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582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7662718C" wp14:editId="39AB10D4">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034AEA7" w14:textId="77777777" w:rsidR="00ED4B4B" w:rsidRPr="006040A2" w:rsidRDefault="00060B2C" w:rsidP="00060B2C">
      <w:pPr>
        <w:tabs>
          <w:tab w:val="left" w:pos="8560"/>
        </w:tabs>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b/>
      </w:r>
    </w:p>
    <w:p w14:paraId="701D1861"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70278A48" w14:textId="7F1FD3A4" w:rsidR="00ED4B4B" w:rsidRPr="006040A2" w:rsidRDefault="00B514E0" w:rsidP="00B514E0">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Spring Semester 2017</w:t>
      </w:r>
    </w:p>
    <w:p w14:paraId="37F0F114"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315D6F1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11726" w:type="dxa"/>
        <w:tblInd w:w="5" w:type="dxa"/>
        <w:shd w:val="clear" w:color="auto" w:fill="FFFFFF"/>
        <w:tblLayout w:type="fixed"/>
        <w:tblLook w:val="0000" w:firstRow="0" w:lastRow="0" w:firstColumn="0" w:lastColumn="0" w:noHBand="0" w:noVBand="0"/>
      </w:tblPr>
      <w:tblGrid>
        <w:gridCol w:w="1890"/>
        <w:gridCol w:w="450"/>
        <w:gridCol w:w="90"/>
        <w:gridCol w:w="52"/>
        <w:gridCol w:w="7238"/>
        <w:gridCol w:w="16"/>
        <w:gridCol w:w="334"/>
        <w:gridCol w:w="1656"/>
      </w:tblGrid>
      <w:tr w:rsidR="00ED4B4B" w:rsidRPr="006040A2" w14:paraId="72B249F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687BDBF6"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E393463" w14:textId="77777777">
        <w:trPr>
          <w:gridAfter w:val="1"/>
          <w:wAfter w:w="1656" w:type="dxa"/>
          <w:cantSplit/>
          <w:trHeight w:val="132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CBEA7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5EE7C04"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5918ACC6" w14:textId="18F9A05B"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779F9">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 xml:space="preserve">___, Room </w:t>
            </w:r>
            <w:r w:rsidR="006557CC">
              <w:rPr>
                <w:rFonts w:ascii="Times New Roman" w:eastAsia="ヒラギノ角ゴ Pro W3" w:hAnsi="Times New Roman" w:cs="Times New Roman"/>
                <w:color w:val="000000"/>
                <w:sz w:val="20"/>
                <w:szCs w:val="24"/>
              </w:rPr>
              <w:t>202</w:t>
            </w:r>
            <w:r w:rsidRPr="006040A2">
              <w:rPr>
                <w:rFonts w:ascii="Times New Roman" w:eastAsia="ヒラギノ角ゴ Pro W3" w:hAnsi="Times New Roman" w:cs="Times New Roman"/>
                <w:color w:val="000000"/>
                <w:sz w:val="20"/>
                <w:szCs w:val="24"/>
              </w:rPr>
              <w:t>_______</w:t>
            </w:r>
          </w:p>
          <w:p w14:paraId="22A90392" w14:textId="77777777" w:rsidR="00ED4B4B" w:rsidRPr="006040A2" w:rsidRDefault="006779F9"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w:t>
            </w:r>
            <w:r w:rsidR="006D5998">
              <w:rPr>
                <w:rFonts w:ascii="Times New Roman" w:eastAsia="ヒラギノ角ゴ Pro W3" w:hAnsi="Times New Roman" w:cs="Times New Roman"/>
                <w:color w:val="000000"/>
                <w:sz w:val="20"/>
                <w:szCs w:val="24"/>
              </w:rPr>
              <w:t>1</w:t>
            </w:r>
            <w:r>
              <w:rPr>
                <w:rFonts w:ascii="Times New Roman" w:eastAsia="ヒラギノ角ゴ Pro W3" w:hAnsi="Times New Roman" w:cs="Times New Roman"/>
                <w:color w:val="000000"/>
                <w:sz w:val="20"/>
                <w:szCs w:val="24"/>
              </w:rPr>
              <w:t>300</w:t>
            </w:r>
            <w:r w:rsidR="00ED4B4B" w:rsidRPr="006040A2">
              <w:rPr>
                <w:rFonts w:ascii="Times New Roman" w:eastAsia="ヒラギノ角ゴ Pro W3" w:hAnsi="Times New Roman" w:cs="Times New Roman"/>
                <w:color w:val="000000"/>
                <w:sz w:val="20"/>
                <w:szCs w:val="24"/>
              </w:rPr>
              <w:t>____</w:t>
            </w:r>
          </w:p>
          <w:p w14:paraId="48FAB122"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6779F9">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546A4EED"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Office Hours:  </w:t>
            </w:r>
            <w:r w:rsidR="006779F9">
              <w:rPr>
                <w:rFonts w:ascii="Times New Roman" w:eastAsia="ヒラギノ角ゴ Pro W3" w:hAnsi="Times New Roman" w:cs="Times New Roman"/>
                <w:color w:val="000000"/>
                <w:sz w:val="20"/>
                <w:szCs w:val="24"/>
              </w:rPr>
              <w:t>MW 11:30 – 12:30; T 1-2</w:t>
            </w:r>
          </w:p>
          <w:p w14:paraId="0D62B151"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505A478" w14:textId="77777777">
        <w:trPr>
          <w:gridAfter w:val="1"/>
          <w:wAfter w:w="1656" w:type="dxa"/>
          <w:cantSplit/>
          <w:trHeight w:val="467"/>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9B8A2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10F4831" w14:textId="77777777" w:rsidR="00ED4B4B" w:rsidRPr="007D23AC" w:rsidRDefault="00480F39" w:rsidP="00480F39">
            <w:pPr>
              <w:spacing w:before="60" w:after="60" w:line="240" w:lineRule="auto"/>
              <w:rPr>
                <w:rFonts w:ascii="Times New Roman" w:eastAsia="ヒラギノ角ゴ Pro W3" w:hAnsi="Times New Roman" w:cs="Times New Roman"/>
                <w:color w:val="000000"/>
                <w:sz w:val="20"/>
                <w:szCs w:val="20"/>
              </w:rPr>
            </w:pPr>
            <w:r w:rsidRPr="007D23AC">
              <w:rPr>
                <w:rFonts w:ascii="Times New Roman" w:eastAsia="ヒラギノ角ゴ Pro W3" w:hAnsi="Times New Roman" w:cs="Times New Roman"/>
                <w:color w:val="000000"/>
                <w:sz w:val="20"/>
                <w:szCs w:val="20"/>
              </w:rPr>
              <w:t>ETHICS AND CRITICAL THINKING:</w:t>
            </w:r>
          </w:p>
          <w:p w14:paraId="525153B8" w14:textId="5FCDBF85" w:rsidR="00480F39" w:rsidRPr="006040A2" w:rsidRDefault="007D23AC" w:rsidP="004573F3">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 w:val="20"/>
                <w:szCs w:val="20"/>
              </w:rPr>
              <w:t xml:space="preserve">PHI </w:t>
            </w:r>
            <w:r w:rsidR="00F0579E">
              <w:rPr>
                <w:rFonts w:ascii="Times New Roman" w:eastAsia="ヒラギノ角ゴ Pro W3" w:hAnsi="Times New Roman" w:cs="Times New Roman"/>
                <w:color w:val="000000"/>
                <w:sz w:val="20"/>
                <w:szCs w:val="20"/>
              </w:rPr>
              <w:t>2600</w:t>
            </w:r>
            <w:r w:rsidR="00480F39" w:rsidRPr="007D23AC">
              <w:rPr>
                <w:rFonts w:ascii="Times New Roman" w:eastAsia="ヒラギノ角ゴ Pro W3" w:hAnsi="Times New Roman" w:cs="Times New Roman"/>
                <w:color w:val="000000"/>
                <w:sz w:val="20"/>
                <w:szCs w:val="20"/>
              </w:rPr>
              <w:t xml:space="preserve">, </w:t>
            </w:r>
            <w:r w:rsidR="000E3EE7">
              <w:rPr>
                <w:rFonts w:ascii="Times New Roman" w:eastAsia="ヒラギノ角ゴ Pro W3" w:hAnsi="Times New Roman" w:cs="Times New Roman"/>
                <w:color w:val="000000"/>
                <w:sz w:val="20"/>
                <w:szCs w:val="20"/>
              </w:rPr>
              <w:t>W</w:t>
            </w:r>
            <w:r w:rsidR="004573F3">
              <w:rPr>
                <w:rFonts w:ascii="Times New Roman" w:eastAsia="ヒラギノ角ゴ Pro W3" w:hAnsi="Times New Roman" w:cs="Times New Roman"/>
                <w:color w:val="000000"/>
                <w:sz w:val="20"/>
                <w:szCs w:val="20"/>
              </w:rPr>
              <w:t>12</w:t>
            </w:r>
          </w:p>
        </w:tc>
      </w:tr>
      <w:tr w:rsidR="00ED4B4B" w:rsidRPr="006040A2" w14:paraId="0A69BC3A" w14:textId="77777777">
        <w:trPr>
          <w:gridAfter w:val="1"/>
          <w:wAfter w:w="1656" w:type="dxa"/>
          <w:cantSplit/>
          <w:trHeight w:val="113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35548"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B5BCA" w14:textId="77777777" w:rsidR="007A519D" w:rsidRPr="007A519D" w:rsidRDefault="007A519D" w:rsidP="007A519D">
            <w:pPr>
              <w:rPr>
                <w:rFonts w:ascii="Times New Roman" w:hAnsi="Times New Roman" w:cs="Times New Roman"/>
                <w:sz w:val="20"/>
                <w:szCs w:val="20"/>
              </w:rPr>
            </w:pPr>
            <w:r w:rsidRPr="007A519D">
              <w:rPr>
                <w:rFonts w:ascii="Times New Roman" w:hAnsi="Times New Roman" w:cs="Times New Roman"/>
                <w:sz w:val="20"/>
                <w:szCs w:val="20"/>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7A519D">
              <w:rPr>
                <w:rFonts w:ascii="Times New Roman" w:hAnsi="Times New Roman" w:cs="Times New Roman"/>
                <w:sz w:val="20"/>
                <w:szCs w:val="20"/>
                <w:vertAlign w:val="superscript"/>
              </w:rPr>
              <w:t>th</w:t>
            </w:r>
            <w:r w:rsidRPr="007A519D">
              <w:rPr>
                <w:rFonts w:ascii="Times New Roman" w:hAnsi="Times New Roman" w:cs="Times New Roman"/>
                <w:sz w:val="20"/>
                <w:szCs w:val="20"/>
              </w:rPr>
              <w:t xml:space="preserve"> century.</w:t>
            </w:r>
          </w:p>
          <w:p w14:paraId="6AAD036F" w14:textId="77777777" w:rsidR="00ED4B4B" w:rsidRPr="008173CE" w:rsidRDefault="00ED4B4B" w:rsidP="007A519D">
            <w:pPr>
              <w:rPr>
                <w:rFonts w:ascii="Times New Roman" w:eastAsia="ヒラギノ角ゴ Pro W3" w:hAnsi="Times New Roman" w:cs="Times New Roman"/>
                <w:color w:val="000000"/>
                <w:szCs w:val="24"/>
                <w:highlight w:val="yellow"/>
              </w:rPr>
            </w:pPr>
          </w:p>
        </w:tc>
      </w:tr>
      <w:tr w:rsidR="00ED4B4B" w:rsidRPr="006040A2" w14:paraId="582F9A89" w14:textId="77777777">
        <w:trPr>
          <w:gridAfter w:val="1"/>
          <w:wAfter w:w="1656" w:type="dxa"/>
          <w:cantSplit/>
          <w:trHeight w:val="476"/>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566BD1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16FC6F0" w14:textId="77777777" w:rsidR="00ED4B4B" w:rsidRPr="006040A2" w:rsidRDefault="007723A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w:t>
            </w:r>
            <w:bookmarkStart w:id="1" w:name="_GoBack"/>
            <w:bookmarkEnd w:id="1"/>
          </w:p>
        </w:tc>
      </w:tr>
      <w:tr w:rsidR="00ED4B4B" w:rsidRPr="006040A2" w14:paraId="5CF1DBFD" w14:textId="77777777">
        <w:trPr>
          <w:gridAfter w:val="1"/>
          <w:wAfter w:w="1656" w:type="dxa"/>
          <w:cantSplit/>
          <w:trHeight w:val="31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548603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49F439E" w14:textId="48AACA92" w:rsidR="00ED4B4B" w:rsidRPr="00436354" w:rsidRDefault="00843B44" w:rsidP="00993B4F">
            <w:pPr>
              <w:spacing w:before="60" w:after="60" w:line="240" w:lineRule="auto"/>
              <w:rPr>
                <w:rFonts w:ascii="Times New Roman" w:eastAsia="ヒラギノ角ゴ Pro W3" w:hAnsi="Times New Roman" w:cs="Times New Roman"/>
                <w:color w:val="FF0000"/>
                <w:sz w:val="20"/>
                <w:szCs w:val="24"/>
              </w:rPr>
            </w:pPr>
            <w:proofErr w:type="gramStart"/>
            <w:r>
              <w:rPr>
                <w:rFonts w:ascii="Times New Roman" w:eastAsia="ヒラギノ角ゴ Pro W3" w:hAnsi="Times New Roman" w:cs="Times New Roman"/>
                <w:color w:val="FF0000"/>
                <w:sz w:val="20"/>
                <w:szCs w:val="24"/>
              </w:rPr>
              <w:t>Spring  2017</w:t>
            </w:r>
            <w:proofErr w:type="gramEnd"/>
          </w:p>
        </w:tc>
      </w:tr>
      <w:tr w:rsidR="00ED4B4B" w:rsidRPr="006040A2" w14:paraId="5895A003" w14:textId="77777777">
        <w:trPr>
          <w:gridAfter w:val="1"/>
          <w:wAfter w:w="1656" w:type="dxa"/>
          <w:cantSplit/>
          <w:trHeight w:val="221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5915FB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7511AB0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41DBD4B5" w14:textId="77777777" w:rsidR="007723AE" w:rsidRDefault="007723AE" w:rsidP="007723AE">
            <w:pPr>
              <w:spacing w:before="60" w:after="60" w:line="360" w:lineRule="auto"/>
              <w:rPr>
                <w:rFonts w:ascii="Times New Roman" w:eastAsia="ヒラギノ角ゴ Pro W3" w:hAnsi="Times New Roman" w:cs="Times New Roman"/>
                <w:color w:val="000000"/>
                <w:sz w:val="20"/>
                <w:szCs w:val="24"/>
              </w:rPr>
            </w:pPr>
          </w:p>
          <w:p w14:paraId="297C0C95" w14:textId="77777777" w:rsidR="00ED4B4B" w:rsidRPr="006040A2" w:rsidRDefault="00ED4B4B" w:rsidP="007723AE">
            <w:pPr>
              <w:spacing w:before="60" w:after="60" w:line="36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6FB680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3B9E981F" w14:textId="685E75DF" w:rsidR="007723AE" w:rsidRDefault="009705F6" w:rsidP="00ED4B4B">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21405</w:t>
            </w:r>
          </w:p>
          <w:p w14:paraId="233A94B2" w14:textId="77777777" w:rsidR="00ED4B4B" w:rsidRDefault="00ED4B4B" w:rsidP="00ED4B4B">
            <w:pPr>
              <w:spacing w:before="100" w:after="100" w:line="240" w:lineRule="auto"/>
              <w:rPr>
                <w:rFonts w:ascii="Times New Roman" w:eastAsia="ヒラギノ角ゴ Pro W3" w:hAnsi="Times New Roman" w:cs="Times New Roman"/>
                <w:color w:val="000000"/>
                <w:sz w:val="20"/>
                <w:szCs w:val="24"/>
              </w:rPr>
            </w:pPr>
          </w:p>
          <w:p w14:paraId="4E3EC197" w14:textId="19672FAE" w:rsidR="009705F6" w:rsidRPr="006040A2" w:rsidRDefault="009705F6" w:rsidP="00ED4B4B">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NONE</w:t>
            </w:r>
          </w:p>
        </w:tc>
      </w:tr>
      <w:tr w:rsidR="00ED4B4B" w:rsidRPr="006040A2" w14:paraId="6328C9C6" w14:textId="77777777">
        <w:trPr>
          <w:gridAfter w:val="1"/>
          <w:wAfter w:w="1656" w:type="dxa"/>
          <w:cantSplit/>
          <w:trHeight w:val="1034"/>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286AFA" w14:textId="77777777" w:rsidR="00ED4B4B" w:rsidRPr="006040A2" w:rsidRDefault="008B7576" w:rsidP="00F21C01">
            <w:pPr>
              <w:spacing w:before="60" w:after="60" w:line="240" w:lineRule="auto"/>
              <w:rPr>
                <w:rFonts w:ascii="Times New Roman" w:eastAsia="ヒラギノ角ゴ Pro W3" w:hAnsi="Times New Roman" w:cs="Times New Roman"/>
                <w:sz w:val="20"/>
                <w:szCs w:val="24"/>
                <w:highlight w:val="yellow"/>
                <w:shd w:val="clear" w:color="auto" w:fill="FFFF00"/>
              </w:rPr>
            </w:pPr>
            <w:proofErr w:type="gramStart"/>
            <w:r w:rsidRPr="008173CE">
              <w:rPr>
                <w:rFonts w:ascii="Times New Roman" w:eastAsia="ヒラギノ角ゴ Pro W3" w:hAnsi="Times New Roman" w:cs="Times New Roman"/>
                <w:sz w:val="20"/>
                <w:szCs w:val="24"/>
                <w:shd w:val="clear" w:color="auto" w:fill="FFFF00"/>
              </w:rPr>
              <w:t xml:space="preserve">IMPORTANT </w:t>
            </w:r>
            <w:r w:rsidR="0053328F">
              <w:rPr>
                <w:rFonts w:ascii="Times New Roman" w:eastAsia="ヒラギノ角ゴ Pro W3" w:hAnsi="Times New Roman" w:cs="Times New Roman"/>
                <w:sz w:val="20"/>
                <w:szCs w:val="24"/>
                <w:shd w:val="clear" w:color="auto" w:fill="FFFF00"/>
              </w:rPr>
              <w:t xml:space="preserve"> DATE</w:t>
            </w:r>
            <w:r w:rsidR="007723AE">
              <w:rPr>
                <w:rFonts w:ascii="Times New Roman" w:eastAsia="ヒラギノ角ゴ Pro W3" w:hAnsi="Times New Roman" w:cs="Times New Roman"/>
                <w:sz w:val="20"/>
                <w:szCs w:val="24"/>
                <w:shd w:val="clear" w:color="auto" w:fill="FFFF00"/>
              </w:rPr>
              <w:t>S</w:t>
            </w:r>
            <w:proofErr w:type="gramEnd"/>
            <w:r w:rsidR="00ED4B4B" w:rsidRPr="008173CE">
              <w:rPr>
                <w:rFonts w:ascii="Times New Roman" w:eastAsia="ヒラギノ角ゴ Pro W3" w:hAnsi="Times New Roman" w:cs="Times New Roman"/>
                <w:sz w:val="20"/>
                <w:szCs w:val="24"/>
                <w:shd w:val="clear" w:color="auto" w:fill="FFFF00"/>
              </w:rPr>
              <w:t>:</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B6344D" w14:textId="6C3497BB" w:rsidR="008B7576" w:rsidRDefault="009705F6" w:rsidP="007723AE">
            <w:pPr>
              <w:spacing w:before="60" w:after="60" w:line="240" w:lineRule="auto"/>
              <w:rPr>
                <w:rFonts w:ascii="Times New Roman" w:eastAsia="ヒラギノ角ゴ Pro W3" w:hAnsi="Times New Roman" w:cs="Times New Roman"/>
                <w:color w:val="000000"/>
                <w:szCs w:val="24"/>
                <w:highlight w:val="yellow"/>
              </w:rPr>
            </w:pPr>
            <w:proofErr w:type="spellStart"/>
            <w:r>
              <w:rPr>
                <w:rFonts w:ascii="Times New Roman" w:eastAsia="ヒラギノ角ゴ Pro W3" w:hAnsi="Times New Roman" w:cs="Times New Roman"/>
                <w:color w:val="000000"/>
                <w:szCs w:val="24"/>
                <w:highlight w:val="yellow"/>
              </w:rPr>
              <w:t>M.L.King</w:t>
            </w:r>
            <w:proofErr w:type="spellEnd"/>
            <w:r>
              <w:rPr>
                <w:rFonts w:ascii="Times New Roman" w:eastAsia="ヒラギノ角ゴ Pro W3" w:hAnsi="Times New Roman" w:cs="Times New Roman"/>
                <w:color w:val="000000"/>
                <w:szCs w:val="24"/>
                <w:highlight w:val="yellow"/>
              </w:rPr>
              <w:t xml:space="preserve"> Holiday, Jan. 16; Drop/Refund Deadline, Jan.17</w:t>
            </w:r>
          </w:p>
          <w:p w14:paraId="38ADCE1B" w14:textId="77777777" w:rsidR="009705F6" w:rsidRDefault="009705F6"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Spring Break, Mar.13-17; Withdrawal Deadline, Mar.31</w:t>
            </w:r>
          </w:p>
          <w:p w14:paraId="73D3F7FE" w14:textId="4974D1D3" w:rsidR="009705F6" w:rsidRDefault="009705F6"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Apr.26</w:t>
            </w:r>
            <w:proofErr w:type="gramStart"/>
            <w:r>
              <w:rPr>
                <w:rFonts w:ascii="Times New Roman" w:eastAsia="ヒラギノ角ゴ Pro W3" w:hAnsi="Times New Roman" w:cs="Times New Roman"/>
                <w:color w:val="000000"/>
                <w:szCs w:val="24"/>
                <w:highlight w:val="yellow"/>
              </w:rPr>
              <w:t>,1PM</w:t>
            </w:r>
            <w:proofErr w:type="gramEnd"/>
            <w:r>
              <w:rPr>
                <w:rFonts w:ascii="Times New Roman" w:eastAsia="ヒラギノ角ゴ Pro W3" w:hAnsi="Times New Roman" w:cs="Times New Roman"/>
                <w:color w:val="000000"/>
                <w:szCs w:val="24"/>
                <w:highlight w:val="yellow"/>
              </w:rPr>
              <w:t>.</w:t>
            </w:r>
          </w:p>
          <w:p w14:paraId="6C931F68" w14:textId="6BAC54DB" w:rsidR="009705F6" w:rsidRPr="006040A2" w:rsidRDefault="009705F6" w:rsidP="007723AE">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3901AB0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2ED19303" w14:textId="25DDCFAC"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1612EE4" w14:textId="77777777">
        <w:trPr>
          <w:gridAfter w:val="1"/>
          <w:wAfter w:w="1656" w:type="dxa"/>
          <w:cantSplit/>
          <w:trHeight w:val="14120"/>
        </w:trPr>
        <w:tc>
          <w:tcPr>
            <w:tcW w:w="248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0A7287" w14:textId="77777777" w:rsidR="00260ADD" w:rsidRDefault="00ED4B4B"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7BD84FC0" w14:textId="77777777" w:rsidR="00260ADD" w:rsidRDefault="00260ADD" w:rsidP="00260ADD">
            <w:pPr>
              <w:spacing w:before="144" w:after="144" w:line="240" w:lineRule="auto"/>
              <w:rPr>
                <w:rFonts w:ascii="Times New Roman" w:eastAsia="ヒラギノ角ゴ Pro W3" w:hAnsi="Times New Roman" w:cs="Times New Roman"/>
                <w:color w:val="000000"/>
                <w:sz w:val="20"/>
                <w:szCs w:val="24"/>
              </w:rPr>
            </w:pPr>
          </w:p>
          <w:p w14:paraId="3478671F" w14:textId="77777777" w:rsidR="00260ADD" w:rsidRDefault="007B4B60"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0A18D92C" w14:textId="77777777" w:rsidR="007B4B60" w:rsidRPr="006040A2" w:rsidRDefault="007B4B60" w:rsidP="00260ADD">
            <w:pPr>
              <w:spacing w:before="144" w:after="144" w:line="240" w:lineRule="auto"/>
              <w:rPr>
                <w:rFonts w:ascii="Times New Roman" w:eastAsia="ヒラギノ角ゴ Pro W3" w:hAnsi="Times New Roman" w:cs="Times New Roman"/>
                <w:color w:val="000000"/>
                <w:sz w:val="20"/>
                <w:szCs w:val="24"/>
              </w:rPr>
            </w:pPr>
          </w:p>
          <w:p w14:paraId="7650165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797611F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419D505C"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B20A27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3E05FFFB"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MAJOR LEARNING OUTCOMES:</w:t>
            </w:r>
          </w:p>
          <w:p w14:paraId="073A1BF9"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5B4FE67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234A2ABE"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F5692F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751D730"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9B94034"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2E0D6B7"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669A23C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25BD925"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58A63555"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B58F65C" w14:textId="77777777" w:rsidR="00260ADD"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rovided.</w:t>
            </w:r>
          </w:p>
          <w:p w14:paraId="1EF02AA0" w14:textId="77777777" w:rsidR="00ED4B4B" w:rsidRPr="006040A2" w:rsidRDefault="004D4B48" w:rsidP="00ED4B4B">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w:t>
            </w:r>
          </w:p>
          <w:p w14:paraId="7E9FF1B2" w14:textId="77777777" w:rsidR="00C140E4"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590834FF"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2AE5F3E1"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52C9BF07"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define moral concepts</w:t>
            </w:r>
          </w:p>
          <w:p w14:paraId="20B2438A"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implications of major theories and concepts</w:t>
            </w:r>
          </w:p>
          <w:p w14:paraId="71D5D05C"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arguments in the public debate on contemporary moral issues.</w:t>
            </w:r>
          </w:p>
          <w:p w14:paraId="32A74159"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evaluate moral argument for coherence, consistency and plausibility using understanding of moral theories</w:t>
            </w:r>
          </w:p>
          <w:p w14:paraId="5582CAC6" w14:textId="77777777" w:rsidR="00C140E4" w:rsidRPr="00C140E4"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reflect on the connection between moral perspectives and personal and civic responsibilities</w:t>
            </w:r>
          </w:p>
          <w:p w14:paraId="15A9E6CC"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3207E3EC" w14:textId="77777777"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The group project handout is available in Faculty Front Door.</w:t>
            </w:r>
          </w:p>
          <w:p w14:paraId="73BF96F8" w14:textId="77777777"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rPr>
            </w:pPr>
          </w:p>
          <w:p w14:paraId="180F97D1" w14:textId="77777777" w:rsidR="00C140E4" w:rsidRPr="006040A2" w:rsidRDefault="00C140E4" w:rsidP="00C140E4">
            <w:pPr>
              <w:spacing w:before="40" w:after="40" w:line="240" w:lineRule="auto"/>
              <w:rPr>
                <w:rFonts w:ascii="Times New Roman" w:eastAsia="ヒラギノ角ゴ Pro W3" w:hAnsi="Times New Roman" w:cs="Times New Roman"/>
                <w:color w:val="274DC1"/>
                <w:sz w:val="20"/>
                <w:szCs w:val="24"/>
              </w:rPr>
            </w:pPr>
          </w:p>
          <w:p w14:paraId="293FD9CF"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1193AC79"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694C625D" w14:textId="77777777" w:rsidR="00C140E4" w:rsidRPr="00E3499F" w:rsidRDefault="00C140E4" w:rsidP="00C140E4">
            <w:pPr>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Grading Policy</w:t>
            </w:r>
          </w:p>
          <w:p w14:paraId="326683C5" w14:textId="77777777" w:rsidR="00C140E4" w:rsidRPr="00E3499F" w:rsidRDefault="00C140E4" w:rsidP="00C140E4">
            <w:pPr>
              <w:spacing w:after="0"/>
              <w:rPr>
                <w:rFonts w:ascii="Times New Roman" w:hAnsi="Times New Roman" w:cs="Times New Roman"/>
                <w:sz w:val="24"/>
                <w:szCs w:val="24"/>
                <w:u w:val="single"/>
              </w:rPr>
            </w:pPr>
          </w:p>
          <w:p w14:paraId="21D9EB51"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The course consists of three units:</w:t>
            </w:r>
          </w:p>
          <w:p w14:paraId="40255898" w14:textId="77777777" w:rsidR="00C140E4" w:rsidRPr="00E3499F" w:rsidRDefault="00C140E4" w:rsidP="00C140E4">
            <w:pPr>
              <w:spacing w:after="0" w:line="240" w:lineRule="auto"/>
              <w:rPr>
                <w:rFonts w:ascii="Times New Roman" w:hAnsi="Times New Roman" w:cs="Times New Roman"/>
                <w:sz w:val="24"/>
                <w:szCs w:val="24"/>
                <w:u w:val="single"/>
              </w:rPr>
            </w:pPr>
          </w:p>
          <w:p w14:paraId="73C494B6"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Ethical Theories, Ethical Assumptions and Moral Issues.  A unit test comes at the end of each unit and a group project comes at mid-term. The grading system is as follows.</w:t>
            </w:r>
          </w:p>
          <w:p w14:paraId="5789ED9F" w14:textId="77777777" w:rsidR="00C140E4" w:rsidRPr="00E3499F" w:rsidRDefault="00C140E4" w:rsidP="00C140E4">
            <w:pPr>
              <w:spacing w:after="0"/>
              <w:rPr>
                <w:rFonts w:ascii="Times New Roman" w:hAnsi="Times New Roman" w:cs="Times New Roman"/>
                <w:sz w:val="24"/>
                <w:szCs w:val="24"/>
              </w:rPr>
            </w:pPr>
          </w:p>
          <w:p w14:paraId="616DCEFE"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 xml:space="preserve">Two Regular Unit </w:t>
            </w:r>
            <w:r w:rsidR="0087083D">
              <w:rPr>
                <w:rFonts w:ascii="Times New Roman" w:hAnsi="Times New Roman" w:cs="Times New Roman"/>
                <w:sz w:val="24"/>
                <w:szCs w:val="24"/>
              </w:rPr>
              <w:t xml:space="preserve">Essay Tests </w:t>
            </w:r>
            <w:r w:rsidR="0087083D">
              <w:rPr>
                <w:rFonts w:ascii="Times New Roman" w:hAnsi="Times New Roman" w:cs="Times New Roman"/>
                <w:sz w:val="24"/>
                <w:szCs w:val="24"/>
              </w:rPr>
              <w:tab/>
            </w:r>
            <w:r w:rsidRPr="00E3499F">
              <w:rPr>
                <w:rFonts w:ascii="Times New Roman" w:hAnsi="Times New Roman" w:cs="Times New Roman"/>
                <w:sz w:val="24"/>
                <w:szCs w:val="24"/>
              </w:rPr>
              <w:t>= 40% (20% each)</w:t>
            </w:r>
          </w:p>
          <w:p w14:paraId="4CAAC522" w14:textId="77777777" w:rsidR="00C140E4" w:rsidRPr="00E3499F" w:rsidRDefault="00C140E4" w:rsidP="00C140E4">
            <w:pPr>
              <w:spacing w:after="0" w:line="240" w:lineRule="auto"/>
              <w:ind w:left="360"/>
              <w:rPr>
                <w:rFonts w:ascii="Times New Roman" w:hAnsi="Times New Roman" w:cs="Times New Roman"/>
                <w:sz w:val="24"/>
                <w:szCs w:val="24"/>
              </w:rPr>
            </w:pPr>
          </w:p>
          <w:p w14:paraId="4E59818B"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Mid-term Group Project</w:t>
            </w:r>
            <w:r w:rsidRPr="00E3499F">
              <w:rPr>
                <w:rFonts w:ascii="Times New Roman" w:hAnsi="Times New Roman" w:cs="Times New Roman"/>
                <w:sz w:val="24"/>
                <w:szCs w:val="24"/>
              </w:rPr>
              <w:tab/>
            </w:r>
            <w:r w:rsidRPr="00E3499F">
              <w:rPr>
                <w:rFonts w:ascii="Times New Roman" w:hAnsi="Times New Roman" w:cs="Times New Roman"/>
                <w:sz w:val="24"/>
                <w:szCs w:val="24"/>
              </w:rPr>
              <w:tab/>
              <w:t>= 20%</w:t>
            </w:r>
          </w:p>
          <w:p w14:paraId="5ACB8351" w14:textId="77777777" w:rsidR="00C140E4" w:rsidRPr="00E3499F" w:rsidRDefault="00C140E4" w:rsidP="00C140E4">
            <w:pPr>
              <w:pStyle w:val="ListParagraph"/>
              <w:spacing w:line="240" w:lineRule="auto"/>
              <w:rPr>
                <w:rFonts w:ascii="Times New Roman" w:hAnsi="Times New Roman" w:cs="Times New Roman"/>
                <w:sz w:val="24"/>
                <w:szCs w:val="24"/>
              </w:rPr>
            </w:pPr>
          </w:p>
          <w:p w14:paraId="4C79A1C0"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Final Project &amp; Presentation</w:t>
            </w:r>
            <w:r w:rsidRPr="00E3499F">
              <w:rPr>
                <w:rFonts w:ascii="Times New Roman" w:hAnsi="Times New Roman" w:cs="Times New Roman"/>
                <w:sz w:val="24"/>
                <w:szCs w:val="24"/>
              </w:rPr>
              <w:tab/>
            </w:r>
            <w:r>
              <w:rPr>
                <w:rFonts w:ascii="Times New Roman" w:hAnsi="Times New Roman" w:cs="Times New Roman"/>
                <w:sz w:val="24"/>
                <w:szCs w:val="24"/>
              </w:rPr>
              <w:t xml:space="preserve">            </w:t>
            </w:r>
            <w:r w:rsidRPr="00E3499F">
              <w:rPr>
                <w:rFonts w:ascii="Times New Roman" w:hAnsi="Times New Roman" w:cs="Times New Roman"/>
                <w:sz w:val="24"/>
                <w:szCs w:val="24"/>
              </w:rPr>
              <w:t>= 20%</w:t>
            </w:r>
          </w:p>
          <w:p w14:paraId="713F2F18"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1FFE9E96"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Class Participation</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0616A581"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2DD80481"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Attendance</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53319D02" w14:textId="77777777" w:rsidR="00ED4B4B" w:rsidRPr="006040A2" w:rsidRDefault="00ED4B4B" w:rsidP="00ED4B4B">
            <w:pPr>
              <w:spacing w:after="0" w:line="240" w:lineRule="auto"/>
              <w:rPr>
                <w:rFonts w:ascii="Times New Roman" w:eastAsia="ヒラギノ角ゴ Pro W3" w:hAnsi="Times New Roman" w:cs="Times New Roman"/>
                <w:b/>
                <w:color w:val="000000"/>
                <w:szCs w:val="24"/>
              </w:rPr>
            </w:pPr>
          </w:p>
        </w:tc>
      </w:tr>
      <w:tr w:rsidR="00ED4B4B" w:rsidRPr="006040A2" w14:paraId="2A32F06B" w14:textId="77777777">
        <w:trPr>
          <w:gridAfter w:val="2"/>
          <w:wAfter w:w="1990" w:type="dxa"/>
          <w:cantSplit/>
          <w:trHeight w:val="268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50C082"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CF639B4" w14:textId="05085D7F"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The final exam</w:t>
            </w:r>
            <w:r w:rsidR="00295B8D">
              <w:rPr>
                <w:rFonts w:ascii="Times New Roman" w:hAnsi="Times New Roman" w:cs="Times New Roman"/>
                <w:sz w:val="24"/>
                <w:szCs w:val="24"/>
              </w:rPr>
              <w:t xml:space="preserve"> is on</w:t>
            </w:r>
            <w:r w:rsidR="00007109">
              <w:rPr>
                <w:rFonts w:ascii="Times New Roman" w:hAnsi="Times New Roman" w:cs="Times New Roman"/>
                <w:sz w:val="24"/>
                <w:szCs w:val="24"/>
              </w:rPr>
              <w:t xml:space="preserve"> Apr.26</w:t>
            </w:r>
            <w:r w:rsidR="009D0BFD">
              <w:rPr>
                <w:rFonts w:ascii="Times New Roman" w:hAnsi="Times New Roman" w:cs="Times New Roman"/>
                <w:sz w:val="24"/>
                <w:szCs w:val="24"/>
              </w:rPr>
              <w:t xml:space="preserve"> in class</w:t>
            </w:r>
            <w:r w:rsidR="0087083D">
              <w:rPr>
                <w:rFonts w:ascii="Times New Roman" w:hAnsi="Times New Roman" w:cs="Times New Roman"/>
                <w:sz w:val="24"/>
                <w:szCs w:val="24"/>
              </w:rPr>
              <w:t>.</w:t>
            </w:r>
            <w:r w:rsidR="009D0BFD">
              <w:rPr>
                <w:rFonts w:ascii="Times New Roman" w:hAnsi="Times New Roman" w:cs="Times New Roman"/>
                <w:sz w:val="24"/>
                <w:szCs w:val="24"/>
              </w:rPr>
              <w:t xml:space="preserve"> </w:t>
            </w:r>
            <w:r w:rsidR="004B4E05" w:rsidRPr="00E3499F">
              <w:rPr>
                <w:rFonts w:ascii="Times New Roman" w:hAnsi="Times New Roman" w:cs="Times New Roman"/>
                <w:sz w:val="24"/>
                <w:szCs w:val="24"/>
              </w:rPr>
              <w:t>Missing the final e</w:t>
            </w:r>
            <w:r w:rsidR="00974BA3">
              <w:rPr>
                <w:rFonts w:ascii="Times New Roman" w:hAnsi="Times New Roman" w:cs="Times New Roman"/>
                <w:sz w:val="24"/>
                <w:szCs w:val="24"/>
              </w:rPr>
              <w:t>xam will result in a grade of F</w:t>
            </w:r>
            <w:r w:rsidR="004B4E05" w:rsidRPr="00E3499F">
              <w:rPr>
                <w:rFonts w:ascii="Times New Roman" w:hAnsi="Times New Roman" w:cs="Times New Roman"/>
                <w:sz w:val="24"/>
                <w:szCs w:val="24"/>
              </w:rPr>
              <w:t>, until th</w:t>
            </w:r>
            <w:r w:rsidR="0029075E">
              <w:rPr>
                <w:rFonts w:ascii="Times New Roman" w:hAnsi="Times New Roman" w:cs="Times New Roman"/>
                <w:sz w:val="24"/>
                <w:szCs w:val="24"/>
              </w:rPr>
              <w:t>e student takes a make-up final</w:t>
            </w:r>
            <w:r w:rsidRPr="00E3499F">
              <w:rPr>
                <w:rFonts w:ascii="Times New Roman" w:hAnsi="Times New Roman" w:cs="Times New Roman"/>
                <w:sz w:val="24"/>
                <w:szCs w:val="24"/>
              </w:rPr>
              <w:t>.</w:t>
            </w:r>
          </w:p>
          <w:p w14:paraId="1D109F9C" w14:textId="77777777" w:rsidR="00A701C6" w:rsidRPr="00E3499F" w:rsidRDefault="00A701C6" w:rsidP="00A701C6">
            <w:pPr>
              <w:pStyle w:val="ListParagraph"/>
              <w:tabs>
                <w:tab w:val="left" w:pos="270"/>
              </w:tabs>
              <w:spacing w:after="0"/>
              <w:ind w:left="0" w:firstLine="720"/>
              <w:rPr>
                <w:rFonts w:ascii="Times New Roman" w:hAnsi="Times New Roman" w:cs="Times New Roman"/>
                <w:sz w:val="24"/>
                <w:szCs w:val="24"/>
              </w:rPr>
            </w:pPr>
          </w:p>
          <w:p w14:paraId="21C7E8C2"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Make-Up Policy</w:t>
            </w:r>
          </w:p>
          <w:p w14:paraId="0D392017"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390BC04" w14:textId="77777777" w:rsidR="00A701C6" w:rsidRPr="00E3499F" w:rsidRDefault="0087083D" w:rsidP="00A701C6">
            <w:pPr>
              <w:tabs>
                <w:tab w:val="left" w:pos="270"/>
              </w:tabs>
              <w:spacing w:after="0"/>
              <w:rPr>
                <w:rFonts w:ascii="Times New Roman" w:hAnsi="Times New Roman" w:cs="Times New Roman"/>
                <w:sz w:val="24"/>
                <w:szCs w:val="24"/>
              </w:rPr>
            </w:pPr>
            <w:r>
              <w:rPr>
                <w:rFonts w:ascii="Times New Roman" w:hAnsi="Times New Roman" w:cs="Times New Roman"/>
                <w:sz w:val="24"/>
                <w:szCs w:val="24"/>
              </w:rPr>
              <w:t>Essay t</w:t>
            </w:r>
            <w:r w:rsidR="00A701C6" w:rsidRPr="00E3499F">
              <w:rPr>
                <w:rFonts w:ascii="Times New Roman" w:hAnsi="Times New Roman" w:cs="Times New Roman"/>
                <w:sz w:val="24"/>
                <w:szCs w:val="24"/>
              </w:rPr>
              <w:t xml:space="preserve">ests that are not completed on time </w:t>
            </w:r>
            <w:r>
              <w:rPr>
                <w:rFonts w:ascii="Times New Roman" w:hAnsi="Times New Roman" w:cs="Times New Roman"/>
                <w:sz w:val="24"/>
                <w:szCs w:val="24"/>
              </w:rPr>
              <w:t>will lose points</w:t>
            </w:r>
            <w:r w:rsidR="00A701C6" w:rsidRPr="00E3499F">
              <w:rPr>
                <w:rFonts w:ascii="Times New Roman" w:hAnsi="Times New Roman" w:cs="Times New Roman"/>
                <w:sz w:val="24"/>
                <w:szCs w:val="24"/>
              </w:rPr>
              <w:t>.</w:t>
            </w:r>
          </w:p>
          <w:p w14:paraId="4289BEFE" w14:textId="77777777" w:rsidR="00A701C6" w:rsidRPr="00E3499F" w:rsidRDefault="00A701C6" w:rsidP="00A701C6">
            <w:pPr>
              <w:tabs>
                <w:tab w:val="left" w:pos="270"/>
              </w:tabs>
              <w:spacing w:after="0"/>
              <w:rPr>
                <w:rFonts w:ascii="Times New Roman" w:hAnsi="Times New Roman" w:cs="Times New Roman"/>
                <w:sz w:val="24"/>
                <w:szCs w:val="24"/>
              </w:rPr>
            </w:pPr>
          </w:p>
          <w:p w14:paraId="3970F270"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Extra Credit Policy</w:t>
            </w:r>
          </w:p>
          <w:p w14:paraId="3D117633"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1F04F41"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Extra credit is not given. To improve your grade, focus on maximizing your score on the final project.</w:t>
            </w:r>
          </w:p>
          <w:p w14:paraId="5B1D4A73" w14:textId="77777777" w:rsidR="00A701C6" w:rsidRPr="00E3499F" w:rsidRDefault="00A701C6" w:rsidP="00A701C6">
            <w:pPr>
              <w:tabs>
                <w:tab w:val="left" w:pos="270"/>
              </w:tabs>
              <w:spacing w:after="0"/>
              <w:rPr>
                <w:rFonts w:ascii="Times New Roman" w:hAnsi="Times New Roman" w:cs="Times New Roman"/>
                <w:sz w:val="24"/>
                <w:szCs w:val="24"/>
              </w:rPr>
            </w:pPr>
          </w:p>
          <w:p w14:paraId="0DBE15D1"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5057A5F4"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Attendance counts for 10% of the grade. It will be based on the following scale:</w:t>
            </w:r>
          </w:p>
          <w:p w14:paraId="4D864FDE"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b/>
              <w:t>0-1 absence</w:t>
            </w:r>
            <w:r w:rsidRPr="00E3499F">
              <w:rPr>
                <w:rFonts w:ascii="Times New Roman" w:hAnsi="Times New Roman" w:cs="Times New Roman"/>
                <w:sz w:val="24"/>
                <w:szCs w:val="24"/>
              </w:rPr>
              <w:tab/>
            </w:r>
            <w:r w:rsidR="00E3499F">
              <w:rPr>
                <w:rFonts w:ascii="Times New Roman" w:hAnsi="Times New Roman" w:cs="Times New Roman"/>
                <w:sz w:val="24"/>
                <w:szCs w:val="24"/>
              </w:rPr>
              <w:t xml:space="preserve">            </w:t>
            </w:r>
            <w:r w:rsidRPr="00E3499F">
              <w:rPr>
                <w:rFonts w:ascii="Times New Roman" w:hAnsi="Times New Roman" w:cs="Times New Roman"/>
                <w:sz w:val="24"/>
                <w:szCs w:val="24"/>
              </w:rPr>
              <w:t>= A</w:t>
            </w:r>
          </w:p>
          <w:p w14:paraId="34B2C367" w14:textId="77777777" w:rsidR="00A701C6" w:rsidRPr="00E3499F" w:rsidRDefault="00A701C6" w:rsidP="006A6A0F">
            <w:pPr>
              <w:tabs>
                <w:tab w:val="left" w:pos="270"/>
                <w:tab w:val="left" w:pos="720"/>
                <w:tab w:val="left" w:pos="1440"/>
                <w:tab w:val="left" w:pos="2160"/>
                <w:tab w:val="left" w:pos="6933"/>
              </w:tabs>
              <w:spacing w:after="0"/>
              <w:rPr>
                <w:rFonts w:ascii="Times New Roman" w:hAnsi="Times New Roman" w:cs="Times New Roman"/>
                <w:sz w:val="24"/>
                <w:szCs w:val="24"/>
              </w:rPr>
            </w:pPr>
            <w:r w:rsidRPr="00E3499F">
              <w:rPr>
                <w:rFonts w:ascii="Times New Roman" w:hAnsi="Times New Roman" w:cs="Times New Roman"/>
                <w:sz w:val="24"/>
                <w:szCs w:val="24"/>
              </w:rPr>
              <w:tab/>
              <w:t>2-3 absences</w:t>
            </w:r>
            <w:r w:rsidRPr="00E3499F">
              <w:rPr>
                <w:rFonts w:ascii="Times New Roman" w:hAnsi="Times New Roman" w:cs="Times New Roman"/>
                <w:sz w:val="24"/>
                <w:szCs w:val="24"/>
              </w:rPr>
              <w:tab/>
              <w:t>= B</w:t>
            </w:r>
            <w:r w:rsidR="006A6A0F">
              <w:rPr>
                <w:rFonts w:ascii="Times New Roman" w:hAnsi="Times New Roman" w:cs="Times New Roman"/>
                <w:sz w:val="24"/>
                <w:szCs w:val="24"/>
              </w:rPr>
              <w:tab/>
            </w:r>
          </w:p>
          <w:p w14:paraId="48FF1265" w14:textId="77777777" w:rsidR="00A701C6" w:rsidRPr="00B15416" w:rsidRDefault="00A701C6" w:rsidP="00A701C6">
            <w:pPr>
              <w:tabs>
                <w:tab w:val="left" w:pos="270"/>
              </w:tabs>
              <w:spacing w:after="0"/>
              <w:rPr>
                <w:rFonts w:ascii="Times New Roman" w:hAnsi="Times New Roman" w:cs="Times New Roman"/>
                <w:sz w:val="26"/>
                <w:szCs w:val="26"/>
              </w:rPr>
            </w:pPr>
            <w:r w:rsidRPr="00B15416">
              <w:rPr>
                <w:rFonts w:ascii="Times New Roman" w:hAnsi="Times New Roman" w:cs="Times New Roman"/>
                <w:sz w:val="26"/>
                <w:szCs w:val="26"/>
              </w:rPr>
              <w:tab/>
              <w:t>4-5 absences</w:t>
            </w:r>
            <w:r w:rsidRPr="00B15416">
              <w:rPr>
                <w:rFonts w:ascii="Times New Roman" w:hAnsi="Times New Roman" w:cs="Times New Roman"/>
                <w:sz w:val="26"/>
                <w:szCs w:val="26"/>
              </w:rPr>
              <w:tab/>
              <w:t>= C</w:t>
            </w:r>
          </w:p>
          <w:p w14:paraId="7C718D92" w14:textId="77777777" w:rsidR="00ED4B4B" w:rsidRPr="001B3299" w:rsidRDefault="00E3499F" w:rsidP="001B3299">
            <w:pPr>
              <w:spacing w:after="0"/>
              <w:rPr>
                <w:rFonts w:ascii="Times New Roman" w:hAnsi="Times New Roman" w:cs="Times New Roman"/>
                <w:sz w:val="26"/>
                <w:szCs w:val="26"/>
              </w:rPr>
            </w:pPr>
            <w:r>
              <w:rPr>
                <w:rFonts w:ascii="Times New Roman" w:hAnsi="Times New Roman" w:cs="Times New Roman"/>
                <w:sz w:val="26"/>
                <w:szCs w:val="26"/>
              </w:rPr>
              <w:t xml:space="preserve">    </w:t>
            </w:r>
            <w:r w:rsidR="00DB5A61">
              <w:rPr>
                <w:rFonts w:ascii="Times New Roman" w:hAnsi="Times New Roman" w:cs="Times New Roman"/>
                <w:sz w:val="26"/>
                <w:szCs w:val="26"/>
              </w:rPr>
              <w:t>6-7 absences</w:t>
            </w:r>
            <w:r w:rsidR="00DB5A61">
              <w:rPr>
                <w:rFonts w:ascii="Times New Roman" w:hAnsi="Times New Roman" w:cs="Times New Roman"/>
                <w:sz w:val="26"/>
                <w:szCs w:val="26"/>
              </w:rPr>
              <w:tab/>
              <w:t>= D et</w:t>
            </w:r>
            <w:bookmarkStart w:id="2" w:name="_MON_1295289929"/>
            <w:bookmarkEnd w:id="2"/>
            <w:r w:rsidR="001B3299">
              <w:rPr>
                <w:rFonts w:ascii="Times New Roman" w:hAnsi="Times New Roman" w:cs="Times New Roman"/>
                <w:sz w:val="26"/>
                <w:szCs w:val="26"/>
              </w:rPr>
              <w:t>c.</w:t>
            </w:r>
          </w:p>
          <w:p w14:paraId="2B5114E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09C776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D9C8F5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1F76F8FD" w14:textId="77777777">
        <w:trPr>
          <w:gridAfter w:val="2"/>
          <w:wAfter w:w="1990" w:type="dxa"/>
          <w:cantSplit/>
          <w:trHeight w:val="15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3DF23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8119EC"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1CC173A" w14:textId="77777777" w:rsidR="00ED4B4B" w:rsidRPr="006040A2" w:rsidRDefault="009B5516"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r w:rsidR="004B4E05">
              <w:rPr>
                <w:rFonts w:ascii="Times New Roman" w:eastAsia="ヒラギノ角ゴ Pro W3" w:hAnsi="Times New Roman" w:cs="Times New Roman"/>
                <w:color w:val="000000"/>
                <w:sz w:val="20"/>
                <w:szCs w:val="24"/>
              </w:rPr>
              <w:t>.</w:t>
            </w:r>
          </w:p>
          <w:p w14:paraId="2DA3D1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09BB125"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6FE78219"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01813DB9"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23AC3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64109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00DCFE46"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3913644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37F9B428" w14:textId="77777777" w:rsidR="00ED4B4B" w:rsidRPr="006040A2" w:rsidRDefault="00ED4B4B" w:rsidP="009B5516">
            <w:pPr>
              <w:spacing w:before="60" w:after="60" w:line="240" w:lineRule="auto"/>
              <w:rPr>
                <w:rFonts w:ascii="Times New Roman" w:eastAsia="ヒラギノ角ゴ Pro W3" w:hAnsi="Times New Roman" w:cs="Times New Roman"/>
                <w:color w:val="FB0007"/>
                <w:sz w:val="20"/>
                <w:szCs w:val="24"/>
                <w:highlight w:val="yellow"/>
              </w:rPr>
            </w:pPr>
          </w:p>
        </w:tc>
      </w:tr>
      <w:tr w:rsidR="009B5516" w:rsidRPr="006040A2" w14:paraId="46885092"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2997DB" w14:textId="77777777" w:rsidR="009B5516" w:rsidRPr="006040A2" w:rsidRDefault="009B5516"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B38880" w14:textId="77777777" w:rsidR="009B5516" w:rsidRPr="00400152" w:rsidRDefault="00400152" w:rsidP="00ED4B4B">
            <w:pPr>
              <w:spacing w:before="60" w:after="60" w:line="240" w:lineRule="auto"/>
              <w:rPr>
                <w:rFonts w:ascii="Times New Roman" w:eastAsia="ヒラギノ角ゴ Pro W3" w:hAnsi="Times New Roman" w:cs="Times New Roman"/>
                <w:b/>
                <w:color w:val="000000"/>
                <w:sz w:val="20"/>
                <w:szCs w:val="24"/>
                <w:highlight w:val="yellow"/>
              </w:rPr>
            </w:pPr>
            <w:r w:rsidRPr="00400152">
              <w:rPr>
                <w:rFonts w:ascii="Times New Roman" w:eastAsia="ヒラギノ角ゴ Pro W3" w:hAnsi="Times New Roman" w:cs="Times New Roman"/>
                <w:b/>
                <w:color w:val="000000"/>
                <w:sz w:val="24"/>
                <w:szCs w:val="24"/>
                <w:highlight w:val="yellow"/>
              </w:rPr>
              <w:t>No Food or Drink in the Lecture or Lab Rooms</w:t>
            </w:r>
            <w:r w:rsidRPr="00400152">
              <w:rPr>
                <w:rFonts w:ascii="Times New Roman" w:eastAsia="ヒラギノ角ゴ Pro W3" w:hAnsi="Times New Roman" w:cs="Times New Roman"/>
                <w:b/>
                <w:color w:val="000000"/>
                <w:sz w:val="20"/>
                <w:szCs w:val="24"/>
                <w:highlight w:val="yellow"/>
              </w:rPr>
              <w:t>.</w:t>
            </w:r>
          </w:p>
        </w:tc>
      </w:tr>
      <w:tr w:rsidR="00ED4B4B" w:rsidRPr="006040A2" w14:paraId="286B1E7E" w14:textId="77777777">
        <w:trPr>
          <w:gridAfter w:val="2"/>
          <w:wAfter w:w="1990" w:type="dxa"/>
          <w:cantSplit/>
          <w:trHeight w:val="129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687C21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12E9A8A"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3EB8F6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7EE93223"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5335731B"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448DBF88" w14:textId="42B2C5D4"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r w:rsidR="004D60F3">
              <w:rPr>
                <w:rFonts w:ascii="Times New Roman" w:eastAsia="ヒラギノ角ゴ Pro W3" w:hAnsi="Times New Roman" w:cs="Times New Roman"/>
                <w:color w:val="000000"/>
                <w:szCs w:val="24"/>
              </w:rPr>
              <w:t>-</w:t>
            </w:r>
            <w:r w:rsidR="00F21C01">
              <w:rPr>
                <w:rFonts w:ascii="Times New Roman" w:eastAsia="ヒラギノ角ゴ Pro W3" w:hAnsi="Times New Roman" w:cs="Times New Roman"/>
                <w:color w:val="000000"/>
                <w:szCs w:val="24"/>
              </w:rPr>
              <w:t>.</w:t>
            </w:r>
            <w:r w:rsidR="00AC4D09">
              <w:rPr>
                <w:rFonts w:ascii="Times New Roman" w:eastAsia="ヒラギノ角ゴ Pro W3" w:hAnsi="Times New Roman" w:cs="Times New Roman"/>
                <w:color w:val="000000"/>
                <w:szCs w:val="24"/>
              </w:rPr>
              <w:t xml:space="preserve"> Mar.31</w:t>
            </w:r>
          </w:p>
          <w:p w14:paraId="0CF98D6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5CB1E5A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2FC43DF1"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16890D36"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22CC8F1C"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C9AEB62" w14:textId="77777777"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w:t>
            </w:r>
            <w:r w:rsidR="00DF6C07">
              <w:rPr>
                <w:rFonts w:ascii="Times New Roman" w:eastAsia="ヒラギノ角ゴ Pro W3" w:hAnsi="Times New Roman" w:cs="Times New Roman"/>
                <w:color w:val="000000"/>
                <w:sz w:val="24"/>
                <w:szCs w:val="24"/>
              </w:rPr>
              <w:t xml:space="preserve"> missed </w:t>
            </w:r>
            <w:r w:rsidRPr="00B6340D">
              <w:rPr>
                <w:rFonts w:ascii="Times New Roman" w:eastAsia="ヒラギノ角ゴ Pro W3" w:hAnsi="Times New Roman" w:cs="Times New Roman"/>
                <w:color w:val="000000"/>
                <w:sz w:val="24"/>
                <w:szCs w:val="24"/>
              </w:rPr>
              <w:t>hour. A professor can withdraw you from a course fo</w:t>
            </w:r>
            <w:r w:rsidR="00EF0DA9">
              <w:rPr>
                <w:rFonts w:ascii="Times New Roman" w:eastAsia="ヒラギノ角ゴ Pro W3" w:hAnsi="Times New Roman" w:cs="Times New Roman"/>
                <w:color w:val="000000"/>
                <w:sz w:val="24"/>
                <w:szCs w:val="24"/>
              </w:rPr>
              <w:t>r</w:t>
            </w:r>
            <w:r w:rsidRPr="00B6340D">
              <w:rPr>
                <w:rFonts w:ascii="Times New Roman" w:eastAsia="ヒラギノ角ゴ Pro W3" w:hAnsi="Times New Roman" w:cs="Times New Roman"/>
                <w:color w:val="000000"/>
                <w:sz w:val="24"/>
                <w:szCs w:val="24"/>
              </w:rPr>
              <w:t xml:space="preserve"> excessive absences without your permission. (2002-03 College Catalog p.62) Do not leave early without informing me. This is disruptive and rude.</w:t>
            </w:r>
          </w:p>
          <w:p w14:paraId="7E44C9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F89DE0"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6FCD799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38BF2A57"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18C82F56"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52CCC70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14FBB6F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17A6619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64FACB79"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045CD733" w14:textId="77777777" w:rsidR="0089558C" w:rsidRDefault="0089558C" w:rsidP="005C1D16">
            <w:pPr>
              <w:spacing w:after="0" w:line="240" w:lineRule="auto"/>
              <w:ind w:left="720" w:hanging="360"/>
              <w:rPr>
                <w:rFonts w:ascii="Times New Roman" w:eastAsia="ヒラギノ角ゴ Pro W3" w:hAnsi="Times New Roman" w:cs="Times New Roman"/>
                <w:color w:val="000000"/>
                <w:sz w:val="24"/>
                <w:szCs w:val="24"/>
              </w:rPr>
            </w:pPr>
          </w:p>
          <w:p w14:paraId="78B864C3" w14:textId="0AFB6D53" w:rsidR="00EF0DA9" w:rsidRPr="00610C5E" w:rsidRDefault="00EF0DA9" w:rsidP="005C1D16">
            <w:pPr>
              <w:spacing w:after="0" w:line="240" w:lineRule="auto"/>
              <w:ind w:left="720" w:hanging="360"/>
              <w:rPr>
                <w:rFonts w:ascii="Times New Roman" w:eastAsia="ヒラギノ角ゴ Pro W3" w:hAnsi="Times New Roman" w:cs="Times New Roman"/>
                <w:i/>
                <w:color w:val="000000"/>
                <w:sz w:val="24"/>
                <w:szCs w:val="24"/>
                <w:highlight w:val="yellow"/>
                <w:u w:val="double"/>
              </w:rPr>
            </w:pPr>
            <w:r w:rsidRPr="00610C5E">
              <w:rPr>
                <w:rFonts w:ascii="Times New Roman" w:eastAsia="ヒラギノ角ゴ Pro W3" w:hAnsi="Times New Roman" w:cs="Times New Roman"/>
                <w:i/>
                <w:color w:val="000000"/>
                <w:sz w:val="24"/>
                <w:szCs w:val="24"/>
                <w:highlight w:val="yellow"/>
                <w:u w:val="double"/>
              </w:rPr>
              <w:t xml:space="preserve">Any student knowing he / she is not passing the course but fails to withdraw </w:t>
            </w:r>
            <w:proofErr w:type="gramStart"/>
            <w:r w:rsidRPr="00610C5E">
              <w:rPr>
                <w:rFonts w:ascii="Times New Roman" w:eastAsia="ヒラギノ角ゴ Pro W3" w:hAnsi="Times New Roman" w:cs="Times New Roman"/>
                <w:i/>
                <w:color w:val="000000"/>
                <w:sz w:val="24"/>
                <w:szCs w:val="24"/>
                <w:highlight w:val="yellow"/>
                <w:u w:val="double"/>
              </w:rPr>
              <w:t xml:space="preserve">by </w:t>
            </w:r>
            <w:r w:rsidR="005B6DC9">
              <w:rPr>
                <w:rFonts w:ascii="Times New Roman" w:eastAsia="ヒラギノ角ゴ Pro W3" w:hAnsi="Times New Roman" w:cs="Times New Roman"/>
                <w:i/>
                <w:color w:val="000000"/>
                <w:sz w:val="24"/>
                <w:szCs w:val="24"/>
                <w:highlight w:val="yellow"/>
                <w:u w:val="double"/>
              </w:rPr>
              <w:t xml:space="preserve"> Mar.31</w:t>
            </w:r>
            <w:proofErr w:type="gramEnd"/>
            <w:r w:rsidR="005B6DC9">
              <w:rPr>
                <w:rFonts w:ascii="Times New Roman" w:eastAsia="ヒラギノ角ゴ Pro W3" w:hAnsi="Times New Roman" w:cs="Times New Roman"/>
                <w:i/>
                <w:color w:val="000000"/>
                <w:sz w:val="24"/>
                <w:szCs w:val="24"/>
                <w:highlight w:val="yellow"/>
                <w:u w:val="double"/>
              </w:rPr>
              <w:t>, 2017</w:t>
            </w:r>
          </w:p>
          <w:p w14:paraId="54FE979B" w14:textId="7336738A" w:rsidR="0089558C" w:rsidRPr="00610C5E" w:rsidRDefault="005B6DC9" w:rsidP="00610C5E">
            <w:pPr>
              <w:spacing w:after="0" w:line="240" w:lineRule="auto"/>
              <w:ind w:left="720" w:hanging="360"/>
              <w:rPr>
                <w:rFonts w:ascii="Times New Roman" w:eastAsia="ヒラギノ角ゴ Pro W3" w:hAnsi="Times New Roman" w:cs="Times New Roman"/>
                <w:i/>
                <w:color w:val="000000"/>
                <w:sz w:val="24"/>
                <w:szCs w:val="24"/>
                <w:highlight w:val="yellow"/>
                <w:u w:val="double"/>
              </w:rPr>
            </w:pPr>
            <w:r>
              <w:rPr>
                <w:rFonts w:ascii="Times New Roman" w:eastAsia="ヒラギノ角ゴ Pro W3" w:hAnsi="Times New Roman" w:cs="Times New Roman"/>
                <w:i/>
                <w:color w:val="000000"/>
                <w:sz w:val="24"/>
                <w:szCs w:val="24"/>
                <w:highlight w:val="yellow"/>
                <w:u w:val="double"/>
              </w:rPr>
              <w:t xml:space="preserve"> </w:t>
            </w:r>
            <w:proofErr w:type="gramStart"/>
            <w:r w:rsidR="00EF0DA9" w:rsidRPr="00610C5E">
              <w:rPr>
                <w:rFonts w:ascii="Times New Roman" w:eastAsia="ヒラギノ角ゴ Pro W3" w:hAnsi="Times New Roman" w:cs="Times New Roman"/>
                <w:i/>
                <w:color w:val="000000"/>
                <w:sz w:val="24"/>
                <w:szCs w:val="24"/>
                <w:highlight w:val="yellow"/>
                <w:u w:val="double"/>
              </w:rPr>
              <w:t>and</w:t>
            </w:r>
            <w:proofErr w:type="gramEnd"/>
            <w:r w:rsidR="00EF0DA9" w:rsidRPr="00610C5E">
              <w:rPr>
                <w:rFonts w:ascii="Times New Roman" w:eastAsia="ヒラギノ角ゴ Pro W3" w:hAnsi="Times New Roman" w:cs="Times New Roman"/>
                <w:i/>
                <w:color w:val="000000"/>
                <w:sz w:val="24"/>
                <w:szCs w:val="24"/>
                <w:highlight w:val="yellow"/>
                <w:u w:val="double"/>
              </w:rPr>
              <w:t xml:space="preserve"> decides to stop coming to </w:t>
            </w:r>
            <w:r w:rsidR="00610C5E">
              <w:rPr>
                <w:rFonts w:ascii="Times New Roman" w:eastAsia="ヒラギノ角ゴ Pro W3" w:hAnsi="Times New Roman" w:cs="Times New Roman"/>
                <w:i/>
                <w:color w:val="000000"/>
                <w:sz w:val="24"/>
                <w:szCs w:val="24"/>
                <w:highlight w:val="yellow"/>
                <w:u w:val="double"/>
              </w:rPr>
              <w:t xml:space="preserve">class should know the professor </w:t>
            </w:r>
            <w:r w:rsidR="00EF0DA9" w:rsidRPr="00610C5E">
              <w:rPr>
                <w:rFonts w:ascii="Times New Roman" w:eastAsia="ヒラギノ角ゴ Pro W3" w:hAnsi="Times New Roman" w:cs="Times New Roman"/>
                <w:i/>
                <w:color w:val="000000"/>
                <w:sz w:val="24"/>
                <w:szCs w:val="24"/>
                <w:highlight w:val="yellow"/>
                <w:u w:val="double"/>
              </w:rPr>
              <w:t>will</w:t>
            </w:r>
            <w:r w:rsidR="00610C5E">
              <w:rPr>
                <w:rFonts w:ascii="Times New Roman" w:eastAsia="ヒラギノ角ゴ Pro W3" w:hAnsi="Times New Roman" w:cs="Times New Roman"/>
                <w:i/>
                <w:color w:val="000000"/>
                <w:sz w:val="24"/>
                <w:szCs w:val="24"/>
                <w:highlight w:val="yellow"/>
                <w:u w:val="double"/>
              </w:rPr>
              <w:t xml:space="preserve"> </w:t>
            </w:r>
            <w:r w:rsidR="00610C5E" w:rsidRPr="00610C5E">
              <w:rPr>
                <w:rFonts w:ascii="Times New Roman" w:eastAsia="ヒラギノ角ゴ Pro W3" w:hAnsi="Times New Roman" w:cs="Times New Roman"/>
                <w:b/>
                <w:i/>
                <w:color w:val="000000"/>
                <w:sz w:val="24"/>
                <w:szCs w:val="24"/>
                <w:highlight w:val="yellow"/>
                <w:u w:val="double"/>
              </w:rPr>
              <w:t>Not</w:t>
            </w:r>
            <w:r w:rsidR="00EF0DA9" w:rsidRPr="00610C5E">
              <w:rPr>
                <w:rFonts w:ascii="Times New Roman" w:eastAsia="ヒラギノ角ゴ Pro W3" w:hAnsi="Times New Roman" w:cs="Times New Roman"/>
                <w:i/>
                <w:color w:val="000000"/>
                <w:sz w:val="24"/>
                <w:szCs w:val="24"/>
                <w:highlight w:val="yellow"/>
                <w:u w:val="double"/>
              </w:rPr>
              <w:t xml:space="preserve"> withdraw him/her from the course. A grade of F will be assigned.</w:t>
            </w:r>
          </w:p>
          <w:p w14:paraId="460AFE6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ECFBC1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6FC16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45B80B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565760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06C941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07A627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205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CF05A1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BCA6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F58ECA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17ABF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D15F62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E91036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C3D042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D41AD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315799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9E5D85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1A9569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201DFF" w:rsidRPr="006040A2" w14:paraId="5E82B7A5" w14:textId="77777777">
        <w:tblPrEx>
          <w:tblCellSpacing w:w="0" w:type="dxa"/>
          <w:shd w:val="clear" w:color="auto" w:fill="auto"/>
          <w:tblCellMar>
            <w:left w:w="0" w:type="dxa"/>
            <w:right w:w="0" w:type="dxa"/>
          </w:tblCellMar>
          <w:tblLook w:val="04A0" w:firstRow="1" w:lastRow="0" w:firstColumn="1" w:lastColumn="0" w:noHBand="0" w:noVBand="1"/>
        </w:tblPrEx>
        <w:trPr>
          <w:trHeight w:val="64"/>
          <w:tblCellSpacing w:w="0" w:type="dxa"/>
        </w:trPr>
        <w:tc>
          <w:tcPr>
            <w:tcW w:w="11726" w:type="dxa"/>
            <w:gridSpan w:val="8"/>
          </w:tcPr>
          <w:p w14:paraId="307DA07D" w14:textId="77777777" w:rsidR="00201DFF" w:rsidRPr="006040A2" w:rsidRDefault="00201DFF" w:rsidP="00ED4B4B">
            <w:pPr>
              <w:spacing w:after="0" w:line="240" w:lineRule="auto"/>
              <w:rPr>
                <w:rFonts w:ascii="Times New Roman" w:eastAsia="Times New Roman" w:hAnsi="Times New Roman" w:cs="Times New Roman"/>
                <w:color w:val="000000"/>
                <w:sz w:val="18"/>
                <w:szCs w:val="18"/>
              </w:rPr>
            </w:pPr>
          </w:p>
        </w:tc>
      </w:tr>
      <w:tr w:rsidR="00ED4B4B" w:rsidRPr="006040A2" w14:paraId="6215E6E0" w14:textId="77777777">
        <w:trPr>
          <w:gridAfter w:val="3"/>
          <w:wAfter w:w="2006" w:type="dxa"/>
          <w:cantSplit/>
          <w:trHeight w:val="81"/>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7CC25C8" w14:textId="77777777" w:rsidR="0029075E"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r w:rsidR="0029075E">
              <w:rPr>
                <w:rFonts w:ascii="Times New Roman" w:eastAsia="ヒラギノ角ゴ Pro W3" w:hAnsi="Times New Roman" w:cs="Times New Roman"/>
                <w:b/>
                <w:color w:val="000000"/>
                <w:szCs w:val="24"/>
              </w:rPr>
              <w:t>:</w:t>
            </w:r>
          </w:p>
          <w:p w14:paraId="4DD258A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99ECC5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C11F3C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7C11E42"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6B2C09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29328F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964EF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B61048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3F831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37D75A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16F2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E6EE8E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4FEA256F"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4AAF7A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DEBA3D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3F8AD8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62689D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819BA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A3CF3C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6166F8"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6B8291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0D0789"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8E6E4BD"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ACADEMIC HONESTY:  </w:t>
            </w:r>
          </w:p>
          <w:p w14:paraId="2CE21BED"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95610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5D0D55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795E863"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D01003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A715D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A0A878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0FDD91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57D8C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3C968CA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69E5B6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425408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42876C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6F623318" w14:textId="77777777" w:rsidR="0029075E"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254F086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401DB1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363ED76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3D9456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14978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5AA8993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10B78B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00224612"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3DE6C84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599D236E"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7C65159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4CF9370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0FC0581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61012B3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04E315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16AE3F0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35B581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0F3DC8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0338FD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226D51" w14:textId="77777777" w:rsidR="0029075E"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p>
          <w:p w14:paraId="74C8B56F"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r w:rsidRPr="002F20E2">
              <w:rPr>
                <w:rFonts w:ascii="Times New Roman" w:eastAsia="ヒラギノ角ゴ Pro W3" w:hAnsi="Times New Roman" w:cs="Times New Roman"/>
                <w:color w:val="000000"/>
                <w:sz w:val="24"/>
                <w:szCs w:val="24"/>
                <w:highlight w:val="yellow"/>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2F20E2">
              <w:rPr>
                <w:rFonts w:ascii="Times New Roman" w:eastAsia="ヒラギノ角ゴ Pro W3" w:hAnsi="Times New Roman" w:cs="Times New Roman"/>
                <w:color w:val="000000"/>
                <w:sz w:val="24"/>
                <w:szCs w:val="24"/>
                <w:highlight w:val="yellow"/>
              </w:rPr>
              <w:t>states</w:t>
            </w:r>
            <w:proofErr w:type="gramEnd"/>
            <w:r w:rsidRPr="002F20E2">
              <w:rPr>
                <w:rFonts w:ascii="Times New Roman" w:eastAsia="ヒラギノ角ゴ Pro W3" w:hAnsi="Times New Roman" w:cs="Times New Roman"/>
                <w:color w:val="000000"/>
                <w:sz w:val="24"/>
                <w:szCs w:val="24"/>
                <w:highlight w:val="yellow"/>
              </w:rPr>
              <w:t xml:space="preserve"> “group project.”  Any act of academic dishonesty will be handled in accordance with Valencia policy as set forth in the Student Handbook and Catalog.</w:t>
            </w:r>
          </w:p>
          <w:p w14:paraId="52E54A9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16ACEE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9915F05"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8F7258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C665B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DCEE3E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0902C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5BD916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747FB37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298F0036" w14:textId="77777777">
        <w:trPr>
          <w:gridAfter w:val="3"/>
          <w:wAfter w:w="2006" w:type="dxa"/>
          <w:cantSplit/>
          <w:trHeight w:val="27714"/>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D47142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lastRenderedPageBreak/>
              <w:t>Student Conduct and Academic Honesty:</w:t>
            </w: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ADE5619" w14:textId="77777777" w:rsidR="007577AE" w:rsidRPr="002F20E2" w:rsidRDefault="007577AE" w:rsidP="007577AE">
            <w:pPr>
              <w:spacing w:after="24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VCC Expected student conduct: 10-03 Student Code of Conduct</w:t>
            </w:r>
          </w:p>
          <w:tbl>
            <w:tblPr>
              <w:tblW w:w="0" w:type="auto"/>
              <w:tblInd w:w="7" w:type="dxa"/>
              <w:shd w:val="clear" w:color="auto" w:fill="FFFFFF"/>
              <w:tblLayout w:type="fixed"/>
              <w:tblLook w:val="0000" w:firstRow="0" w:lastRow="0" w:firstColumn="0" w:lastColumn="0" w:noHBand="0" w:noVBand="0"/>
            </w:tblPr>
            <w:tblGrid>
              <w:gridCol w:w="1975"/>
              <w:gridCol w:w="1263"/>
            </w:tblGrid>
            <w:tr w:rsidR="007577AE" w:rsidRPr="002F20E2" w14:paraId="0EA69639"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9BCD9"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Specific Authority:</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E9A69"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r w:rsidR="007577AE" w:rsidRPr="002F20E2" w14:paraId="11024A0D"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DC7A6"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Law Implemented:</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40F4F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bl>
          <w:p w14:paraId="1FDF8F8C" w14:textId="77777777" w:rsidR="002F20E2" w:rsidRDefault="002F20E2" w:rsidP="007577AE">
            <w:pPr>
              <w:spacing w:before="100" w:after="100" w:line="240" w:lineRule="auto"/>
              <w:jc w:val="both"/>
              <w:rPr>
                <w:rFonts w:ascii="Times New Roman" w:eastAsia="ヒラギノ角ゴ Pro W3" w:hAnsi="Times New Roman" w:cs="Times New Roman"/>
                <w:color w:val="000000"/>
                <w:sz w:val="24"/>
                <w:szCs w:val="24"/>
              </w:rPr>
            </w:pPr>
          </w:p>
          <w:p w14:paraId="5E92A887" w14:textId="77777777" w:rsidR="007577AE" w:rsidRPr="002F20E2"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Valencia College is dedicated to the advancement of knowledge and learning, and to the development of responsible personal and social </w:t>
            </w:r>
            <w:proofErr w:type="gramStart"/>
            <w:r w:rsidRPr="002F20E2">
              <w:rPr>
                <w:rFonts w:ascii="Times New Roman" w:eastAsia="ヒラギノ角ゴ Pro W3" w:hAnsi="Times New Roman" w:cs="Times New Roman"/>
                <w:color w:val="000000"/>
                <w:sz w:val="24"/>
                <w:szCs w:val="24"/>
              </w:rPr>
              <w:t>conduct</w:t>
            </w:r>
            <w:proofErr w:type="gramEnd"/>
            <w:r w:rsidRPr="002F20E2">
              <w:rPr>
                <w:rFonts w:ascii="Times New Roman" w:eastAsia="ヒラギノ角ゴ Pro W3" w:hAnsi="Times New Roman" w:cs="Times New Roman"/>
                <w:color w:val="000000"/>
                <w:sz w:val="24"/>
                <w:szCs w:val="24"/>
              </w:rPr>
              <w: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w:t>
            </w:r>
            <w:r w:rsidR="00DB58BE">
              <w:rPr>
                <w:rFonts w:ascii="Times New Roman" w:eastAsia="ヒラギノ角ゴ Pro W3" w:hAnsi="Times New Roman" w:cs="Times New Roman"/>
                <w:color w:val="000000"/>
                <w:sz w:val="24"/>
                <w:szCs w:val="24"/>
              </w:rPr>
              <w:t>,</w:t>
            </w:r>
            <w:r w:rsidRPr="002F20E2">
              <w:rPr>
                <w:rFonts w:ascii="Times New Roman" w:eastAsia="ヒラギノ角ゴ Pro W3" w:hAnsi="Times New Roman" w:cs="Times New Roman"/>
                <w:color w:val="000000"/>
                <w:sz w:val="24"/>
                <w:szCs w:val="24"/>
              </w:rPr>
              <w:t xml:space="preserve"> which may include a warning, withdrawal from class, probation, suspension, or expulsion from the college.  Please read the Student Code of Conduct in the current Valencia Student Handbook. </w:t>
            </w:r>
          </w:p>
          <w:p w14:paraId="3B582580" w14:textId="77777777" w:rsidR="00337C0A" w:rsidRDefault="00337C0A" w:rsidP="007577AE">
            <w:pPr>
              <w:spacing w:after="0" w:line="240" w:lineRule="auto"/>
              <w:rPr>
                <w:rFonts w:ascii="Times New Roman" w:eastAsia="ヒラギノ角ゴ Pro W3" w:hAnsi="Times New Roman" w:cs="Times New Roman"/>
                <w:color w:val="000000"/>
                <w:sz w:val="24"/>
                <w:szCs w:val="24"/>
              </w:rPr>
            </w:pPr>
          </w:p>
          <w:p w14:paraId="3FA36CE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Here is the link to Valencia’s Student Code of Conduct website: </w:t>
            </w:r>
            <w:hyperlink r:id="rId10" w:history="1">
              <w:r w:rsidRPr="002F20E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2F20E2">
              <w:rPr>
                <w:rFonts w:ascii="Times New Roman" w:eastAsia="ヒラギノ角ゴ Pro W3" w:hAnsi="Times New Roman" w:cs="Times New Roman"/>
                <w:color w:val="000000"/>
                <w:sz w:val="24"/>
                <w:szCs w:val="24"/>
              </w:rPr>
              <w:t xml:space="preserve"> </w:t>
            </w:r>
          </w:p>
          <w:p w14:paraId="7B95A5BE" w14:textId="77777777" w:rsidR="007577AE" w:rsidRPr="002F20E2" w:rsidRDefault="007577AE" w:rsidP="00ED4B4B">
            <w:pPr>
              <w:spacing w:after="0" w:line="240" w:lineRule="auto"/>
              <w:rPr>
                <w:rFonts w:ascii="Times New Roman" w:eastAsia="ヒラギノ角ゴ Pro W3" w:hAnsi="Times New Roman" w:cs="Times New Roman"/>
                <w:color w:val="000000"/>
                <w:sz w:val="24"/>
                <w:szCs w:val="24"/>
              </w:rPr>
            </w:pPr>
          </w:p>
          <w:p w14:paraId="37046355" w14:textId="77777777" w:rsidR="00ED4B4B" w:rsidRPr="002F20E2" w:rsidRDefault="00ED4B4B" w:rsidP="00ED4B4B">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3E6390B7" w14:textId="77777777" w:rsidR="00ED4B4B" w:rsidRPr="002F20E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may collaborate </w:t>
            </w:r>
            <w:proofErr w:type="gramStart"/>
            <w:r w:rsidRPr="002F20E2">
              <w:rPr>
                <w:rFonts w:ascii="Times New Roman" w:eastAsia="ヒラギノ角ゴ Pro W3" w:hAnsi="Times New Roman" w:cs="Times New Roman"/>
                <w:color w:val="000000"/>
                <w:sz w:val="24"/>
                <w:szCs w:val="24"/>
              </w:rPr>
              <w:t>in group</w:t>
            </w:r>
            <w:proofErr w:type="gramEnd"/>
            <w:r w:rsidRPr="002F20E2">
              <w:rPr>
                <w:rFonts w:ascii="Times New Roman" w:eastAsia="ヒラギノ角ゴ Pro W3" w:hAnsi="Times New Roman" w:cs="Times New Roman"/>
                <w:color w:val="000000"/>
                <w:sz w:val="24"/>
                <w:szCs w:val="24"/>
              </w:rPr>
              <w:t xml:space="preserve"> assignments. Collaboration should be used to edit or to clarify doubts.  If anyone is involved in incidents of cheating a zero will be given. Each student is expected to be in complete compliance with the college policy on </w:t>
            </w:r>
            <w:r w:rsidRPr="002F20E2">
              <w:rPr>
                <w:rFonts w:ascii="Times New Roman" w:eastAsia="ヒラギノ角ゴ Pro W3" w:hAnsi="Times New Roman" w:cs="Times New Roman"/>
                <w:b/>
                <w:i/>
                <w:color w:val="000000"/>
                <w:sz w:val="24"/>
                <w:szCs w:val="24"/>
              </w:rPr>
              <w:t>Academic Honesty</w:t>
            </w:r>
            <w:r w:rsidRPr="002F20E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0CB39859" w14:textId="77777777" w:rsidR="00ED4B4B" w:rsidRPr="002F20E2" w:rsidRDefault="00ED4B4B" w:rsidP="00ED4B4B">
            <w:pPr>
              <w:spacing w:after="0" w:line="240" w:lineRule="auto"/>
              <w:ind w:left="720"/>
              <w:rPr>
                <w:rFonts w:ascii="Times New Roman" w:eastAsia="ヒラギノ角ゴ Pro W3" w:hAnsi="Times New Roman" w:cs="Times New Roman"/>
                <w:color w:val="000000"/>
                <w:sz w:val="24"/>
                <w:szCs w:val="24"/>
              </w:rPr>
            </w:pPr>
          </w:p>
          <w:p w14:paraId="60E835F8" w14:textId="77777777" w:rsidR="005C1D16" w:rsidRPr="006040A2" w:rsidRDefault="00ED4B4B" w:rsidP="00050967">
            <w:pPr>
              <w:tabs>
                <w:tab w:val="num" w:pos="720"/>
              </w:tabs>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476B484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9C1B0AC" w14:textId="77777777" w:rsidR="0029075E" w:rsidRPr="007577AE" w:rsidRDefault="0029075E" w:rsidP="0029075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who are absent are fully responsible for all material covered in class. Leaving a message on my phone or sending </w:t>
            </w:r>
            <w:proofErr w:type="gramStart"/>
            <w:r w:rsidRPr="007577AE">
              <w:rPr>
                <w:rFonts w:ascii="Times New Roman" w:eastAsia="ヒラギノ角ゴ Pro W3" w:hAnsi="Times New Roman" w:cs="Times New Roman"/>
                <w:color w:val="000000"/>
                <w:sz w:val="24"/>
                <w:szCs w:val="24"/>
              </w:rPr>
              <w:t>an e</w:t>
            </w:r>
            <w:proofErr w:type="gramEnd"/>
            <w:r w:rsidRPr="007577AE">
              <w:rPr>
                <w:rFonts w:ascii="Times New Roman" w:eastAsia="ヒラギノ角ゴ Pro W3" w:hAnsi="Times New Roman" w:cs="Times New Roman"/>
                <w:color w:val="000000"/>
                <w:sz w:val="24"/>
                <w:szCs w:val="24"/>
              </w:rPr>
              <w:t>-mail will not be an excused absence.  Make sure you can contact your classmates too.</w:t>
            </w:r>
          </w:p>
          <w:p w14:paraId="16A3BC9C"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287658B"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3F4F5A2A" w14:textId="77777777" w:rsidR="0029075E" w:rsidRPr="007577AE" w:rsidRDefault="0029075E" w:rsidP="0029075E">
            <w:pPr>
              <w:spacing w:after="0" w:line="240" w:lineRule="auto"/>
              <w:ind w:firstLine="720"/>
              <w:jc w:val="both"/>
              <w:rPr>
                <w:rFonts w:ascii="Times New Roman" w:eastAsia="ヒラギノ角ゴ Pro W3" w:hAnsi="Times New Roman" w:cs="Times New Roman"/>
                <w:color w:val="000000"/>
                <w:sz w:val="24"/>
                <w:szCs w:val="24"/>
              </w:rPr>
            </w:pPr>
          </w:p>
          <w:p w14:paraId="6242E0D6" w14:textId="7777777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p>
          <w:p w14:paraId="3AB85AF1"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D85AA4A"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BE2B17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2BE571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B1F6CF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FA4EDC4"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542597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4D6ED4D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FE909B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A2571E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5D13436B" w14:textId="77777777">
        <w:trPr>
          <w:gridAfter w:val="3"/>
          <w:wAfter w:w="2006" w:type="dxa"/>
          <w:cantSplit/>
          <w:trHeight w:val="12770"/>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07DC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EB3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F422C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8B9835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EFFF4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5208D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E8D6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71623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7D1E4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A47FED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7082E1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DBD8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01C0B0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DEE1FA" w14:textId="77777777" w:rsidR="007E6236" w:rsidRDefault="007E6236" w:rsidP="007E6236">
            <w:pPr>
              <w:spacing w:before="60" w:after="60" w:line="360" w:lineRule="auto"/>
              <w:rPr>
                <w:rFonts w:ascii="Times New Roman" w:eastAsia="ヒラギノ角ゴ Pro W3" w:hAnsi="Times New Roman" w:cs="Times New Roman"/>
                <w:color w:val="000000"/>
                <w:sz w:val="20"/>
                <w:szCs w:val="24"/>
              </w:rPr>
            </w:pPr>
          </w:p>
          <w:p w14:paraId="779031FF" w14:textId="77777777" w:rsidR="007577AE" w:rsidRPr="006040A2" w:rsidRDefault="007577AE" w:rsidP="007E6236">
            <w:pPr>
              <w:spacing w:before="60" w:after="60" w:line="360" w:lineRule="auto"/>
              <w:rPr>
                <w:rFonts w:ascii="Times New Roman" w:eastAsia="ヒラギノ角ゴ Pro W3" w:hAnsi="Times New Roman" w:cs="Times New Roman"/>
                <w:color w:val="000000"/>
                <w:sz w:val="20"/>
                <w:szCs w:val="24"/>
              </w:rPr>
            </w:pPr>
          </w:p>
          <w:p w14:paraId="71DAFF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982A89C" w14:textId="77777777" w:rsidR="009036B9"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248B5A31"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110FC47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4F1120D"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F4E4A1F"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97E7975"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54062A16"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B896AC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1D1430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40475D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7A29E2AA"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3E995FC"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32BB2B3" w14:textId="77777777" w:rsidR="009036B9" w:rsidRDefault="009036B9" w:rsidP="009036B9">
            <w:pPr>
              <w:spacing w:before="60" w:after="60" w:line="360" w:lineRule="auto"/>
              <w:rPr>
                <w:rFonts w:ascii="Times New Roman" w:eastAsia="ヒラギノ角ゴ Pro W3" w:hAnsi="Times New Roman" w:cs="Times New Roman"/>
                <w:color w:val="000000"/>
                <w:sz w:val="20"/>
                <w:szCs w:val="24"/>
              </w:rPr>
            </w:pPr>
          </w:p>
          <w:p w14:paraId="5E7341CF" w14:textId="77777777" w:rsidR="009036B9" w:rsidRDefault="009036B9" w:rsidP="009036B9">
            <w:pPr>
              <w:spacing w:before="60" w:after="60" w:line="240" w:lineRule="auto"/>
              <w:rPr>
                <w:rFonts w:ascii="Times New Roman" w:eastAsia="ヒラギノ角ゴ Pro W3" w:hAnsi="Times New Roman" w:cs="Times New Roman"/>
                <w:color w:val="000000"/>
                <w:sz w:val="20"/>
                <w:szCs w:val="24"/>
              </w:rPr>
            </w:pPr>
          </w:p>
          <w:p w14:paraId="06B098AA" w14:textId="77777777" w:rsidR="00ED4B4B" w:rsidRPr="006040A2" w:rsidRDefault="00ED4B4B" w:rsidP="009036B9">
            <w:pPr>
              <w:spacing w:before="60" w:after="60" w:line="240" w:lineRule="auto"/>
              <w:rPr>
                <w:rFonts w:ascii="Times New Roman" w:eastAsia="ヒラギノ角ゴ Pro W3" w:hAnsi="Times New Roman" w:cs="Times New Roman"/>
                <w:color w:val="000000"/>
                <w:sz w:val="20"/>
                <w:szCs w:val="24"/>
              </w:rPr>
            </w:pPr>
          </w:p>
          <w:p w14:paraId="3FDD6BE7" w14:textId="77777777" w:rsidR="00033D9F" w:rsidRDefault="009036B9" w:rsidP="009036B9">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2C8154F6" w14:textId="77777777" w:rsidR="00033D9F" w:rsidRDefault="00033D9F" w:rsidP="009036B9">
            <w:pPr>
              <w:spacing w:after="0" w:line="240" w:lineRule="auto"/>
              <w:rPr>
                <w:rFonts w:ascii="Times New Roman" w:eastAsia="ヒラギノ角ゴ Pro W3" w:hAnsi="Times New Roman" w:cs="Times New Roman"/>
                <w:color w:val="000000"/>
                <w:sz w:val="24"/>
                <w:szCs w:val="24"/>
              </w:rPr>
            </w:pPr>
          </w:p>
          <w:p w14:paraId="78A52540" w14:textId="77777777" w:rsidR="009036B9" w:rsidRPr="00440B5F" w:rsidRDefault="009036B9" w:rsidP="009036B9">
            <w:pPr>
              <w:spacing w:after="0" w:line="240" w:lineRule="auto"/>
              <w:rPr>
                <w:rFonts w:ascii="Times New Roman" w:eastAsia="ヒラギノ角ゴ Pro W3" w:hAnsi="Times New Roman" w:cs="Times New Roman"/>
                <w:color w:val="000000"/>
                <w:sz w:val="24"/>
                <w:szCs w:val="24"/>
              </w:rPr>
            </w:pPr>
          </w:p>
          <w:p w14:paraId="7292F7D1"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0B39F89A"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4A02E02C" w14:textId="77777777" w:rsidR="00ED4B4B" w:rsidRPr="006040A2" w:rsidRDefault="00ED4B4B" w:rsidP="009036B9">
            <w:pPr>
              <w:spacing w:before="60" w:after="60" w:line="360" w:lineRule="auto"/>
              <w:rPr>
                <w:rFonts w:ascii="Times New Roman" w:eastAsia="ヒラギノ角ゴ Pro W3" w:hAnsi="Times New Roman" w:cs="Times New Roman"/>
                <w:color w:val="000000"/>
                <w:szCs w:val="24"/>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EC29C" w14:textId="77777777"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w:t>
            </w:r>
            <w:r w:rsidR="0029075E">
              <w:rPr>
                <w:rFonts w:ascii="Times New Roman" w:eastAsia="ヒラギノ角ゴ Pro W3" w:hAnsi="Times New Roman" w:cs="Times New Roman"/>
                <w:color w:val="000000"/>
                <w:sz w:val="24"/>
                <w:szCs w:val="24"/>
              </w:rPr>
              <w:t>secretary</w:t>
            </w:r>
            <w:r w:rsidRPr="007577AE">
              <w:rPr>
                <w:rFonts w:ascii="Times New Roman" w:eastAsia="ヒラギノ角ゴ Pro W3" w:hAnsi="Times New Roman" w:cs="Times New Roman"/>
                <w:color w:val="000000"/>
                <w:sz w:val="24"/>
                <w:szCs w:val="24"/>
              </w:rPr>
              <w:t xml:space="preserve">’s office extension is </w:t>
            </w:r>
            <w:r w:rsidRPr="006040A2">
              <w:rPr>
                <w:rFonts w:ascii="Times New Roman" w:eastAsia="ヒラギノ角ゴ Pro W3" w:hAnsi="Times New Roman" w:cs="Times New Roman"/>
                <w:color w:val="000000"/>
                <w:sz w:val="24"/>
                <w:szCs w:val="24"/>
              </w:rPr>
              <w:t>__</w:t>
            </w:r>
            <w:r w:rsidR="00D4276D">
              <w:rPr>
                <w:rFonts w:ascii="Times New Roman" w:eastAsia="ヒラギノ角ゴ Pro W3" w:hAnsi="Times New Roman" w:cs="Times New Roman"/>
                <w:color w:val="000000"/>
                <w:sz w:val="24"/>
                <w:szCs w:val="24"/>
              </w:rPr>
              <w:t>1</w:t>
            </w:r>
            <w:r w:rsidR="0029075E">
              <w:rPr>
                <w:rFonts w:ascii="Times New Roman" w:eastAsia="ヒラギノ角ゴ Pro W3" w:hAnsi="Times New Roman" w:cs="Times New Roman"/>
                <w:color w:val="000000"/>
                <w:sz w:val="24"/>
                <w:szCs w:val="24"/>
              </w:rPr>
              <w:t>300</w:t>
            </w:r>
            <w:r w:rsidRPr="006040A2">
              <w:rPr>
                <w:rFonts w:ascii="Times New Roman" w:eastAsia="ヒラギノ角ゴ Pro W3" w:hAnsi="Times New Roman" w:cs="Times New Roman"/>
                <w:color w:val="000000"/>
                <w:sz w:val="24"/>
                <w:szCs w:val="24"/>
              </w:rPr>
              <w:t xml:space="preserve">_______.  </w:t>
            </w:r>
            <w:r w:rsidRPr="007577AE">
              <w:rPr>
                <w:rFonts w:ascii="Times New Roman" w:eastAsia="ヒラギノ角ゴ Pro W3" w:hAnsi="Times New Roman" w:cs="Times New Roman"/>
                <w:color w:val="000000"/>
                <w:sz w:val="24"/>
                <w:szCs w:val="24"/>
              </w:rPr>
              <w:t>Messages should consist of your name, your class and class time, and a brief message. Questions such as “What did we cover in class?”</w:t>
            </w:r>
            <w:r w:rsidR="007E6236">
              <w:rPr>
                <w:rFonts w:ascii="Times New Roman" w:eastAsia="ヒラギノ角ゴ Pro W3" w:hAnsi="Times New Roman" w:cs="Times New Roman"/>
                <w:color w:val="000000"/>
                <w:sz w:val="24"/>
                <w:szCs w:val="24"/>
              </w:rPr>
              <w:t xml:space="preserve"> will not result in a response.</w:t>
            </w:r>
            <w:r w:rsidRPr="007577AE">
              <w:rPr>
                <w:rFonts w:ascii="Times New Roman" w:eastAsia="ヒラギノ角ゴ Pro W3" w:hAnsi="Times New Roman" w:cs="Times New Roman"/>
                <w:color w:val="000000"/>
                <w:sz w:val="24"/>
                <w:szCs w:val="24"/>
              </w:rPr>
              <w:t xml:space="preserve"> Emails with specific questions will be answered as soon as possible, usually within 24 hours (during week days). Students who need more than a brief response should arrange a meeting with the instructor. </w:t>
            </w:r>
          </w:p>
          <w:p w14:paraId="2D5CD794"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5DC71AD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3A5C736E" w14:textId="5623DF33" w:rsidR="007577AE" w:rsidRPr="007577AE" w:rsidRDefault="007577AE" w:rsidP="00852D1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too much, talking with peers, be</w:t>
            </w:r>
            <w:r w:rsidR="00755C2A">
              <w:rPr>
                <w:rFonts w:ascii="Times New Roman" w:eastAsia="ヒラギノ角ゴ Pro W3" w:hAnsi="Times New Roman" w:cs="Times New Roman"/>
                <w:color w:val="000000"/>
                <w:sz w:val="24"/>
                <w:szCs w:val="24"/>
              </w:rPr>
              <w:t>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07C522F3" w14:textId="77777777" w:rsidR="00672BEA" w:rsidRPr="007577AE" w:rsidRDefault="00672BEA"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p>
          <w:p w14:paraId="30DA6B8B"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465C6DDD"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2EFA43B" w14:textId="77777777" w:rsidR="007577AE" w:rsidRPr="007E6236" w:rsidRDefault="007577AE" w:rsidP="007577AE">
            <w:pPr>
              <w:rPr>
                <w:rFonts w:ascii="Times New Roman" w:hAnsi="Times New Roman" w:cs="Times New Roman"/>
                <w:sz w:val="24"/>
              </w:rPr>
            </w:pPr>
            <w:r w:rsidRPr="007E6236">
              <w:rPr>
                <w:rFonts w:ascii="Times New Roman" w:eastAsia="ヒラギノ角ゴ Pro W3" w:hAnsi="Times New Roman" w:cs="Times New Roman"/>
                <w:color w:val="000000"/>
                <w:sz w:val="24"/>
                <w:szCs w:val="24"/>
              </w:rPr>
              <w:t xml:space="preserve">For academic topics that are addressed in scholarly literature, uses of electronic databases or visiting the library may better meet your needs.  </w:t>
            </w:r>
            <w:r w:rsidRPr="007E6236">
              <w:rPr>
                <w:rFonts w:ascii="Times New Roman" w:eastAsia="ヒラギノ角ゴ Pro W3" w:hAnsi="Times New Roman" w:cs="Times New Roman"/>
                <w:b/>
                <w:color w:val="000000"/>
                <w:sz w:val="24"/>
                <w:szCs w:val="24"/>
              </w:rPr>
              <w:t>However, each professor makes the final determination of what is or is not accepted as a valid source so review the syllabus for specific guidelines from your professor</w:t>
            </w:r>
            <w:r w:rsidRPr="007E6236">
              <w:rPr>
                <w:rFonts w:ascii="Times New Roman" w:eastAsia="ヒラギノ角ゴ Pro W3" w:hAnsi="Times New Roman" w:cs="Times New Roman"/>
                <w:color w:val="000000"/>
                <w:sz w:val="24"/>
                <w:szCs w:val="24"/>
              </w:rPr>
              <w:t>.</w:t>
            </w:r>
          </w:p>
          <w:p w14:paraId="1E7C4952" w14:textId="77777777" w:rsidR="009036B9" w:rsidRDefault="009036B9" w:rsidP="009036B9">
            <w:pPr>
              <w:spacing w:after="0" w:line="240" w:lineRule="auto"/>
              <w:jc w:val="both"/>
              <w:rPr>
                <w:rFonts w:ascii="Times New Roman" w:eastAsia="ヒラギノ角ゴ Pro W3" w:hAnsi="Times New Roman" w:cs="Times New Roman"/>
                <w:color w:val="000000"/>
                <w:sz w:val="24"/>
                <w:szCs w:val="24"/>
              </w:rPr>
            </w:pPr>
          </w:p>
          <w:p w14:paraId="2115991F"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549FF4EE" w14:textId="77777777" w:rsidR="009036B9" w:rsidRPr="006040A2"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78430EB"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p>
          <w:p w14:paraId="455574C6" w14:textId="77777777" w:rsidR="007577AE" w:rsidRPr="006040A2" w:rsidRDefault="009036B9" w:rsidP="009036B9">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7A6D9BC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59FD346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1D0F012"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2796BE67"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0711E498" w14:textId="77777777">
        <w:trPr>
          <w:gridAfter w:val="3"/>
          <w:wAfter w:w="2006" w:type="dxa"/>
          <w:cantSplit/>
          <w:trHeight w:val="210"/>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0E3D15" w14:textId="77777777" w:rsidR="00440B5F" w:rsidRPr="006040A2" w:rsidRDefault="000B65B4"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lastRenderedPageBreak/>
              <w:t>BAYCARE BEHAVIORAL HEALTH’S STUDENT ASSISTANCE PROGRAM:</w:t>
            </w:r>
          </w:p>
          <w:p w14:paraId="084A26F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C5D7D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3F6A5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82F81E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196CD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14E51F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AB78E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14904C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94983EF"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WEST CAMPUS COMMUNICATIONS CENTER:</w:t>
            </w:r>
          </w:p>
          <w:p w14:paraId="44575DC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B4E36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848690"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WRITING RUBRIC:</w:t>
            </w:r>
          </w:p>
          <w:p w14:paraId="2B2B193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F73BAE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D550C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38808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4B92C2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EDF77C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E02321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5490D8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E99A89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7E5CF4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64D742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46E50E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722084F"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FA56B23" w14:textId="77777777" w:rsidR="000B65B4" w:rsidRDefault="000B65B4" w:rsidP="00B0540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Valencia students can get help with psychological issues – stress, anxiety, depression, adjustment difficulties, substance abuse, time management and relationsh</w:t>
            </w:r>
            <w:r w:rsidR="00674F30">
              <w:rPr>
                <w:rFonts w:ascii="Times New Roman" w:eastAsia="ヒラギノ角ゴ Pro W3" w:hAnsi="Times New Roman" w:cs="Times New Roman"/>
                <w:color w:val="000000"/>
                <w:sz w:val="24"/>
                <w:szCs w:val="24"/>
              </w:rPr>
              <w:t>ip problems dealing with school,</w:t>
            </w:r>
            <w:r>
              <w:rPr>
                <w:rFonts w:ascii="Times New Roman" w:eastAsia="ヒラギノ角ゴ Pro W3" w:hAnsi="Times New Roman" w:cs="Times New Roman"/>
                <w:color w:val="000000"/>
                <w:sz w:val="24"/>
                <w:szCs w:val="24"/>
              </w:rPr>
              <w:t xml:space="preserve"> </w:t>
            </w:r>
            <w:r w:rsidR="00674F30">
              <w:rPr>
                <w:rFonts w:ascii="Times New Roman" w:eastAsia="ヒラギノ角ゴ Pro W3" w:hAnsi="Times New Roman" w:cs="Times New Roman"/>
                <w:color w:val="000000"/>
                <w:sz w:val="24"/>
                <w:szCs w:val="24"/>
              </w:rPr>
              <w:t>h</w:t>
            </w:r>
            <w:r>
              <w:rPr>
                <w:rFonts w:ascii="Times New Roman" w:eastAsia="ヒラギノ角ゴ Pro W3" w:hAnsi="Times New Roman" w:cs="Times New Roman"/>
                <w:color w:val="000000"/>
                <w:sz w:val="24"/>
                <w:szCs w:val="24"/>
              </w:rPr>
              <w:t>ome or work. Students have 24 hour counseling services by phone by simply cal</w:t>
            </w:r>
            <w:r w:rsidR="00674F30">
              <w:rPr>
                <w:rFonts w:ascii="Times New Roman" w:eastAsia="ヒラギノ角ゴ Pro W3" w:hAnsi="Times New Roman" w:cs="Times New Roman"/>
                <w:color w:val="000000"/>
                <w:sz w:val="24"/>
                <w:szCs w:val="24"/>
              </w:rPr>
              <w:t xml:space="preserve">ling (800) 878-5470. Three free </w:t>
            </w:r>
            <w:r>
              <w:rPr>
                <w:rFonts w:ascii="Times New Roman" w:eastAsia="ヒラギノ角ゴ Pro W3" w:hAnsi="Times New Roman" w:cs="Times New Roman"/>
                <w:color w:val="000000"/>
                <w:sz w:val="24"/>
                <w:szCs w:val="24"/>
              </w:rPr>
              <w:t>confidential face-to-face counseling sessions are also available. Students may also need to contact the Victim Service Center’s Sexual Assault Hotline at (407) 497-6701 or at</w:t>
            </w:r>
            <w:proofErr w:type="gramStart"/>
            <w:r w:rsidR="00674F3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proofErr w:type="gramEnd"/>
            <w:r w:rsidR="00BD7BDE">
              <w:rPr>
                <w:rFonts w:ascii="Times New Roman" w:eastAsia="ヒラギノ角ゴ Pro W3" w:hAnsi="Times New Roman" w:cs="Times New Roman"/>
                <w:color w:val="000000"/>
                <w:sz w:val="24"/>
                <w:szCs w:val="24"/>
              </w:rPr>
              <w:fldChar w:fldCharType="begin"/>
            </w:r>
            <w:r>
              <w:rPr>
                <w:rFonts w:ascii="Times New Roman" w:eastAsia="ヒラギノ角ゴ Pro W3" w:hAnsi="Times New Roman" w:cs="Times New Roman"/>
                <w:color w:val="000000"/>
                <w:sz w:val="24"/>
                <w:szCs w:val="24"/>
              </w:rPr>
              <w:instrText xml:space="preserve"> HYPERLINK "http://www.victimservicecenter.com" </w:instrText>
            </w:r>
            <w:r w:rsidR="00BD7BDE">
              <w:rPr>
                <w:rFonts w:ascii="Times New Roman" w:eastAsia="ヒラギノ角ゴ Pro W3" w:hAnsi="Times New Roman" w:cs="Times New Roman"/>
                <w:color w:val="000000"/>
                <w:sz w:val="24"/>
                <w:szCs w:val="24"/>
              </w:rPr>
              <w:fldChar w:fldCharType="separate"/>
            </w:r>
            <w:r w:rsidRPr="007C503B">
              <w:rPr>
                <w:rStyle w:val="Hyperlink"/>
                <w:rFonts w:ascii="Times New Roman" w:eastAsia="ヒラギノ角ゴ Pro W3" w:hAnsi="Times New Roman" w:cs="Times New Roman"/>
                <w:sz w:val="24"/>
                <w:szCs w:val="24"/>
              </w:rPr>
              <w:t>http://www.victimservicecenter.com</w:t>
            </w:r>
            <w:r w:rsidR="00BD7BDE">
              <w:rPr>
                <w:rFonts w:ascii="Times New Roman" w:eastAsia="ヒラギノ角ゴ Pro W3" w:hAnsi="Times New Roman" w:cs="Times New Roman"/>
                <w:color w:val="000000"/>
                <w:sz w:val="24"/>
                <w:szCs w:val="24"/>
              </w:rPr>
              <w:fldChar w:fldCharType="end"/>
            </w:r>
          </w:p>
          <w:p w14:paraId="580BC62D"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56BE897C" w14:textId="77777777" w:rsidR="00033D9F" w:rsidRDefault="00033D9F" w:rsidP="00ED4B4B">
            <w:pPr>
              <w:spacing w:before="144" w:after="144" w:line="240" w:lineRule="auto"/>
              <w:rPr>
                <w:rFonts w:ascii="Times New Roman" w:eastAsia="ヒラギノ角ゴ Pro W3" w:hAnsi="Times New Roman" w:cs="Times New Roman"/>
                <w:b/>
                <w:color w:val="000000"/>
                <w:sz w:val="20"/>
                <w:szCs w:val="24"/>
              </w:rPr>
            </w:pPr>
          </w:p>
          <w:p w14:paraId="66AD2B6B" w14:textId="77777777" w:rsidR="006E6E6F" w:rsidRDefault="006E6E6F" w:rsidP="00ED4B4B">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The writing center (5-155) provides valuable support in learning the skills of writing. The phone number is (407) 582-5454.</w:t>
            </w:r>
          </w:p>
          <w:p w14:paraId="1C678BC1"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4B692376"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1B823020"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b/>
                <w:color w:val="000000"/>
                <w:sz w:val="24"/>
                <w:szCs w:val="24"/>
              </w:rPr>
              <w:t xml:space="preserve">FORM </w:t>
            </w:r>
            <w:r>
              <w:rPr>
                <w:rFonts w:ascii="Times New Roman" w:eastAsia="ヒラギノ角ゴ Pro W3" w:hAnsi="Times New Roman" w:cs="Times New Roman"/>
                <w:color w:val="000000"/>
                <w:sz w:val="24"/>
                <w:szCs w:val="24"/>
              </w:rPr>
              <w:t>(Pattern)</w:t>
            </w:r>
          </w:p>
          <w:p w14:paraId="6C7CEF53"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Focus on the topic.</w:t>
            </w:r>
          </w:p>
          <w:p w14:paraId="0FF629BC"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Develop a clear thesis statement.</w:t>
            </w:r>
          </w:p>
          <w:p w14:paraId="71ABB808"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good topic sentences and transitional sentences.</w:t>
            </w:r>
          </w:p>
          <w:p w14:paraId="63C00796"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Demonstrate sentence variety.</w:t>
            </w:r>
          </w:p>
          <w:p w14:paraId="58EFE8EC"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06C78100"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2EAC999E"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CONTENT </w:t>
            </w:r>
            <w:r>
              <w:rPr>
                <w:rFonts w:ascii="Times New Roman" w:eastAsia="ヒラギノ角ゴ Pro W3" w:hAnsi="Times New Roman" w:cs="Times New Roman"/>
                <w:color w:val="000000"/>
                <w:sz w:val="24"/>
                <w:szCs w:val="24"/>
              </w:rPr>
              <w:t>(Substance)</w:t>
            </w:r>
          </w:p>
          <w:p w14:paraId="2E8E1A37"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Define general ideas</w:t>
            </w:r>
          </w:p>
          <w:p w14:paraId="1C908554" w14:textId="77777777" w:rsidR="00F9330A"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Employ good specific positive and negative examples</w:t>
            </w:r>
          </w:p>
          <w:p w14:paraId="6F5796B8" w14:textId="77777777" w:rsidR="00F9330A" w:rsidRDefault="00F9330A"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Articulate objections to the thesis.</w:t>
            </w:r>
          </w:p>
          <w:p w14:paraId="0E3DFB52"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Argue for the thesis with justifying reasons (premises).</w:t>
            </w:r>
          </w:p>
          <w:p w14:paraId="7ADF309B"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5F58B6DF"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696C7FEC" w14:textId="77777777" w:rsidR="00F9330A" w:rsidRPr="00F9330A" w:rsidRDefault="00F9330A" w:rsidP="00F9330A">
            <w:pPr>
              <w:spacing w:before="144" w:after="144" w:line="24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MECHANICS</w:t>
            </w:r>
          </w:p>
          <w:p w14:paraId="027464B1"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F9330A">
              <w:rPr>
                <w:rFonts w:ascii="Times New Roman" w:eastAsia="ヒラギノ角ゴ Pro W3" w:hAnsi="Times New Roman" w:cs="Times New Roman"/>
                <w:color w:val="000000"/>
                <w:sz w:val="24"/>
                <w:szCs w:val="24"/>
              </w:rPr>
              <w:t>Display consistent grammar.</w:t>
            </w:r>
          </w:p>
          <w:p w14:paraId="4647999D" w14:textId="77777777" w:rsidR="00F9330A" w:rsidRP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accurate spelling</w:t>
            </w:r>
          </w:p>
          <w:p w14:paraId="43DD0889" w14:textId="77777777" w:rsidR="00F9330A" w:rsidRPr="00F9330A" w:rsidRDefault="00F9330A" w:rsidP="00F9330A">
            <w:pPr>
              <w:pStyle w:val="ListParagraph"/>
              <w:spacing w:before="144" w:after="144" w:line="240" w:lineRule="auto"/>
              <w:ind w:left="600"/>
              <w:rPr>
                <w:rFonts w:ascii="Times New Roman" w:eastAsia="ヒラギノ角ゴ Pro W3" w:hAnsi="Times New Roman" w:cs="Times New Roman"/>
                <w:color w:val="000000"/>
                <w:sz w:val="24"/>
                <w:szCs w:val="24"/>
              </w:rPr>
            </w:pPr>
          </w:p>
          <w:p w14:paraId="119D3ADA" w14:textId="77777777" w:rsidR="006E6E6F" w:rsidRPr="00F9330A" w:rsidRDefault="006E6E6F" w:rsidP="00F9330A">
            <w:pPr>
              <w:spacing w:before="144" w:after="144" w:line="240" w:lineRule="auto"/>
              <w:rPr>
                <w:rFonts w:ascii="Times New Roman" w:eastAsia="ヒラギノ角ゴ Pro W3" w:hAnsi="Times New Roman" w:cs="Times New Roman"/>
                <w:color w:val="000000"/>
                <w:sz w:val="24"/>
                <w:szCs w:val="24"/>
              </w:rPr>
            </w:pPr>
          </w:p>
          <w:p w14:paraId="57E770D2"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64E007E5"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019BD3B5"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52156F5D" w14:textId="77777777" w:rsidR="006E6E6F" w:rsidRDefault="006E6E6F" w:rsidP="006E6E6F">
            <w:pPr>
              <w:spacing w:before="144" w:after="144" w:line="360" w:lineRule="auto"/>
              <w:rPr>
                <w:rFonts w:ascii="Times New Roman" w:eastAsia="ヒラギノ角ゴ Pro W3" w:hAnsi="Times New Roman" w:cs="Times New Roman"/>
                <w:color w:val="000000"/>
                <w:sz w:val="24"/>
                <w:szCs w:val="24"/>
              </w:rPr>
            </w:pPr>
          </w:p>
          <w:p w14:paraId="1B5E2DDD"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07122585"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E361590"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BE622A2"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26CB7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6742C911"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8287416"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FA1A7B"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FD693C9"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5F05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70E8149C"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6B9764"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49B8E67"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1EB2CC4D"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C54795E" w14:textId="77777777" w:rsidR="00ED4B4B" w:rsidRPr="006E6E6F" w:rsidRDefault="00ED4B4B" w:rsidP="00ED4B4B">
            <w:pPr>
              <w:spacing w:before="144" w:after="144" w:line="240" w:lineRule="auto"/>
              <w:rPr>
                <w:rFonts w:ascii="Times New Roman" w:eastAsia="ヒラギノ角ゴ Pro W3" w:hAnsi="Times New Roman" w:cs="Times New Roman"/>
                <w:color w:val="000000"/>
                <w:sz w:val="24"/>
                <w:szCs w:val="24"/>
              </w:rPr>
            </w:pPr>
          </w:p>
          <w:p w14:paraId="5FC0EB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59E3BF22" w14:textId="77777777">
        <w:trPr>
          <w:gridAfter w:val="3"/>
          <w:wAfter w:w="2006" w:type="dxa"/>
          <w:cantSplit/>
          <w:trHeight w:val="34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47B49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FDC8"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72788E9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603F64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10BC22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24537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A3F63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C2A90D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02C280"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EC65CB"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5409E68D"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1ADE85D8"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C16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46DB3123"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61F8F031"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262377E5"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11"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14:paraId="39BB5BD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w:t>
            </w:r>
            <w:proofErr w:type="spellStart"/>
            <w:r w:rsidRPr="006040A2">
              <w:rPr>
                <w:rFonts w:ascii="Times New Roman" w:eastAsia="ヒラギノ角ゴ Pro W3" w:hAnsi="Times New Roman" w:cs="Times New Roman"/>
                <w:color w:val="000000"/>
                <w:sz w:val="20"/>
                <w:szCs w:val="20"/>
                <w:lang w:val="it-IT"/>
              </w:rPr>
              <w:t>Catalog</w:t>
            </w:r>
            <w:proofErr w:type="spellEnd"/>
            <w:r w:rsidRPr="006040A2">
              <w:rPr>
                <w:rFonts w:ascii="Times New Roman" w:eastAsia="ヒラギノ角ゴ Pro W3" w:hAnsi="Times New Roman" w:cs="Times New Roman"/>
                <w:color w:val="000000"/>
                <w:sz w:val="20"/>
                <w:szCs w:val="20"/>
                <w:lang w:val="it-IT"/>
              </w:rPr>
              <w:t xml:space="preserve">:  </w:t>
            </w:r>
            <w:hyperlink r:id="rId12"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BF242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3" w:history="1">
              <w:r w:rsidRPr="006040A2">
                <w:rPr>
                  <w:rFonts w:ascii="Times New Roman" w:eastAsia="ヒラギノ角ゴ Pro W3" w:hAnsi="Times New Roman" w:cs="Times New Roman"/>
                  <w:color w:val="0000FE"/>
                  <w:sz w:val="20"/>
                  <w:szCs w:val="20"/>
                  <w:u w:val="single"/>
                </w:rPr>
                <w:t>http://valenciacollege.edu/generalcounsel/policy/</w:t>
              </w:r>
            </w:hyperlink>
          </w:p>
          <w:p w14:paraId="36DB500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4" w:history="1">
              <w:r w:rsidRPr="006040A2">
                <w:rPr>
                  <w:rFonts w:ascii="Times New Roman" w:eastAsia="ヒラギノ角ゴ Pro W3" w:hAnsi="Times New Roman" w:cs="Times New Roman"/>
                  <w:color w:val="0000FE"/>
                  <w:sz w:val="20"/>
                  <w:szCs w:val="20"/>
                  <w:u w:val="single"/>
                  <w:lang w:val="it-IT"/>
                </w:rPr>
                <w:t>http://valenciacollege.edu/ferpa/</w:t>
              </w:r>
            </w:hyperlink>
          </w:p>
          <w:p w14:paraId="1699DE2F"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5"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7ED690C"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6"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5A6A9AF3" w14:textId="77777777">
        <w:trPr>
          <w:gridAfter w:val="3"/>
          <w:wAfter w:w="2006" w:type="dxa"/>
          <w:cantSplit/>
          <w:trHeight w:val="4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286A06" w14:textId="77777777" w:rsidR="00ED4B4B" w:rsidRPr="00AF7D00" w:rsidRDefault="00ED4B4B" w:rsidP="00ED4B4B">
            <w:pPr>
              <w:spacing w:before="60" w:after="60" w:line="240" w:lineRule="auto"/>
              <w:rPr>
                <w:rFonts w:ascii="Times New Roman" w:eastAsia="ヒラギノ角ゴ Pro W3" w:hAnsi="Times New Roman" w:cs="Times New Roman"/>
                <w:b/>
                <w:i/>
                <w:color w:val="000000"/>
                <w:sz w:val="32"/>
                <w:szCs w:val="32"/>
              </w:rPr>
            </w:pPr>
            <w:r w:rsidRPr="00AF7D00">
              <w:rPr>
                <w:rFonts w:ascii="Times New Roman" w:eastAsia="ヒラギノ角ゴ Pro W3" w:hAnsi="Times New Roman" w:cs="Times New Roman"/>
                <w:b/>
                <w:i/>
                <w:color w:val="000000"/>
                <w:sz w:val="32"/>
                <w:szCs w:val="32"/>
              </w:rPr>
              <w:t>DISCLAIMER:</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782685" w14:textId="77777777" w:rsidR="00ED4B4B" w:rsidRPr="00AF7D00" w:rsidRDefault="00ED4B4B" w:rsidP="00ED4B4B">
            <w:pPr>
              <w:spacing w:before="60" w:after="60"/>
              <w:rPr>
                <w:rFonts w:ascii="Times New Roman" w:eastAsia="ヒラギノ角ゴ Pro W3" w:hAnsi="Times New Roman" w:cs="Times New Roman"/>
                <w:b/>
                <w:i/>
                <w:color w:val="000000"/>
                <w:sz w:val="32"/>
                <w:szCs w:val="32"/>
                <w:u w:val="double"/>
              </w:rPr>
            </w:pPr>
            <w:r w:rsidRPr="00AF7D00">
              <w:rPr>
                <w:rFonts w:ascii="Times New Roman" w:eastAsia="ヒラギノ角ゴ Pro W3" w:hAnsi="Times New Roman" w:cs="Times New Roman"/>
                <w:b/>
                <w:i/>
                <w:color w:val="000000"/>
                <w:sz w:val="32"/>
                <w:szCs w:val="32"/>
              </w:rPr>
              <w:t>Changes may be made at the discretion of the instructor.</w:t>
            </w:r>
          </w:p>
        </w:tc>
      </w:tr>
    </w:tbl>
    <w:p w14:paraId="46C745ED" w14:textId="77777777" w:rsidR="003F76C4" w:rsidRDefault="003F76C4">
      <w:pPr>
        <w:sectPr w:rsidR="003F76C4">
          <w:footerReference w:type="even" r:id="rId17"/>
          <w:footerReference w:type="default" r:id="rId18"/>
          <w:pgSz w:w="12240" w:h="15840"/>
          <w:pgMar w:top="1440" w:right="1440" w:bottom="1440" w:left="1440" w:header="720" w:footer="720" w:gutter="0"/>
          <w:cols w:space="720"/>
          <w:docGrid w:linePitch="360"/>
        </w:sectPr>
      </w:pPr>
    </w:p>
    <w:p w14:paraId="65D27348" w14:textId="77777777" w:rsidR="00C80DFE" w:rsidRDefault="00C80DFE">
      <w:pPr>
        <w:sectPr w:rsidR="00C80DFE">
          <w:type w:val="continuous"/>
          <w:pgSz w:w="12240" w:h="15840"/>
          <w:pgMar w:top="1440" w:right="1440" w:bottom="1440" w:left="1440" w:header="720" w:footer="720" w:gutter="0"/>
          <w:cols w:space="720"/>
          <w:docGrid w:linePitch="360"/>
        </w:sectPr>
      </w:pPr>
    </w:p>
    <w:p w14:paraId="559D775C" w14:textId="77777777" w:rsidR="00144E8E" w:rsidRPr="006E59B0" w:rsidRDefault="00144E8E" w:rsidP="00144E8E">
      <w:pPr>
        <w:jc w:val="center"/>
        <w:rPr>
          <w:rFonts w:ascii="Times New Roman" w:hAnsi="Times New Roman" w:cs="Times New Roman"/>
          <w:b/>
          <w:sz w:val="26"/>
          <w:szCs w:val="26"/>
          <w:u w:val="single"/>
        </w:rPr>
      </w:pPr>
      <w:r w:rsidRPr="006E59B0">
        <w:rPr>
          <w:rFonts w:ascii="Times New Roman" w:hAnsi="Times New Roman" w:cs="Times New Roman"/>
          <w:b/>
          <w:sz w:val="26"/>
          <w:szCs w:val="26"/>
          <w:u w:val="single"/>
        </w:rPr>
        <w:lastRenderedPageBreak/>
        <w:t xml:space="preserve">UNIT </w:t>
      </w:r>
      <w:r w:rsidR="009A33F0">
        <w:rPr>
          <w:rFonts w:ascii="Times New Roman" w:hAnsi="Times New Roman" w:cs="Times New Roman"/>
          <w:b/>
          <w:sz w:val="26"/>
          <w:szCs w:val="26"/>
          <w:u w:val="single"/>
        </w:rPr>
        <w:t>4</w:t>
      </w:r>
    </w:p>
    <w:p w14:paraId="14F8D4F9" w14:textId="77777777" w:rsidR="00144E8E" w:rsidRPr="006E59B0" w:rsidRDefault="00144E8E" w:rsidP="00144E8E">
      <w:pPr>
        <w:jc w:val="center"/>
        <w:rPr>
          <w:rFonts w:ascii="Times New Roman" w:hAnsi="Times New Roman" w:cs="Times New Roman"/>
          <w:sz w:val="26"/>
          <w:szCs w:val="26"/>
        </w:rPr>
      </w:pPr>
    </w:p>
    <w:p w14:paraId="290F120D"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14:paraId="42343C0A" w14:textId="77777777" w:rsidR="00144E8E" w:rsidRPr="006E59B0" w:rsidRDefault="00144E8E" w:rsidP="00144E8E">
      <w:pPr>
        <w:rPr>
          <w:rFonts w:ascii="Times New Roman" w:hAnsi="Times New Roman" w:cs="Times New Roman"/>
          <w:sz w:val="26"/>
          <w:szCs w:val="26"/>
        </w:rPr>
      </w:pPr>
    </w:p>
    <w:p w14:paraId="68F011C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1.</w:t>
      </w:r>
      <w:r w:rsidRPr="006E59B0">
        <w:rPr>
          <w:rFonts w:ascii="Times New Roman" w:hAnsi="Times New Roman" w:cs="Times New Roman"/>
          <w:sz w:val="26"/>
          <w:szCs w:val="26"/>
        </w:rPr>
        <w:tab/>
      </w:r>
      <w:r w:rsidRPr="006E59B0">
        <w:rPr>
          <w:rFonts w:ascii="Times New Roman" w:hAnsi="Times New Roman" w:cs="Times New Roman"/>
          <w:caps/>
          <w:sz w:val="26"/>
          <w:szCs w:val="26"/>
          <w:u w:val="single"/>
        </w:rPr>
        <w:t>Unit Intro</w:t>
      </w:r>
      <w:r w:rsidRPr="006E59B0">
        <w:rPr>
          <w:rFonts w:ascii="Times New Roman" w:hAnsi="Times New Roman" w:cs="Times New Roman"/>
          <w:sz w:val="26"/>
          <w:szCs w:val="26"/>
        </w:rPr>
        <w:t xml:space="preserve"> (Topics and Arguments)</w:t>
      </w:r>
    </w:p>
    <w:p w14:paraId="5CE666A4"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The professor will introduce hot moral topics along with procedures for argument construction.</w:t>
      </w:r>
    </w:p>
    <w:p w14:paraId="0DFC84A3" w14:textId="77777777" w:rsidR="00144E8E" w:rsidRPr="006E59B0" w:rsidRDefault="00144E8E" w:rsidP="00144E8E">
      <w:pPr>
        <w:rPr>
          <w:rFonts w:ascii="Times New Roman" w:hAnsi="Times New Roman" w:cs="Times New Roman"/>
          <w:sz w:val="26"/>
          <w:szCs w:val="26"/>
        </w:rPr>
      </w:pPr>
    </w:p>
    <w:p w14:paraId="2B7919A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2.</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(Pros)</w:t>
      </w:r>
    </w:p>
    <w:p w14:paraId="5FD9536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reasons for five pro arguments, in their groups, based on their chosen ethical theories.</w:t>
      </w:r>
    </w:p>
    <w:p w14:paraId="2F62C5A2" w14:textId="77777777" w:rsidR="00144E8E" w:rsidRPr="006E59B0" w:rsidRDefault="00144E8E" w:rsidP="00144E8E">
      <w:pPr>
        <w:rPr>
          <w:rFonts w:ascii="Times New Roman" w:hAnsi="Times New Roman" w:cs="Times New Roman"/>
          <w:sz w:val="26"/>
          <w:szCs w:val="26"/>
        </w:rPr>
      </w:pPr>
    </w:p>
    <w:p w14:paraId="7B449870"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3.</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(Cons)</w:t>
      </w:r>
    </w:p>
    <w:p w14:paraId="1198F08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premises for five con arguments, based on their chosen ethical theories, in their groups.</w:t>
      </w:r>
    </w:p>
    <w:p w14:paraId="335158C5" w14:textId="77777777" w:rsidR="00144E8E" w:rsidRPr="006E59B0" w:rsidRDefault="00144E8E" w:rsidP="00144E8E">
      <w:pPr>
        <w:ind w:left="720"/>
        <w:rPr>
          <w:rFonts w:ascii="Times New Roman" w:hAnsi="Times New Roman" w:cs="Times New Roman"/>
          <w:sz w:val="26"/>
          <w:szCs w:val="26"/>
        </w:rPr>
      </w:pPr>
    </w:p>
    <w:p w14:paraId="52C74798"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4.</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REPRESENTATIVE POSITIONS</w:t>
      </w:r>
      <w:r w:rsidRPr="006E59B0">
        <w:rPr>
          <w:rFonts w:ascii="Times New Roman" w:hAnsi="Times New Roman" w:cs="Times New Roman"/>
          <w:sz w:val="26"/>
          <w:szCs w:val="26"/>
        </w:rPr>
        <w:t xml:space="preserve"> (Pros and Cons)</w:t>
      </w:r>
    </w:p>
    <w:p w14:paraId="42127DBE"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reconstruct the premises for the pro and con positions, in their groups, by showing their analysis of the textual sources.</w:t>
      </w:r>
    </w:p>
    <w:p w14:paraId="5A6EAE99" w14:textId="77777777" w:rsidR="00144E8E" w:rsidRDefault="00144E8E" w:rsidP="00144E8E">
      <w:pPr>
        <w:ind w:left="720"/>
        <w:rPr>
          <w:rFonts w:ascii="Times New Roman" w:hAnsi="Times New Roman" w:cs="Times New Roman"/>
          <w:sz w:val="26"/>
          <w:szCs w:val="26"/>
        </w:rPr>
      </w:pPr>
    </w:p>
    <w:p w14:paraId="632D15D9" w14:textId="77777777" w:rsidR="005307D2" w:rsidRDefault="005307D2" w:rsidP="00144E8E">
      <w:pPr>
        <w:ind w:left="720"/>
        <w:rPr>
          <w:rFonts w:ascii="Times New Roman" w:hAnsi="Times New Roman" w:cs="Times New Roman"/>
          <w:sz w:val="26"/>
          <w:szCs w:val="26"/>
        </w:rPr>
      </w:pPr>
    </w:p>
    <w:p w14:paraId="53ABFFBF" w14:textId="77777777" w:rsidR="005307D2" w:rsidRDefault="005307D2" w:rsidP="00144E8E">
      <w:pPr>
        <w:ind w:left="720"/>
        <w:rPr>
          <w:rFonts w:ascii="Times New Roman" w:hAnsi="Times New Roman" w:cs="Times New Roman"/>
          <w:sz w:val="26"/>
          <w:szCs w:val="26"/>
        </w:rPr>
      </w:pPr>
    </w:p>
    <w:p w14:paraId="087F1B08" w14:textId="77777777" w:rsidR="005307D2" w:rsidRPr="006E59B0" w:rsidRDefault="005307D2" w:rsidP="00144E8E">
      <w:pPr>
        <w:ind w:left="720"/>
        <w:rPr>
          <w:rFonts w:ascii="Times New Roman" w:hAnsi="Times New Roman" w:cs="Times New Roman"/>
          <w:sz w:val="26"/>
          <w:szCs w:val="26"/>
        </w:rPr>
      </w:pPr>
    </w:p>
    <w:p w14:paraId="0F3CB0D1"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lastRenderedPageBreak/>
        <w:t>5.</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2657EA2A"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groups will present the pros and cons based on their chosen theories and the representative textual sources.  The rest of the class will give instant feedback in writing.</w:t>
      </w:r>
    </w:p>
    <w:p w14:paraId="15BF157E" w14:textId="77777777" w:rsidR="00144E8E" w:rsidRPr="006E59B0" w:rsidRDefault="00144E8E" w:rsidP="00144E8E">
      <w:pPr>
        <w:ind w:left="720"/>
        <w:rPr>
          <w:rFonts w:ascii="Times New Roman" w:hAnsi="Times New Roman" w:cs="Times New Roman"/>
          <w:sz w:val="26"/>
          <w:szCs w:val="26"/>
        </w:rPr>
      </w:pPr>
    </w:p>
    <w:p w14:paraId="5EA83A25"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6.</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76CB8032"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other groups will present.  The rest of the class will give instant feedback in writing.</w:t>
      </w:r>
    </w:p>
    <w:p w14:paraId="7801E76F" w14:textId="77777777" w:rsidR="00144E8E" w:rsidRPr="006E59B0" w:rsidRDefault="00144E8E" w:rsidP="00144E8E">
      <w:pPr>
        <w:ind w:left="720"/>
        <w:rPr>
          <w:rFonts w:ascii="Times New Roman" w:hAnsi="Times New Roman" w:cs="Times New Roman"/>
          <w:sz w:val="26"/>
          <w:szCs w:val="26"/>
        </w:rPr>
      </w:pPr>
    </w:p>
    <w:p w14:paraId="7C189577"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7.</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FINAL EXAM</w:t>
      </w:r>
      <w:r w:rsidRPr="006E59B0">
        <w:rPr>
          <w:rFonts w:ascii="Times New Roman" w:hAnsi="Times New Roman" w:cs="Times New Roman"/>
          <w:sz w:val="26"/>
          <w:szCs w:val="26"/>
        </w:rPr>
        <w:t xml:space="preserve"> (Papers and Presentations)</w:t>
      </w:r>
    </w:p>
    <w:p w14:paraId="562AF815" w14:textId="77777777" w:rsidR="000C6BCE" w:rsidRPr="0090682E" w:rsidRDefault="00144E8E" w:rsidP="005307D2">
      <w:pPr>
        <w:spacing w:after="0" w:line="240" w:lineRule="auto"/>
        <w:ind w:left="720"/>
        <w:rPr>
          <w:rFonts w:ascii="Times New Roman" w:hAnsi="Times New Roman" w:cs="Times New Roman"/>
          <w:sz w:val="26"/>
          <w:szCs w:val="26"/>
        </w:rPr>
      </w:pPr>
      <w:r w:rsidRPr="006E59B0">
        <w:rPr>
          <w:rFonts w:ascii="Times New Roman" w:hAnsi="Times New Roman" w:cs="Times New Roman"/>
          <w:sz w:val="26"/>
          <w:szCs w:val="26"/>
        </w:rPr>
        <w:t>Students will turn in their final papers and present the pros and cons based on a summary of their applications of standard theories</w:t>
      </w:r>
      <w:r w:rsidR="005307D2">
        <w:rPr>
          <w:rFonts w:ascii="Times New Roman" w:hAnsi="Times New Roman" w:cs="Times New Roman"/>
          <w:sz w:val="26"/>
          <w:szCs w:val="26"/>
        </w:rPr>
        <w:t>.</w:t>
      </w:r>
    </w:p>
    <w:p w14:paraId="497C0F3A" w14:textId="77777777" w:rsidR="000E6154" w:rsidRPr="0090682E" w:rsidRDefault="00272397" w:rsidP="000E6154">
      <w:pPr>
        <w:rPr>
          <w:rFonts w:ascii="Times New Roman" w:hAnsi="Times New Roman" w:cs="Times New Roman"/>
          <w:sz w:val="26"/>
          <w:szCs w:val="26"/>
        </w:rPr>
      </w:pPr>
      <w:r>
        <w:rPr>
          <w:rFonts w:ascii="Times New Roman" w:hAnsi="Times New Roman" w:cs="Times New Roman"/>
          <w:sz w:val="26"/>
          <w:szCs w:val="26"/>
        </w:rPr>
        <w:br w:type="page"/>
      </w:r>
    </w:p>
    <w:p w14:paraId="3760F67E" w14:textId="77777777" w:rsidR="00EC48FC" w:rsidRPr="0023505F" w:rsidRDefault="00EC48FC" w:rsidP="00EC48FC">
      <w:pPr>
        <w:jc w:val="center"/>
        <w:rPr>
          <w:rFonts w:ascii="Times New Roman" w:hAnsi="Times New Roman" w:cs="Times New Roman"/>
          <w:b/>
          <w:sz w:val="26"/>
          <w:szCs w:val="26"/>
        </w:rPr>
      </w:pPr>
      <w:r w:rsidRPr="0023505F">
        <w:rPr>
          <w:rFonts w:ascii="Times New Roman" w:hAnsi="Times New Roman" w:cs="Times New Roman"/>
          <w:b/>
          <w:sz w:val="26"/>
          <w:szCs w:val="26"/>
        </w:rPr>
        <w:lastRenderedPageBreak/>
        <w:t>ETHICS</w:t>
      </w:r>
    </w:p>
    <w:p w14:paraId="1DDD121F" w14:textId="77777777" w:rsidR="00EC48FC" w:rsidRPr="009A33F0" w:rsidRDefault="00EC48FC" w:rsidP="009A33F0">
      <w:pPr>
        <w:jc w:val="center"/>
        <w:rPr>
          <w:rFonts w:ascii="Times New Roman" w:hAnsi="Times New Roman" w:cs="Times New Roman"/>
          <w:b/>
          <w:sz w:val="26"/>
          <w:szCs w:val="26"/>
        </w:rPr>
      </w:pPr>
      <w:r w:rsidRPr="0023505F">
        <w:rPr>
          <w:rFonts w:ascii="Times New Roman" w:hAnsi="Times New Roman" w:cs="Times New Roman"/>
          <w:b/>
          <w:sz w:val="26"/>
          <w:szCs w:val="26"/>
        </w:rPr>
        <w:t xml:space="preserve">TEST </w:t>
      </w:r>
      <w:r w:rsidR="001849D4">
        <w:rPr>
          <w:rFonts w:ascii="Times New Roman" w:hAnsi="Times New Roman" w:cs="Times New Roman"/>
          <w:b/>
          <w:sz w:val="26"/>
          <w:szCs w:val="26"/>
        </w:rPr>
        <w:t>4</w:t>
      </w:r>
    </w:p>
    <w:p w14:paraId="450CFAA4" w14:textId="77777777" w:rsidR="00EC48FC" w:rsidRPr="00272397" w:rsidRDefault="00EC48FC" w:rsidP="001966A6">
      <w:pPr>
        <w:spacing w:line="360" w:lineRule="auto"/>
        <w:rPr>
          <w:rFonts w:ascii="Times New Roman" w:hAnsi="Times New Roman" w:cs="Times New Roman"/>
          <w:b/>
          <w:sz w:val="26"/>
          <w:szCs w:val="26"/>
        </w:rPr>
      </w:pPr>
      <w:r w:rsidRPr="00272397">
        <w:rPr>
          <w:rFonts w:ascii="Times New Roman" w:hAnsi="Times New Roman" w:cs="Times New Roman"/>
          <w:b/>
          <w:sz w:val="26"/>
          <w:szCs w:val="26"/>
          <w:u w:val="single"/>
        </w:rPr>
        <w:t>Part 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70 points</w:t>
      </w:r>
      <w:r w:rsidRPr="00272397">
        <w:rPr>
          <w:rFonts w:ascii="Times New Roman" w:hAnsi="Times New Roman" w:cs="Times New Roman"/>
          <w:b/>
          <w:sz w:val="26"/>
          <w:szCs w:val="26"/>
        </w:rPr>
        <w:t>.</w:t>
      </w:r>
    </w:p>
    <w:p w14:paraId="1DF8351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an </w:t>
      </w:r>
      <w:r w:rsidRPr="00272397">
        <w:rPr>
          <w:rFonts w:ascii="Times New Roman" w:hAnsi="Times New Roman" w:cs="Times New Roman"/>
          <w:sz w:val="26"/>
          <w:szCs w:val="26"/>
          <w:u w:val="double"/>
        </w:rPr>
        <w:t>essay</w:t>
      </w:r>
      <w:r w:rsidRPr="00272397">
        <w:rPr>
          <w:rFonts w:ascii="Times New Roman" w:hAnsi="Times New Roman" w:cs="Times New Roman"/>
          <w:sz w:val="26"/>
          <w:szCs w:val="26"/>
        </w:rPr>
        <w:t xml:space="preserve"> on a controversial moral topic by fulfilling the following criteria:</w:t>
      </w:r>
    </w:p>
    <w:p w14:paraId="56190F6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Clarifying the basic question</w:t>
      </w:r>
    </w:p>
    <w:p w14:paraId="1A7041FA" w14:textId="77777777" w:rsidR="00EC48FC" w:rsidRPr="00272397" w:rsidRDefault="00EC48FC" w:rsidP="009A33F0">
      <w:pPr>
        <w:spacing w:line="240" w:lineRule="auto"/>
        <w:rPr>
          <w:rFonts w:ascii="Times New Roman" w:hAnsi="Times New Roman" w:cs="Times New Roman"/>
          <w:sz w:val="26"/>
          <w:szCs w:val="26"/>
        </w:rPr>
      </w:pPr>
    </w:p>
    <w:p w14:paraId="5F9FD4B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Using three standard ethical theories as the bases for pro arguments</w:t>
      </w:r>
    </w:p>
    <w:p w14:paraId="11B00923" w14:textId="77777777" w:rsidR="00EC48FC" w:rsidRPr="00272397" w:rsidRDefault="00EC48FC" w:rsidP="009A33F0">
      <w:pPr>
        <w:spacing w:line="240" w:lineRule="auto"/>
        <w:rPr>
          <w:rFonts w:ascii="Times New Roman" w:hAnsi="Times New Roman" w:cs="Times New Roman"/>
          <w:sz w:val="26"/>
          <w:szCs w:val="26"/>
        </w:rPr>
      </w:pPr>
    </w:p>
    <w:p w14:paraId="295B2DFA"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Employing three standard ethical theories as the bases for con arguments</w:t>
      </w:r>
    </w:p>
    <w:p w14:paraId="29FF9462" w14:textId="77777777" w:rsidR="00EC48FC" w:rsidRPr="00272397" w:rsidRDefault="00EC48FC" w:rsidP="009A33F0">
      <w:pPr>
        <w:spacing w:line="240" w:lineRule="auto"/>
        <w:rPr>
          <w:rFonts w:ascii="Times New Roman" w:hAnsi="Times New Roman" w:cs="Times New Roman"/>
          <w:sz w:val="26"/>
          <w:szCs w:val="26"/>
        </w:rPr>
      </w:pPr>
    </w:p>
    <w:p w14:paraId="4CEC2EC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4.</w:t>
      </w:r>
      <w:r w:rsidRPr="00272397">
        <w:rPr>
          <w:rFonts w:ascii="Times New Roman" w:hAnsi="Times New Roman" w:cs="Times New Roman"/>
          <w:sz w:val="26"/>
          <w:szCs w:val="26"/>
        </w:rPr>
        <w:tab/>
        <w:t xml:space="preserve">Summarizing the argument for a representative pro position, with a specific </w:t>
      </w:r>
    </w:p>
    <w:p w14:paraId="1BCC0E9F"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r>
      <w:proofErr w:type="gramStart"/>
      <w:r w:rsidRPr="00272397">
        <w:rPr>
          <w:rFonts w:ascii="Times New Roman" w:hAnsi="Times New Roman" w:cs="Times New Roman"/>
          <w:sz w:val="26"/>
          <w:szCs w:val="26"/>
        </w:rPr>
        <w:t>textual</w:t>
      </w:r>
      <w:proofErr w:type="gramEnd"/>
      <w:r w:rsidRPr="00272397">
        <w:rPr>
          <w:rFonts w:ascii="Times New Roman" w:hAnsi="Times New Roman" w:cs="Times New Roman"/>
          <w:sz w:val="26"/>
          <w:szCs w:val="26"/>
        </w:rPr>
        <w:t xml:space="preserve"> reference</w:t>
      </w:r>
    </w:p>
    <w:p w14:paraId="7E599A50" w14:textId="77777777" w:rsidR="00EC48FC" w:rsidRPr="00272397" w:rsidRDefault="00EC48FC" w:rsidP="009A33F0">
      <w:pPr>
        <w:spacing w:line="240" w:lineRule="auto"/>
        <w:rPr>
          <w:rFonts w:ascii="Times New Roman" w:hAnsi="Times New Roman" w:cs="Times New Roman"/>
          <w:sz w:val="26"/>
          <w:szCs w:val="26"/>
        </w:rPr>
      </w:pPr>
    </w:p>
    <w:p w14:paraId="4E81E3E0"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5.</w:t>
      </w:r>
      <w:r w:rsidRPr="00272397">
        <w:rPr>
          <w:rFonts w:ascii="Times New Roman" w:hAnsi="Times New Roman" w:cs="Times New Roman"/>
          <w:sz w:val="26"/>
          <w:szCs w:val="26"/>
        </w:rPr>
        <w:tab/>
        <w:t xml:space="preserve">Reconstructing the argument for a representative con position, with a specific </w:t>
      </w:r>
    </w:p>
    <w:p w14:paraId="680FE91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r>
      <w:proofErr w:type="gramStart"/>
      <w:r w:rsidRPr="00272397">
        <w:rPr>
          <w:rFonts w:ascii="Times New Roman" w:hAnsi="Times New Roman" w:cs="Times New Roman"/>
          <w:sz w:val="26"/>
          <w:szCs w:val="26"/>
        </w:rPr>
        <w:t>textual</w:t>
      </w:r>
      <w:proofErr w:type="gramEnd"/>
      <w:r w:rsidRPr="00272397">
        <w:rPr>
          <w:rFonts w:ascii="Times New Roman" w:hAnsi="Times New Roman" w:cs="Times New Roman"/>
          <w:sz w:val="26"/>
          <w:szCs w:val="26"/>
        </w:rPr>
        <w:t xml:space="preserve"> reference</w:t>
      </w:r>
    </w:p>
    <w:p w14:paraId="456E9DC1" w14:textId="77777777" w:rsidR="00EC48FC" w:rsidRPr="00272397" w:rsidRDefault="00EC48FC" w:rsidP="009A33F0">
      <w:pPr>
        <w:spacing w:line="240" w:lineRule="auto"/>
        <w:rPr>
          <w:rFonts w:ascii="Times New Roman" w:hAnsi="Times New Roman" w:cs="Times New Roman"/>
          <w:sz w:val="26"/>
          <w:szCs w:val="26"/>
        </w:rPr>
      </w:pPr>
    </w:p>
    <w:p w14:paraId="3FA6D300"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6.</w:t>
      </w:r>
      <w:r w:rsidRPr="00272397">
        <w:rPr>
          <w:rFonts w:ascii="Times New Roman" w:hAnsi="Times New Roman" w:cs="Times New Roman"/>
          <w:sz w:val="26"/>
          <w:szCs w:val="26"/>
        </w:rPr>
        <w:tab/>
        <w:t>Articulating your reasons for a pro or con position</w:t>
      </w:r>
    </w:p>
    <w:p w14:paraId="7DF97153" w14:textId="77777777" w:rsidR="00EC48FC" w:rsidRPr="00272397" w:rsidRDefault="00EC48FC" w:rsidP="009A33F0">
      <w:pPr>
        <w:spacing w:line="240" w:lineRule="auto"/>
        <w:rPr>
          <w:rFonts w:ascii="Times New Roman" w:hAnsi="Times New Roman" w:cs="Times New Roman"/>
          <w:sz w:val="26"/>
          <w:szCs w:val="26"/>
        </w:rPr>
      </w:pPr>
    </w:p>
    <w:p w14:paraId="657D848C" w14:textId="77777777" w:rsidR="00EC48FC" w:rsidRPr="00272397" w:rsidRDefault="00EC48FC" w:rsidP="001966A6">
      <w:pPr>
        <w:spacing w:line="360" w:lineRule="auto"/>
        <w:rPr>
          <w:rFonts w:ascii="Times New Roman" w:hAnsi="Times New Roman" w:cs="Times New Roman"/>
          <w:sz w:val="26"/>
          <w:szCs w:val="26"/>
        </w:rPr>
      </w:pPr>
      <w:r w:rsidRPr="00272397">
        <w:rPr>
          <w:rFonts w:ascii="Times New Roman" w:hAnsi="Times New Roman" w:cs="Times New Roman"/>
          <w:b/>
          <w:sz w:val="26"/>
          <w:szCs w:val="26"/>
          <w:u w:val="single"/>
        </w:rPr>
        <w:t>Part II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30 points</w:t>
      </w:r>
      <w:r w:rsidRPr="00272397">
        <w:rPr>
          <w:rFonts w:ascii="Times New Roman" w:hAnsi="Times New Roman" w:cs="Times New Roman"/>
          <w:b/>
          <w:sz w:val="26"/>
          <w:szCs w:val="26"/>
        </w:rPr>
        <w:t>.</w:t>
      </w:r>
    </w:p>
    <w:p w14:paraId="1B52D16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 </w:t>
      </w:r>
      <w:r w:rsidRPr="00272397">
        <w:rPr>
          <w:rFonts w:ascii="Times New Roman" w:hAnsi="Times New Roman" w:cs="Times New Roman"/>
          <w:sz w:val="26"/>
          <w:szCs w:val="26"/>
          <w:u w:val="double"/>
        </w:rPr>
        <w:t>paragraph</w:t>
      </w:r>
      <w:r w:rsidRPr="00272397">
        <w:rPr>
          <w:rFonts w:ascii="Times New Roman" w:hAnsi="Times New Roman" w:cs="Times New Roman"/>
          <w:sz w:val="26"/>
          <w:szCs w:val="26"/>
        </w:rPr>
        <w:t xml:space="preserve"> specifying the following:</w:t>
      </w:r>
    </w:p>
    <w:p w14:paraId="5337BDB2"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The theory and argument you presented</w:t>
      </w:r>
    </w:p>
    <w:p w14:paraId="1C7543BC" w14:textId="77777777" w:rsidR="00EC48FC" w:rsidRPr="00272397" w:rsidRDefault="00EC48FC" w:rsidP="009A33F0">
      <w:pPr>
        <w:spacing w:line="240" w:lineRule="auto"/>
        <w:rPr>
          <w:rFonts w:ascii="Times New Roman" w:hAnsi="Times New Roman" w:cs="Times New Roman"/>
          <w:sz w:val="26"/>
          <w:szCs w:val="26"/>
        </w:rPr>
      </w:pPr>
    </w:p>
    <w:p w14:paraId="59B4569E"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 xml:space="preserve">The helpful criticisms of other groups you set forth </w:t>
      </w:r>
    </w:p>
    <w:p w14:paraId="766BC4A3" w14:textId="77777777" w:rsidR="00EC48FC" w:rsidRPr="00272397" w:rsidRDefault="00EC48FC" w:rsidP="009A33F0">
      <w:pPr>
        <w:spacing w:line="240" w:lineRule="auto"/>
        <w:rPr>
          <w:rFonts w:ascii="Times New Roman" w:hAnsi="Times New Roman" w:cs="Times New Roman"/>
          <w:sz w:val="26"/>
          <w:szCs w:val="26"/>
        </w:rPr>
      </w:pPr>
    </w:p>
    <w:p w14:paraId="1F6387DE" w14:textId="77777777" w:rsidR="001966A6"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The representative position, based on a textual source, you summarized and shared</w:t>
      </w:r>
    </w:p>
    <w:p w14:paraId="486023CB" w14:textId="77777777" w:rsidR="00EC48FC" w:rsidRDefault="00EC48FC" w:rsidP="009A33F0">
      <w:pPr>
        <w:spacing w:line="240" w:lineRule="auto"/>
        <w:rPr>
          <w:rFonts w:ascii="Times New Roman" w:hAnsi="Times New Roman" w:cs="Times New Roman"/>
          <w:sz w:val="26"/>
          <w:szCs w:val="26"/>
        </w:rPr>
      </w:pPr>
    </w:p>
    <w:p w14:paraId="2B49FBEA" w14:textId="77777777" w:rsidR="009C2E3D" w:rsidRPr="00272397" w:rsidRDefault="009C2E3D" w:rsidP="009A33F0">
      <w:pPr>
        <w:spacing w:line="240" w:lineRule="auto"/>
        <w:rPr>
          <w:rFonts w:ascii="Times New Roman" w:hAnsi="Times New Roman" w:cs="Times New Roman"/>
          <w:sz w:val="26"/>
          <w:szCs w:val="26"/>
        </w:rPr>
      </w:pPr>
    </w:p>
    <w:p w14:paraId="5051F954" w14:textId="77777777" w:rsidR="00E46208" w:rsidRPr="008E07EC" w:rsidRDefault="00E46208" w:rsidP="008E07EC">
      <w:pPr>
        <w:jc w:val="center"/>
        <w:rPr>
          <w:rFonts w:ascii="Times New Roman" w:hAnsi="Times New Roman" w:cs="Times New Roman"/>
          <w:b/>
          <w:sz w:val="28"/>
          <w:szCs w:val="26"/>
          <w:u w:val="single"/>
        </w:rPr>
      </w:pPr>
      <w:r w:rsidRPr="00E46208">
        <w:rPr>
          <w:rFonts w:ascii="Times New Roman" w:hAnsi="Times New Roman" w:cs="Times New Roman"/>
          <w:b/>
          <w:sz w:val="28"/>
          <w:szCs w:val="26"/>
          <w:u w:val="single"/>
        </w:rPr>
        <w:lastRenderedPageBreak/>
        <w:t>READING LIST – ETHICS - INTERNET SOURCES</w:t>
      </w:r>
    </w:p>
    <w:p w14:paraId="73D6E3A1"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Human Virtue in Plato and Aristotle by John Alison</w:t>
      </w:r>
    </w:p>
    <w:p w14:paraId="15E788B5" w14:textId="77777777" w:rsidR="00D2726F" w:rsidRDefault="00595CF7" w:rsidP="00EF1AD0">
      <w:pPr>
        <w:pStyle w:val="ListParagraph"/>
        <w:spacing w:line="240" w:lineRule="auto"/>
        <w:rPr>
          <w:rFonts w:ascii="Times New Roman" w:hAnsi="Times New Roman"/>
          <w:sz w:val="28"/>
        </w:rPr>
      </w:pPr>
      <w:hyperlink r:id="rId19" w:history="1">
        <w:r w:rsidR="00D2726F" w:rsidRPr="007C503B">
          <w:rPr>
            <w:rStyle w:val="Hyperlink"/>
            <w:rFonts w:ascii="Times New Roman" w:hAnsi="Times New Roman"/>
            <w:sz w:val="28"/>
          </w:rPr>
          <w:t>http://www.hep.upenn.edu/~johnda/Papers/Virtue.pdf</w:t>
        </w:r>
      </w:hyperlink>
    </w:p>
    <w:p w14:paraId="6E744CE9" w14:textId="77777777" w:rsidR="00E46208" w:rsidRPr="009E57D5" w:rsidRDefault="00E46208" w:rsidP="00EF1AD0">
      <w:pPr>
        <w:pStyle w:val="ListParagraph"/>
        <w:spacing w:line="240" w:lineRule="auto"/>
        <w:rPr>
          <w:rFonts w:ascii="Times New Roman" w:hAnsi="Times New Roman"/>
          <w:sz w:val="28"/>
        </w:rPr>
      </w:pPr>
    </w:p>
    <w:p w14:paraId="7EB77995"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Hedonism – The Basics of Philosop</w:t>
      </w:r>
      <w:r w:rsidR="00EF1AD0" w:rsidRPr="009E57D5">
        <w:rPr>
          <w:rFonts w:ascii="Times New Roman" w:hAnsi="Times New Roman"/>
          <w:sz w:val="28"/>
        </w:rPr>
        <w:t>hy</w:t>
      </w:r>
    </w:p>
    <w:p w14:paraId="5FC03B8B" w14:textId="77777777" w:rsidR="00EF1AD0" w:rsidRPr="009E57D5" w:rsidRDefault="00595CF7" w:rsidP="00EF1AD0">
      <w:pPr>
        <w:pStyle w:val="ListParagraph"/>
        <w:spacing w:line="240" w:lineRule="auto"/>
        <w:rPr>
          <w:rFonts w:ascii="Times New Roman" w:hAnsi="Times New Roman"/>
          <w:sz w:val="28"/>
        </w:rPr>
      </w:pPr>
      <w:hyperlink r:id="rId20" w:history="1">
        <w:r w:rsidR="00EF1AD0" w:rsidRPr="009E57D5">
          <w:rPr>
            <w:rStyle w:val="Hyperlink"/>
            <w:rFonts w:ascii="Times New Roman" w:hAnsi="Times New Roman"/>
            <w:sz w:val="28"/>
          </w:rPr>
          <w:t>http://www.philosophybasics.com/branch_hedonism.html</w:t>
        </w:r>
      </w:hyperlink>
    </w:p>
    <w:p w14:paraId="6CB92B6B" w14:textId="77777777" w:rsidR="00E46208" w:rsidRPr="009E57D5" w:rsidRDefault="00E46208" w:rsidP="00EF1AD0">
      <w:pPr>
        <w:pStyle w:val="ListParagraph"/>
        <w:spacing w:line="240" w:lineRule="auto"/>
        <w:rPr>
          <w:rFonts w:ascii="Times New Roman" w:hAnsi="Times New Roman"/>
          <w:sz w:val="28"/>
        </w:rPr>
      </w:pPr>
    </w:p>
    <w:p w14:paraId="16C3A59B" w14:textId="77777777" w:rsidR="008E07EC" w:rsidRPr="009E57D5" w:rsidRDefault="00E46208" w:rsidP="008E07EC">
      <w:pPr>
        <w:pStyle w:val="ListParagraph"/>
        <w:numPr>
          <w:ilvl w:val="0"/>
          <w:numId w:val="31"/>
        </w:numPr>
        <w:spacing w:line="240" w:lineRule="auto"/>
        <w:rPr>
          <w:rFonts w:ascii="Times New Roman" w:hAnsi="Times New Roman"/>
          <w:sz w:val="28"/>
        </w:rPr>
      </w:pPr>
      <w:r w:rsidRPr="009E57D5">
        <w:rPr>
          <w:rFonts w:ascii="Times New Roman" w:hAnsi="Times New Roman"/>
          <w:sz w:val="28"/>
        </w:rPr>
        <w:t>Epicureanism – The Basics of Philosophy</w:t>
      </w:r>
    </w:p>
    <w:p w14:paraId="6AB4D6FD" w14:textId="77777777" w:rsidR="008E07EC" w:rsidRPr="009E57D5" w:rsidRDefault="00595CF7" w:rsidP="008E07EC">
      <w:pPr>
        <w:pStyle w:val="ListParagraph"/>
        <w:spacing w:line="240" w:lineRule="auto"/>
        <w:rPr>
          <w:rFonts w:ascii="Times New Roman" w:hAnsi="Times New Roman"/>
          <w:sz w:val="28"/>
        </w:rPr>
      </w:pPr>
      <w:hyperlink r:id="rId21" w:history="1">
        <w:r w:rsidR="008E07EC" w:rsidRPr="009E57D5">
          <w:rPr>
            <w:rStyle w:val="Hyperlink"/>
            <w:rFonts w:ascii="Times New Roman" w:hAnsi="Times New Roman"/>
            <w:sz w:val="28"/>
          </w:rPr>
          <w:t>http://www.philosophybasics.com/branch_epicureanism.html</w:t>
        </w:r>
      </w:hyperlink>
    </w:p>
    <w:p w14:paraId="36A8A424" w14:textId="77777777" w:rsidR="00E46208" w:rsidRPr="009E57D5" w:rsidRDefault="00E46208" w:rsidP="008E07EC">
      <w:pPr>
        <w:pStyle w:val="ListParagraph"/>
        <w:spacing w:line="240" w:lineRule="auto"/>
        <w:rPr>
          <w:rFonts w:ascii="Times New Roman" w:hAnsi="Times New Roman"/>
          <w:sz w:val="28"/>
        </w:rPr>
      </w:pPr>
    </w:p>
    <w:p w14:paraId="7EADD90F" w14:textId="77777777" w:rsidR="008E07EC"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Stoicism – The Basics of Philosophy</w:t>
      </w:r>
    </w:p>
    <w:p w14:paraId="6E6D0870" w14:textId="77777777" w:rsidR="008E07EC" w:rsidRPr="009E57D5" w:rsidRDefault="00595CF7" w:rsidP="008E07EC">
      <w:pPr>
        <w:pStyle w:val="ListParagraph"/>
        <w:spacing w:line="240" w:lineRule="auto"/>
        <w:rPr>
          <w:rFonts w:ascii="Times New Roman" w:hAnsi="Times New Roman"/>
          <w:sz w:val="28"/>
        </w:rPr>
      </w:pPr>
      <w:hyperlink r:id="rId22" w:history="1">
        <w:r w:rsidR="008E07EC" w:rsidRPr="009E57D5">
          <w:rPr>
            <w:rStyle w:val="Hyperlink"/>
            <w:rFonts w:ascii="Times New Roman" w:hAnsi="Times New Roman"/>
            <w:sz w:val="28"/>
          </w:rPr>
          <w:t>http://www.philosophybasics.com/branch_stoicism.html</w:t>
        </w:r>
      </w:hyperlink>
    </w:p>
    <w:p w14:paraId="67E9916B" w14:textId="77777777" w:rsidR="00E46208" w:rsidRPr="009E57D5" w:rsidRDefault="00E46208" w:rsidP="008E07EC">
      <w:pPr>
        <w:pStyle w:val="ListParagraph"/>
        <w:spacing w:line="240" w:lineRule="auto"/>
        <w:rPr>
          <w:rFonts w:ascii="Times New Roman" w:hAnsi="Times New Roman"/>
          <w:sz w:val="28"/>
        </w:rPr>
      </w:pPr>
    </w:p>
    <w:p w14:paraId="067CA2E5" w14:textId="77777777" w:rsidR="004B2AFA"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A Reasonable Imagination: Augustine, Ethics and the Human Condition</w:t>
      </w:r>
    </w:p>
    <w:p w14:paraId="7681E9AE" w14:textId="77777777" w:rsidR="004B2AFA" w:rsidRPr="009E57D5" w:rsidRDefault="00595CF7" w:rsidP="004B2AFA">
      <w:pPr>
        <w:pStyle w:val="ListParagraph"/>
        <w:spacing w:line="240" w:lineRule="auto"/>
        <w:rPr>
          <w:rFonts w:ascii="Times New Roman" w:hAnsi="Times New Roman"/>
          <w:sz w:val="28"/>
        </w:rPr>
      </w:pPr>
      <w:hyperlink r:id="rId23" w:history="1">
        <w:r w:rsidR="004B2AFA" w:rsidRPr="009E57D5">
          <w:rPr>
            <w:rStyle w:val="Hyperlink"/>
            <w:rFonts w:ascii="Times New Roman" w:hAnsi="Times New Roman"/>
            <w:sz w:val="28"/>
          </w:rPr>
          <w:t>http://robertvelarde.blogspot.com/2008/10/augustine-ethics-and-human-condition.html</w:t>
        </w:r>
      </w:hyperlink>
    </w:p>
    <w:p w14:paraId="70EEA4C8" w14:textId="77777777" w:rsidR="004B2AFA" w:rsidRPr="009E57D5" w:rsidRDefault="004B2AFA" w:rsidP="004B2AFA">
      <w:pPr>
        <w:pStyle w:val="ListParagraph"/>
        <w:spacing w:line="240" w:lineRule="auto"/>
        <w:rPr>
          <w:rFonts w:ascii="Times New Roman" w:hAnsi="Times New Roman"/>
          <w:sz w:val="28"/>
        </w:rPr>
      </w:pPr>
    </w:p>
    <w:p w14:paraId="0E346E24" w14:textId="77777777" w:rsidR="005B2E0E" w:rsidRPr="009E57D5" w:rsidRDefault="004B2AFA"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T</w:t>
      </w:r>
      <w:r w:rsidR="00C7391C" w:rsidRPr="009E57D5">
        <w:rPr>
          <w:rFonts w:ascii="Times New Roman" w:hAnsi="Times New Roman"/>
          <w:sz w:val="28"/>
        </w:rPr>
        <w:t>homas Aquinas: Moral Philosophy – Internet Encyclopedia</w:t>
      </w:r>
    </w:p>
    <w:p w14:paraId="0C721AB2" w14:textId="77777777" w:rsidR="00597243" w:rsidRPr="009E57D5" w:rsidRDefault="00595CF7" w:rsidP="005B2E0E">
      <w:pPr>
        <w:pStyle w:val="ListParagraph"/>
        <w:spacing w:line="240" w:lineRule="auto"/>
        <w:rPr>
          <w:rFonts w:ascii="Times New Roman" w:hAnsi="Times New Roman"/>
          <w:sz w:val="28"/>
        </w:rPr>
      </w:pPr>
      <w:hyperlink r:id="rId24" w:history="1">
        <w:r w:rsidR="00597243" w:rsidRPr="009E57D5">
          <w:rPr>
            <w:rStyle w:val="Hyperlink"/>
            <w:rFonts w:ascii="Times New Roman" w:hAnsi="Times New Roman"/>
            <w:sz w:val="28"/>
          </w:rPr>
          <w:t>http://www.iep.utm.edu/aq-moral/</w:t>
        </w:r>
      </w:hyperlink>
    </w:p>
    <w:p w14:paraId="1076DA4F" w14:textId="77777777" w:rsidR="00C7391C" w:rsidRPr="009E57D5" w:rsidRDefault="00C7391C" w:rsidP="005B2E0E">
      <w:pPr>
        <w:pStyle w:val="ListParagraph"/>
        <w:spacing w:line="240" w:lineRule="auto"/>
        <w:rPr>
          <w:rFonts w:ascii="Times New Roman" w:hAnsi="Times New Roman"/>
          <w:sz w:val="28"/>
        </w:rPr>
      </w:pPr>
    </w:p>
    <w:p w14:paraId="3AA1D2A7" w14:textId="77777777" w:rsidR="00597243" w:rsidRPr="009E57D5" w:rsidRDefault="00597243" w:rsidP="00597243">
      <w:pPr>
        <w:pStyle w:val="ListParagraph"/>
        <w:numPr>
          <w:ilvl w:val="0"/>
          <w:numId w:val="31"/>
        </w:numPr>
        <w:spacing w:line="240" w:lineRule="auto"/>
        <w:rPr>
          <w:rFonts w:ascii="Times New Roman" w:hAnsi="Times New Roman"/>
          <w:sz w:val="28"/>
        </w:rPr>
      </w:pPr>
      <w:r w:rsidRPr="009E57D5">
        <w:rPr>
          <w:rFonts w:ascii="Times New Roman" w:hAnsi="Times New Roman"/>
          <w:sz w:val="28"/>
        </w:rPr>
        <w:t>Thomas Hobbes’</w:t>
      </w:r>
      <w:r w:rsidR="00C7391C" w:rsidRPr="009E57D5">
        <w:rPr>
          <w:rFonts w:ascii="Times New Roman" w:hAnsi="Times New Roman"/>
          <w:sz w:val="28"/>
        </w:rPr>
        <w:t xml:space="preserve"> View of Morality</w:t>
      </w:r>
      <w:r w:rsidRPr="009E57D5">
        <w:rPr>
          <w:rFonts w:ascii="Times New Roman" w:hAnsi="Times New Roman"/>
          <w:sz w:val="28"/>
        </w:rPr>
        <w:t xml:space="preserve">- </w:t>
      </w:r>
      <w:proofErr w:type="spellStart"/>
      <w:r w:rsidRPr="009E57D5">
        <w:rPr>
          <w:rFonts w:ascii="Times New Roman" w:hAnsi="Times New Roman"/>
          <w:sz w:val="28"/>
        </w:rPr>
        <w:t>allzermalmer</w:t>
      </w:r>
      <w:proofErr w:type="spellEnd"/>
    </w:p>
    <w:p w14:paraId="6D1B3538" w14:textId="77777777" w:rsidR="00597243" w:rsidRPr="009E57D5" w:rsidRDefault="00595CF7" w:rsidP="00597243">
      <w:pPr>
        <w:pStyle w:val="ListParagraph"/>
        <w:spacing w:line="240" w:lineRule="auto"/>
        <w:rPr>
          <w:rFonts w:ascii="Times New Roman" w:hAnsi="Times New Roman"/>
          <w:sz w:val="28"/>
        </w:rPr>
      </w:pPr>
      <w:hyperlink r:id="rId25" w:history="1">
        <w:r w:rsidR="00597243" w:rsidRPr="009E57D5">
          <w:rPr>
            <w:rStyle w:val="Hyperlink"/>
            <w:rFonts w:ascii="Times New Roman" w:hAnsi="Times New Roman"/>
            <w:sz w:val="28"/>
          </w:rPr>
          <w:t>https://allzermalmer.wordpress.com/2012/02/19/thomas-hobbs-view-of-morality/</w:t>
        </w:r>
      </w:hyperlink>
    </w:p>
    <w:p w14:paraId="47D59C68" w14:textId="77777777" w:rsidR="00C7391C" w:rsidRPr="009E57D5" w:rsidRDefault="00C7391C" w:rsidP="00597243">
      <w:pPr>
        <w:pStyle w:val="ListParagraph"/>
        <w:spacing w:line="240" w:lineRule="auto"/>
        <w:rPr>
          <w:rFonts w:ascii="Times New Roman" w:hAnsi="Times New Roman"/>
          <w:sz w:val="28"/>
        </w:rPr>
      </w:pPr>
    </w:p>
    <w:p w14:paraId="68DE0D62"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Hume’s Theory of Ethics</w:t>
      </w:r>
    </w:p>
    <w:p w14:paraId="29B44D02" w14:textId="77777777" w:rsidR="00597243" w:rsidRPr="009E57D5" w:rsidRDefault="00595CF7" w:rsidP="00597243">
      <w:pPr>
        <w:pStyle w:val="ListParagraph"/>
        <w:spacing w:line="240" w:lineRule="auto"/>
        <w:rPr>
          <w:rFonts w:ascii="Times New Roman" w:hAnsi="Times New Roman"/>
          <w:sz w:val="28"/>
        </w:rPr>
      </w:pPr>
      <w:hyperlink r:id="rId26" w:history="1">
        <w:r w:rsidR="00597243" w:rsidRPr="009E57D5">
          <w:rPr>
            <w:rStyle w:val="Hyperlink"/>
            <w:rFonts w:ascii="Times New Roman" w:hAnsi="Times New Roman"/>
            <w:sz w:val="28"/>
          </w:rPr>
          <w:t>http://www.vernonpratt.com/pi2214%20site/pi2214humesethics.htm</w:t>
        </w:r>
      </w:hyperlink>
    </w:p>
    <w:p w14:paraId="04FB087E" w14:textId="77777777" w:rsidR="00C7391C" w:rsidRPr="009E57D5" w:rsidRDefault="00C7391C" w:rsidP="00597243">
      <w:pPr>
        <w:pStyle w:val="ListParagraph"/>
        <w:spacing w:line="240" w:lineRule="auto"/>
        <w:rPr>
          <w:rFonts w:ascii="Times New Roman" w:hAnsi="Times New Roman"/>
          <w:sz w:val="28"/>
        </w:rPr>
      </w:pPr>
    </w:p>
    <w:p w14:paraId="2D81772E"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Kant’s Moral Theory</w:t>
      </w:r>
      <w:r w:rsidR="00AC04A7" w:rsidRPr="009E57D5">
        <w:rPr>
          <w:rFonts w:ascii="Times New Roman" w:hAnsi="Times New Roman"/>
          <w:sz w:val="28"/>
        </w:rPr>
        <w:t xml:space="preserve"> (Video)</w:t>
      </w:r>
    </w:p>
    <w:p w14:paraId="5AC5FC65" w14:textId="77777777" w:rsidR="00AC04A7" w:rsidRPr="009E57D5" w:rsidRDefault="00595CF7" w:rsidP="00597243">
      <w:pPr>
        <w:pStyle w:val="ListParagraph"/>
        <w:spacing w:line="240" w:lineRule="auto"/>
        <w:rPr>
          <w:rFonts w:ascii="Times New Roman" w:hAnsi="Times New Roman"/>
          <w:sz w:val="28"/>
        </w:rPr>
      </w:pPr>
      <w:hyperlink r:id="rId27" w:history="1">
        <w:r w:rsidR="00AC04A7" w:rsidRPr="009E57D5">
          <w:rPr>
            <w:rStyle w:val="Hyperlink"/>
            <w:rFonts w:ascii="Times New Roman" w:hAnsi="Times New Roman"/>
            <w:sz w:val="28"/>
          </w:rPr>
          <w:t>https://www.youtube.com/watch?v=W_Q8cNzjTv0</w:t>
        </w:r>
      </w:hyperlink>
    </w:p>
    <w:p w14:paraId="7870A2FA" w14:textId="77777777" w:rsidR="00C7391C" w:rsidRPr="009E57D5" w:rsidRDefault="00C7391C" w:rsidP="00597243">
      <w:pPr>
        <w:pStyle w:val="ListParagraph"/>
        <w:spacing w:line="240" w:lineRule="auto"/>
        <w:rPr>
          <w:rFonts w:ascii="Times New Roman" w:hAnsi="Times New Roman"/>
          <w:sz w:val="28"/>
        </w:rPr>
      </w:pPr>
    </w:p>
    <w:p w14:paraId="14294D6E"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Utilitarianism – Wikipedia</w:t>
      </w:r>
    </w:p>
    <w:p w14:paraId="0F8C2B23" w14:textId="77777777" w:rsidR="003C0162" w:rsidRPr="009E57D5" w:rsidRDefault="00595CF7" w:rsidP="003C0162">
      <w:pPr>
        <w:pStyle w:val="ListParagraph"/>
        <w:spacing w:line="240" w:lineRule="auto"/>
        <w:rPr>
          <w:rFonts w:ascii="Times New Roman" w:hAnsi="Times New Roman"/>
          <w:sz w:val="28"/>
        </w:rPr>
      </w:pPr>
      <w:hyperlink r:id="rId28" w:history="1">
        <w:r w:rsidR="003C0162" w:rsidRPr="009E57D5">
          <w:rPr>
            <w:rStyle w:val="Hyperlink"/>
            <w:rFonts w:ascii="Times New Roman" w:hAnsi="Times New Roman"/>
            <w:sz w:val="28"/>
          </w:rPr>
          <w:t>https://en.wikipedia.org/wiki/Utilitarianism</w:t>
        </w:r>
      </w:hyperlink>
    </w:p>
    <w:p w14:paraId="0F5F9DB5" w14:textId="77777777" w:rsidR="00C7391C" w:rsidRPr="009E57D5" w:rsidRDefault="00C7391C" w:rsidP="003C0162">
      <w:pPr>
        <w:pStyle w:val="ListParagraph"/>
        <w:spacing w:line="240" w:lineRule="auto"/>
        <w:rPr>
          <w:rFonts w:ascii="Times New Roman" w:hAnsi="Times New Roman"/>
          <w:sz w:val="28"/>
        </w:rPr>
      </w:pPr>
    </w:p>
    <w:p w14:paraId="6231E0E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BBC – Ethics – Introduction to Ethics: Intuitionism</w:t>
      </w:r>
    </w:p>
    <w:p w14:paraId="2E8CCD17" w14:textId="77777777" w:rsidR="003C0162" w:rsidRPr="009E57D5" w:rsidRDefault="00595CF7" w:rsidP="003C0162">
      <w:pPr>
        <w:pStyle w:val="ListParagraph"/>
        <w:spacing w:line="240" w:lineRule="auto"/>
        <w:rPr>
          <w:rFonts w:ascii="Times New Roman" w:hAnsi="Times New Roman"/>
          <w:sz w:val="28"/>
        </w:rPr>
      </w:pPr>
      <w:hyperlink r:id="rId29" w:history="1">
        <w:r w:rsidR="003C0162" w:rsidRPr="009E57D5">
          <w:rPr>
            <w:rStyle w:val="Hyperlink"/>
            <w:rFonts w:ascii="Times New Roman" w:hAnsi="Times New Roman"/>
            <w:sz w:val="28"/>
          </w:rPr>
          <w:t>http://www.bbc.co.uk/ethics/introduction/intuitionism_1.shtml</w:t>
        </w:r>
      </w:hyperlink>
    </w:p>
    <w:p w14:paraId="6AA4AB6B" w14:textId="77777777" w:rsidR="00C7391C" w:rsidRPr="009E57D5" w:rsidRDefault="00C7391C" w:rsidP="003C0162">
      <w:pPr>
        <w:pStyle w:val="ListParagraph"/>
        <w:spacing w:line="240" w:lineRule="auto"/>
        <w:rPr>
          <w:rFonts w:ascii="Times New Roman" w:hAnsi="Times New Roman"/>
          <w:sz w:val="28"/>
        </w:rPr>
      </w:pPr>
    </w:p>
    <w:p w14:paraId="4A510D53"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Evolutionary Ethics – Internet Encyclopedia</w:t>
      </w:r>
    </w:p>
    <w:p w14:paraId="227900BF" w14:textId="77777777" w:rsidR="003C0162" w:rsidRPr="009E57D5" w:rsidRDefault="00595CF7" w:rsidP="003C0162">
      <w:pPr>
        <w:pStyle w:val="ListParagraph"/>
        <w:spacing w:line="240" w:lineRule="auto"/>
        <w:rPr>
          <w:rFonts w:ascii="Times New Roman" w:hAnsi="Times New Roman"/>
          <w:sz w:val="28"/>
        </w:rPr>
      </w:pPr>
      <w:hyperlink r:id="rId30" w:history="1">
        <w:r w:rsidR="003C0162" w:rsidRPr="009E57D5">
          <w:rPr>
            <w:rStyle w:val="Hyperlink"/>
            <w:rFonts w:ascii="Times New Roman" w:hAnsi="Times New Roman"/>
            <w:sz w:val="28"/>
          </w:rPr>
          <w:t>http://www.iep.utm.edu/evol-eth/</w:t>
        </w:r>
      </w:hyperlink>
    </w:p>
    <w:p w14:paraId="171E5FD4" w14:textId="77777777" w:rsidR="00C7391C" w:rsidRPr="009E57D5" w:rsidRDefault="00C7391C" w:rsidP="003C0162">
      <w:pPr>
        <w:pStyle w:val="ListParagraph"/>
        <w:spacing w:line="240" w:lineRule="auto"/>
        <w:rPr>
          <w:rFonts w:ascii="Times New Roman" w:hAnsi="Times New Roman"/>
          <w:sz w:val="28"/>
        </w:rPr>
      </w:pPr>
    </w:p>
    <w:p w14:paraId="034F0396"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lastRenderedPageBreak/>
        <w:t>Pragmatic Ethics</w:t>
      </w:r>
    </w:p>
    <w:p w14:paraId="0949547B" w14:textId="77777777" w:rsidR="003C0162" w:rsidRPr="009E57D5" w:rsidRDefault="00595CF7" w:rsidP="003C0162">
      <w:pPr>
        <w:pStyle w:val="ListParagraph"/>
        <w:spacing w:line="240" w:lineRule="auto"/>
        <w:rPr>
          <w:rFonts w:ascii="Times New Roman" w:hAnsi="Times New Roman"/>
          <w:sz w:val="28"/>
        </w:rPr>
      </w:pPr>
      <w:hyperlink r:id="rId31" w:history="1">
        <w:r w:rsidR="003C0162" w:rsidRPr="009E57D5">
          <w:rPr>
            <w:rStyle w:val="Hyperlink"/>
            <w:rFonts w:ascii="Times New Roman" w:hAnsi="Times New Roman"/>
            <w:sz w:val="28"/>
          </w:rPr>
          <w:t>https://en.wikipedia.org/wiki/Pragmatic_ethics</w:t>
        </w:r>
      </w:hyperlink>
    </w:p>
    <w:p w14:paraId="5D3AB4FF" w14:textId="77777777" w:rsidR="00C7391C" w:rsidRPr="009E57D5" w:rsidRDefault="00C7391C" w:rsidP="003C0162">
      <w:pPr>
        <w:pStyle w:val="ListParagraph"/>
        <w:spacing w:line="240" w:lineRule="auto"/>
        <w:rPr>
          <w:rFonts w:ascii="Times New Roman" w:hAnsi="Times New Roman"/>
          <w:sz w:val="28"/>
        </w:rPr>
      </w:pPr>
    </w:p>
    <w:p w14:paraId="303E81F4"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Social Contract Theory, Internet Encyclopedia of Philosophy</w:t>
      </w:r>
    </w:p>
    <w:p w14:paraId="690C4AB3" w14:textId="77777777" w:rsidR="003C0162" w:rsidRPr="009E57D5" w:rsidRDefault="00595CF7" w:rsidP="003C0162">
      <w:pPr>
        <w:pStyle w:val="ListParagraph"/>
        <w:spacing w:line="240" w:lineRule="auto"/>
        <w:rPr>
          <w:rFonts w:ascii="Times New Roman" w:hAnsi="Times New Roman"/>
          <w:sz w:val="28"/>
        </w:rPr>
      </w:pPr>
      <w:hyperlink r:id="rId32" w:history="1">
        <w:r w:rsidR="003C0162" w:rsidRPr="009E57D5">
          <w:rPr>
            <w:rStyle w:val="Hyperlink"/>
            <w:rFonts w:ascii="Times New Roman" w:hAnsi="Times New Roman"/>
            <w:sz w:val="28"/>
          </w:rPr>
          <w:t>http://www.iep.utm.edu/soc-cont/</w:t>
        </w:r>
      </w:hyperlink>
    </w:p>
    <w:p w14:paraId="179AA5CC" w14:textId="77777777" w:rsidR="00C7391C" w:rsidRPr="009E57D5" w:rsidRDefault="00C7391C" w:rsidP="003C0162">
      <w:pPr>
        <w:pStyle w:val="ListParagraph"/>
        <w:spacing w:line="240" w:lineRule="auto"/>
        <w:rPr>
          <w:rFonts w:ascii="Times New Roman" w:hAnsi="Times New Roman"/>
          <w:sz w:val="28"/>
        </w:rPr>
      </w:pPr>
    </w:p>
    <w:p w14:paraId="22D744C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Cultural Relativism – Philosophy</w:t>
      </w:r>
    </w:p>
    <w:p w14:paraId="377531B9" w14:textId="77777777" w:rsidR="003C0162" w:rsidRPr="009E57D5" w:rsidRDefault="00595CF7" w:rsidP="003C0162">
      <w:pPr>
        <w:pStyle w:val="ListParagraph"/>
        <w:spacing w:line="240" w:lineRule="auto"/>
        <w:rPr>
          <w:rFonts w:ascii="Times New Roman" w:hAnsi="Times New Roman"/>
          <w:sz w:val="28"/>
        </w:rPr>
      </w:pPr>
      <w:hyperlink r:id="rId33" w:history="1">
        <w:r w:rsidR="003C0162" w:rsidRPr="009E57D5">
          <w:rPr>
            <w:rStyle w:val="Hyperlink"/>
            <w:rFonts w:ascii="Times New Roman" w:hAnsi="Times New Roman"/>
            <w:sz w:val="28"/>
          </w:rPr>
          <w:t>http://www.allaboutphilosophy.org/cultural-relativism.htm</w:t>
        </w:r>
      </w:hyperlink>
    </w:p>
    <w:p w14:paraId="260153FC" w14:textId="77777777" w:rsidR="00C7391C" w:rsidRPr="009E57D5" w:rsidRDefault="00C7391C" w:rsidP="003C0162">
      <w:pPr>
        <w:pStyle w:val="ListParagraph"/>
        <w:spacing w:line="240" w:lineRule="auto"/>
        <w:rPr>
          <w:rFonts w:ascii="Times New Roman" w:hAnsi="Times New Roman"/>
          <w:sz w:val="28"/>
        </w:rPr>
      </w:pPr>
    </w:p>
    <w:p w14:paraId="1BFFB2DB"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Existential Ethics – Philosophy Home Page</w:t>
      </w:r>
    </w:p>
    <w:p w14:paraId="3B7D39E6" w14:textId="77777777" w:rsidR="003C0162" w:rsidRPr="009E57D5" w:rsidRDefault="00595CF7" w:rsidP="003C0162">
      <w:pPr>
        <w:pStyle w:val="ListParagraph"/>
        <w:spacing w:line="240" w:lineRule="auto"/>
        <w:rPr>
          <w:rFonts w:ascii="Times New Roman" w:hAnsi="Times New Roman"/>
          <w:sz w:val="28"/>
        </w:rPr>
      </w:pPr>
      <w:hyperlink r:id="rId34" w:history="1">
        <w:r w:rsidR="003C0162" w:rsidRPr="009E57D5">
          <w:rPr>
            <w:rStyle w:val="Hyperlink"/>
            <w:rFonts w:ascii="Times New Roman" w:hAnsi="Times New Roman"/>
            <w:sz w:val="28"/>
          </w:rPr>
          <w:t>http://philosophy.lander.edu/intro/sartre.html</w:t>
        </w:r>
      </w:hyperlink>
    </w:p>
    <w:p w14:paraId="4E230B30" w14:textId="77777777" w:rsidR="00C7391C" w:rsidRPr="009E57D5" w:rsidRDefault="00C7391C" w:rsidP="003C0162">
      <w:pPr>
        <w:pStyle w:val="ListParagraph"/>
        <w:spacing w:line="240" w:lineRule="auto"/>
        <w:rPr>
          <w:rFonts w:ascii="Times New Roman" w:hAnsi="Times New Roman"/>
          <w:sz w:val="28"/>
        </w:rPr>
      </w:pPr>
    </w:p>
    <w:p w14:paraId="31711A16" w14:textId="77777777" w:rsidR="002A21B4"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Ethics of Care – Wikipedia</w:t>
      </w:r>
    </w:p>
    <w:p w14:paraId="5B029C2D" w14:textId="77777777" w:rsidR="002A21B4" w:rsidRPr="009E57D5" w:rsidRDefault="00595CF7" w:rsidP="002A21B4">
      <w:pPr>
        <w:pStyle w:val="ListParagraph"/>
        <w:spacing w:line="240" w:lineRule="auto"/>
        <w:rPr>
          <w:rFonts w:ascii="Times New Roman" w:hAnsi="Times New Roman"/>
          <w:sz w:val="28"/>
        </w:rPr>
      </w:pPr>
      <w:hyperlink r:id="rId35" w:history="1">
        <w:r w:rsidR="002A21B4" w:rsidRPr="009E57D5">
          <w:rPr>
            <w:rStyle w:val="Hyperlink"/>
            <w:rFonts w:ascii="Times New Roman" w:hAnsi="Times New Roman"/>
            <w:sz w:val="28"/>
          </w:rPr>
          <w:t>https://en.wikipedia.org/wiki/Ethics_of_care</w:t>
        </w:r>
      </w:hyperlink>
    </w:p>
    <w:p w14:paraId="0E2E508E" w14:textId="77777777" w:rsidR="00C7391C" w:rsidRPr="009E57D5" w:rsidRDefault="00C7391C" w:rsidP="002A21B4">
      <w:pPr>
        <w:pStyle w:val="ListParagraph"/>
        <w:spacing w:line="240" w:lineRule="auto"/>
        <w:rPr>
          <w:rFonts w:ascii="Times New Roman" w:hAnsi="Times New Roman"/>
          <w:sz w:val="28"/>
        </w:rPr>
      </w:pPr>
    </w:p>
    <w:p w14:paraId="21D501C6" w14:textId="77777777" w:rsidR="005F7AFB" w:rsidRPr="00A26D2C" w:rsidRDefault="00C7391C" w:rsidP="00EF1AD0">
      <w:pPr>
        <w:pStyle w:val="ListParagraph"/>
        <w:numPr>
          <w:ilvl w:val="0"/>
          <w:numId w:val="31"/>
        </w:numPr>
        <w:spacing w:line="240" w:lineRule="auto"/>
        <w:rPr>
          <w:rFonts w:ascii="Times New Roman" w:hAnsi="Times New Roman"/>
          <w:sz w:val="28"/>
          <w:u w:val="single"/>
        </w:rPr>
      </w:pPr>
      <w:r w:rsidRPr="009E57D5">
        <w:rPr>
          <w:rFonts w:ascii="Times New Roman" w:hAnsi="Times New Roman"/>
          <w:sz w:val="28"/>
        </w:rPr>
        <w:t xml:space="preserve">*Taking Sides – </w:t>
      </w:r>
      <w:r w:rsidRPr="00A26D2C">
        <w:rPr>
          <w:rFonts w:ascii="Times New Roman" w:hAnsi="Times New Roman"/>
          <w:sz w:val="28"/>
          <w:u w:val="single"/>
        </w:rPr>
        <w:t>Library Reserve</w:t>
      </w:r>
      <w:r w:rsidR="006355F3" w:rsidRPr="00A26D2C">
        <w:rPr>
          <w:rFonts w:ascii="Times New Roman" w:hAnsi="Times New Roman"/>
          <w:sz w:val="28"/>
          <w:u w:val="single"/>
        </w:rPr>
        <w:t xml:space="preserve"> at Valencia</w:t>
      </w:r>
    </w:p>
    <w:p w14:paraId="03B1C686" w14:textId="77777777" w:rsidR="00EC53B5" w:rsidRPr="00A26D2C" w:rsidRDefault="00EC53B5" w:rsidP="005F7AFB">
      <w:pPr>
        <w:pStyle w:val="ListParagraph"/>
        <w:spacing w:line="240" w:lineRule="auto"/>
        <w:rPr>
          <w:rFonts w:ascii="Times New Roman" w:hAnsi="Times New Roman"/>
          <w:sz w:val="24"/>
          <w:u w:val="single"/>
        </w:rPr>
      </w:pPr>
    </w:p>
    <w:p w14:paraId="5619C1FE" w14:textId="77777777" w:rsidR="00EC53B5" w:rsidRDefault="00EC53B5" w:rsidP="00EC53B5">
      <w:pPr>
        <w:ind w:left="240"/>
        <w:rPr>
          <w:rFonts w:ascii="Times New Roman" w:hAnsi="Times New Roman"/>
          <w:sz w:val="28"/>
        </w:rPr>
      </w:pPr>
    </w:p>
    <w:p w14:paraId="353419C5" w14:textId="77777777" w:rsidR="00EC53B5" w:rsidRDefault="00EC53B5" w:rsidP="00EC53B5">
      <w:pPr>
        <w:ind w:left="240"/>
        <w:rPr>
          <w:rFonts w:ascii="Times New Roman" w:hAnsi="Times New Roman"/>
          <w:sz w:val="28"/>
        </w:rPr>
      </w:pPr>
    </w:p>
    <w:p w14:paraId="2ACD7502" w14:textId="77777777" w:rsidR="00EC53B5" w:rsidRDefault="00EC53B5" w:rsidP="00EC53B5">
      <w:pPr>
        <w:ind w:left="240"/>
        <w:rPr>
          <w:rFonts w:ascii="Times New Roman" w:hAnsi="Times New Roman"/>
          <w:sz w:val="28"/>
        </w:rPr>
      </w:pPr>
    </w:p>
    <w:p w14:paraId="270E8A6C" w14:textId="77777777" w:rsidR="007D28FC" w:rsidRPr="00A26D2C" w:rsidRDefault="00A72B3F" w:rsidP="00A26D2C">
      <w:pPr>
        <w:rPr>
          <w:rFonts w:ascii="Times New Roman" w:hAnsi="Times New Roman"/>
          <w:sz w:val="28"/>
        </w:rPr>
      </w:pPr>
      <w:r>
        <w:rPr>
          <w:rFonts w:ascii="Times New Roman" w:hAnsi="Times New Roman"/>
          <w:sz w:val="28"/>
        </w:rPr>
        <w:br w:type="page"/>
      </w:r>
      <w:r w:rsidR="007D28FC" w:rsidRPr="0035092A">
        <w:rPr>
          <w:rFonts w:ascii="Times New Roman" w:hAnsi="Times New Roman" w:cs="Times New Roman"/>
          <w:sz w:val="26"/>
          <w:szCs w:val="26"/>
          <w:u w:val="double"/>
        </w:rPr>
        <w:lastRenderedPageBreak/>
        <w:t>COURSE OUTLINE</w:t>
      </w:r>
    </w:p>
    <w:tbl>
      <w:tblPr>
        <w:tblStyle w:val="TableGrid"/>
        <w:tblW w:w="5396" w:type="pct"/>
        <w:tblLook w:val="04A0" w:firstRow="1" w:lastRow="0" w:firstColumn="1" w:lastColumn="0" w:noHBand="0" w:noVBand="1"/>
      </w:tblPr>
      <w:tblGrid>
        <w:gridCol w:w="1206"/>
        <w:gridCol w:w="808"/>
        <w:gridCol w:w="6667"/>
        <w:gridCol w:w="1653"/>
      </w:tblGrid>
      <w:tr w:rsidR="007D28FC" w:rsidRPr="0035092A" w14:paraId="7B25E7C9" w14:textId="77777777" w:rsidTr="0076367C">
        <w:tc>
          <w:tcPr>
            <w:tcW w:w="583" w:type="pct"/>
          </w:tcPr>
          <w:p w14:paraId="73E109A7" w14:textId="77777777" w:rsidR="007D28FC" w:rsidRPr="0035092A" w:rsidRDefault="007D28FC" w:rsidP="007D28FC">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391" w:type="pct"/>
          </w:tcPr>
          <w:p w14:paraId="1B3C4342"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226" w:type="pct"/>
          </w:tcPr>
          <w:p w14:paraId="71ECEA8E"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800" w:type="pct"/>
          </w:tcPr>
          <w:p w14:paraId="28EF308A"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7D28FC" w:rsidRPr="0035092A" w14:paraId="6471F907" w14:textId="77777777" w:rsidTr="0076367C">
        <w:tc>
          <w:tcPr>
            <w:tcW w:w="583" w:type="pct"/>
          </w:tcPr>
          <w:p w14:paraId="7839F90F"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391" w:type="pct"/>
          </w:tcPr>
          <w:p w14:paraId="6314BC24" w14:textId="38FBF197" w:rsidR="007D28FC" w:rsidRPr="0035092A" w:rsidRDefault="00932045" w:rsidP="007D28FC">
            <w:pPr>
              <w:contextualSpacing/>
              <w:rPr>
                <w:rFonts w:ascii="Times New Roman" w:hAnsi="Times New Roman" w:cs="Times New Roman"/>
                <w:sz w:val="26"/>
                <w:szCs w:val="26"/>
              </w:rPr>
            </w:pPr>
            <w:r>
              <w:rPr>
                <w:rFonts w:ascii="Times New Roman" w:hAnsi="Times New Roman" w:cs="Times New Roman"/>
                <w:sz w:val="26"/>
                <w:szCs w:val="26"/>
              </w:rPr>
              <w:t>1/9</w:t>
            </w:r>
          </w:p>
        </w:tc>
        <w:tc>
          <w:tcPr>
            <w:tcW w:w="3226" w:type="pct"/>
          </w:tcPr>
          <w:p w14:paraId="2D82AF7C"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Course Intro.</w:t>
            </w:r>
          </w:p>
        </w:tc>
        <w:tc>
          <w:tcPr>
            <w:tcW w:w="800" w:type="pct"/>
          </w:tcPr>
          <w:p w14:paraId="0992EBF0" w14:textId="77777777" w:rsidR="007D28FC" w:rsidRPr="0035092A" w:rsidRDefault="007D28FC" w:rsidP="007D28FC">
            <w:pPr>
              <w:contextualSpacing/>
              <w:rPr>
                <w:rFonts w:ascii="Times New Roman" w:hAnsi="Times New Roman" w:cs="Times New Roman"/>
                <w:sz w:val="26"/>
                <w:szCs w:val="26"/>
              </w:rPr>
            </w:pPr>
          </w:p>
        </w:tc>
      </w:tr>
      <w:tr w:rsidR="007D28FC" w:rsidRPr="0035092A" w14:paraId="0CE5BA3C" w14:textId="77777777" w:rsidTr="0076367C">
        <w:tc>
          <w:tcPr>
            <w:tcW w:w="583" w:type="pct"/>
          </w:tcPr>
          <w:p w14:paraId="036B6D25"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391" w:type="pct"/>
          </w:tcPr>
          <w:p w14:paraId="4B46D19F" w14:textId="4A905611" w:rsidR="007D28FC" w:rsidRPr="0035092A" w:rsidRDefault="00932045" w:rsidP="007D28FC">
            <w:pPr>
              <w:contextualSpacing/>
              <w:rPr>
                <w:rFonts w:ascii="Times New Roman" w:hAnsi="Times New Roman" w:cs="Times New Roman"/>
                <w:sz w:val="26"/>
                <w:szCs w:val="26"/>
              </w:rPr>
            </w:pPr>
            <w:r>
              <w:rPr>
                <w:rFonts w:ascii="Times New Roman" w:hAnsi="Times New Roman" w:cs="Times New Roman"/>
                <w:sz w:val="26"/>
                <w:szCs w:val="26"/>
              </w:rPr>
              <w:t>1/11</w:t>
            </w:r>
          </w:p>
        </w:tc>
        <w:tc>
          <w:tcPr>
            <w:tcW w:w="3226" w:type="pct"/>
          </w:tcPr>
          <w:p w14:paraId="76E4AEE7"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Group Intro. , Groups for Presentations</w:t>
            </w:r>
          </w:p>
        </w:tc>
        <w:tc>
          <w:tcPr>
            <w:tcW w:w="800" w:type="pct"/>
          </w:tcPr>
          <w:p w14:paraId="3E16D492"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1</w:t>
            </w:r>
          </w:p>
        </w:tc>
      </w:tr>
      <w:tr w:rsidR="007D28FC" w:rsidRPr="0035092A" w14:paraId="5B64B31B" w14:textId="77777777" w:rsidTr="0076367C">
        <w:tc>
          <w:tcPr>
            <w:tcW w:w="583" w:type="pct"/>
          </w:tcPr>
          <w:p w14:paraId="6426576D"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391" w:type="pct"/>
          </w:tcPr>
          <w:p w14:paraId="2DF4E350" w14:textId="7D812049" w:rsidR="007D28FC" w:rsidRPr="000F467F" w:rsidRDefault="00932045" w:rsidP="007D28FC">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1/16</w:t>
            </w:r>
          </w:p>
        </w:tc>
        <w:tc>
          <w:tcPr>
            <w:tcW w:w="3226" w:type="pct"/>
          </w:tcPr>
          <w:p w14:paraId="26C1516D" w14:textId="3F3ABDDB" w:rsidR="007D28FC" w:rsidRPr="000F467F" w:rsidRDefault="00932045" w:rsidP="007D28FC">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M. L. King Holiday</w:t>
            </w:r>
          </w:p>
        </w:tc>
        <w:tc>
          <w:tcPr>
            <w:tcW w:w="800" w:type="pct"/>
          </w:tcPr>
          <w:p w14:paraId="615D8283" w14:textId="77777777" w:rsidR="007D28FC" w:rsidRPr="0035092A" w:rsidRDefault="007D28FC" w:rsidP="007D28FC">
            <w:pPr>
              <w:contextualSpacing/>
              <w:rPr>
                <w:rFonts w:ascii="Times New Roman" w:hAnsi="Times New Roman" w:cs="Times New Roman"/>
                <w:sz w:val="26"/>
                <w:szCs w:val="26"/>
              </w:rPr>
            </w:pPr>
          </w:p>
        </w:tc>
      </w:tr>
      <w:tr w:rsidR="007D28FC" w:rsidRPr="0035092A" w14:paraId="693699BD" w14:textId="77777777" w:rsidTr="0076367C">
        <w:tc>
          <w:tcPr>
            <w:tcW w:w="583" w:type="pct"/>
          </w:tcPr>
          <w:p w14:paraId="4137F2A4"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391" w:type="pct"/>
          </w:tcPr>
          <w:p w14:paraId="1A6463A2" w14:textId="44A0628D" w:rsidR="007D28FC" w:rsidRPr="0035092A" w:rsidRDefault="00932045" w:rsidP="007D28FC">
            <w:pPr>
              <w:contextualSpacing/>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18</w:t>
            </w:r>
          </w:p>
        </w:tc>
        <w:tc>
          <w:tcPr>
            <w:tcW w:w="3226" w:type="pct"/>
          </w:tcPr>
          <w:p w14:paraId="184F0077"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Plato, Aristotle (Virtue Ethics)</w:t>
            </w:r>
          </w:p>
        </w:tc>
        <w:tc>
          <w:tcPr>
            <w:tcW w:w="800" w:type="pct"/>
          </w:tcPr>
          <w:p w14:paraId="29D19B11"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1</w:t>
            </w:r>
          </w:p>
        </w:tc>
      </w:tr>
      <w:tr w:rsidR="007D28FC" w:rsidRPr="0035092A" w14:paraId="7B87C1A7" w14:textId="77777777" w:rsidTr="0076367C">
        <w:tc>
          <w:tcPr>
            <w:tcW w:w="583" w:type="pct"/>
          </w:tcPr>
          <w:p w14:paraId="6EB4DB32"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391" w:type="pct"/>
          </w:tcPr>
          <w:p w14:paraId="6877C96D" w14:textId="77777777" w:rsidR="007D28FC" w:rsidRDefault="007D28FC" w:rsidP="007D28FC">
            <w:pPr>
              <w:contextualSpacing/>
              <w:rPr>
                <w:rFonts w:ascii="Times New Roman" w:hAnsi="Times New Roman" w:cs="Times New Roman"/>
                <w:sz w:val="26"/>
                <w:szCs w:val="26"/>
              </w:rPr>
            </w:pPr>
          </w:p>
          <w:p w14:paraId="2B4A10D1" w14:textId="653A3B6C" w:rsidR="00932045"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1/23</w:t>
            </w:r>
          </w:p>
        </w:tc>
        <w:tc>
          <w:tcPr>
            <w:tcW w:w="3226" w:type="pct"/>
          </w:tcPr>
          <w:p w14:paraId="5373DAF2"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Hedonism, Epicureanism, Stoicism</w:t>
            </w:r>
          </w:p>
        </w:tc>
        <w:tc>
          <w:tcPr>
            <w:tcW w:w="800" w:type="pct"/>
          </w:tcPr>
          <w:p w14:paraId="1EA35886"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2,3,4</w:t>
            </w:r>
          </w:p>
        </w:tc>
      </w:tr>
      <w:tr w:rsidR="007D28FC" w:rsidRPr="0035092A" w14:paraId="5CEC1492" w14:textId="77777777" w:rsidTr="0076367C">
        <w:tc>
          <w:tcPr>
            <w:tcW w:w="583" w:type="pct"/>
          </w:tcPr>
          <w:p w14:paraId="221D0D9E"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391" w:type="pct"/>
          </w:tcPr>
          <w:p w14:paraId="4FA03A3E" w14:textId="41394293"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1/25</w:t>
            </w:r>
          </w:p>
        </w:tc>
        <w:tc>
          <w:tcPr>
            <w:tcW w:w="3226" w:type="pct"/>
          </w:tcPr>
          <w:p w14:paraId="50E7402D"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Augustine, Aquinas, (Theological Voluntarism), Hobbes’ Egoism</w:t>
            </w:r>
          </w:p>
        </w:tc>
        <w:tc>
          <w:tcPr>
            <w:tcW w:w="800" w:type="pct"/>
          </w:tcPr>
          <w:p w14:paraId="5295EE84"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5,6,7</w:t>
            </w:r>
          </w:p>
        </w:tc>
      </w:tr>
      <w:tr w:rsidR="007D28FC" w:rsidRPr="0035092A" w14:paraId="5333D2F6" w14:textId="77777777" w:rsidTr="0076367C">
        <w:tc>
          <w:tcPr>
            <w:tcW w:w="583" w:type="pct"/>
          </w:tcPr>
          <w:p w14:paraId="67DDFDFA"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391" w:type="pct"/>
          </w:tcPr>
          <w:p w14:paraId="4A6550F6" w14:textId="16236D29"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1/30</w:t>
            </w:r>
          </w:p>
        </w:tc>
        <w:tc>
          <w:tcPr>
            <w:tcW w:w="3226" w:type="pct"/>
          </w:tcPr>
          <w:p w14:paraId="2BDFD1D9"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Hume’s Sentimentalism, Kant’s Rationalism</w:t>
            </w:r>
          </w:p>
        </w:tc>
        <w:tc>
          <w:tcPr>
            <w:tcW w:w="800" w:type="pct"/>
          </w:tcPr>
          <w:p w14:paraId="44823B90" w14:textId="77777777" w:rsidR="007D28FC" w:rsidRPr="0035092A" w:rsidRDefault="00606025" w:rsidP="007D28FC">
            <w:pPr>
              <w:contextualSpacing/>
              <w:rPr>
                <w:rFonts w:ascii="Times New Roman" w:hAnsi="Times New Roman" w:cs="Times New Roman"/>
                <w:sz w:val="26"/>
                <w:szCs w:val="26"/>
              </w:rPr>
            </w:pPr>
            <w:r>
              <w:rPr>
                <w:rFonts w:ascii="Times New Roman" w:hAnsi="Times New Roman" w:cs="Times New Roman"/>
                <w:sz w:val="26"/>
                <w:szCs w:val="26"/>
              </w:rPr>
              <w:t>8,9</w:t>
            </w:r>
          </w:p>
        </w:tc>
      </w:tr>
      <w:tr w:rsidR="007D28FC" w:rsidRPr="0035092A" w14:paraId="3BF6CAD6" w14:textId="77777777" w:rsidTr="0076367C">
        <w:tc>
          <w:tcPr>
            <w:tcW w:w="583" w:type="pct"/>
          </w:tcPr>
          <w:p w14:paraId="0631046F"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391" w:type="pct"/>
          </w:tcPr>
          <w:p w14:paraId="2183BA5E" w14:textId="681F7CC2"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2/1</w:t>
            </w:r>
          </w:p>
        </w:tc>
        <w:tc>
          <w:tcPr>
            <w:tcW w:w="3226" w:type="pct"/>
          </w:tcPr>
          <w:p w14:paraId="559169C9"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Utilitarianism, Intuitionism, Evolutionary Ethics</w:t>
            </w:r>
          </w:p>
        </w:tc>
        <w:tc>
          <w:tcPr>
            <w:tcW w:w="800" w:type="pct"/>
          </w:tcPr>
          <w:p w14:paraId="4694225B"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10,11,12</w:t>
            </w:r>
          </w:p>
        </w:tc>
      </w:tr>
      <w:tr w:rsidR="007D28FC" w:rsidRPr="0035092A" w14:paraId="14B5BC00" w14:textId="77777777" w:rsidTr="0076367C">
        <w:tc>
          <w:tcPr>
            <w:tcW w:w="583" w:type="pct"/>
          </w:tcPr>
          <w:p w14:paraId="05D03C0D"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391" w:type="pct"/>
          </w:tcPr>
          <w:p w14:paraId="209C7D11" w14:textId="1B020787" w:rsidR="007D28FC" w:rsidRPr="0035092A" w:rsidRDefault="0076367C" w:rsidP="0076367C">
            <w:pPr>
              <w:contextualSpacing/>
              <w:rPr>
                <w:rFonts w:ascii="Times New Roman" w:hAnsi="Times New Roman" w:cs="Times New Roman"/>
                <w:sz w:val="26"/>
                <w:szCs w:val="26"/>
              </w:rPr>
            </w:pPr>
            <w:r>
              <w:rPr>
                <w:rFonts w:ascii="Times New Roman" w:hAnsi="Times New Roman" w:cs="Times New Roman"/>
                <w:sz w:val="26"/>
                <w:szCs w:val="26"/>
              </w:rPr>
              <w:t>2/6</w:t>
            </w:r>
          </w:p>
        </w:tc>
        <w:tc>
          <w:tcPr>
            <w:tcW w:w="3226" w:type="pct"/>
          </w:tcPr>
          <w:p w14:paraId="2E76AD73"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Pragmatism, Social Contract, Cultural Relativism</w:t>
            </w:r>
          </w:p>
        </w:tc>
        <w:tc>
          <w:tcPr>
            <w:tcW w:w="800" w:type="pct"/>
          </w:tcPr>
          <w:p w14:paraId="19E8D811"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13,14,15</w:t>
            </w:r>
          </w:p>
        </w:tc>
      </w:tr>
      <w:tr w:rsidR="007D28FC" w:rsidRPr="0035092A" w14:paraId="1E22C730" w14:textId="77777777" w:rsidTr="0076367C">
        <w:tc>
          <w:tcPr>
            <w:tcW w:w="583" w:type="pct"/>
          </w:tcPr>
          <w:p w14:paraId="1AFA0BD7"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391" w:type="pct"/>
          </w:tcPr>
          <w:p w14:paraId="05A507A8" w14:textId="37E792D8"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2/8</w:t>
            </w:r>
          </w:p>
        </w:tc>
        <w:tc>
          <w:tcPr>
            <w:tcW w:w="3226" w:type="pct"/>
          </w:tcPr>
          <w:p w14:paraId="272375A0"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Existentialism, Care Ethics (Essay Given)</w:t>
            </w:r>
          </w:p>
        </w:tc>
        <w:tc>
          <w:tcPr>
            <w:tcW w:w="800" w:type="pct"/>
          </w:tcPr>
          <w:p w14:paraId="16643A71"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16,17</w:t>
            </w:r>
          </w:p>
        </w:tc>
      </w:tr>
      <w:tr w:rsidR="007D28FC" w:rsidRPr="0035092A" w14:paraId="26494DB1" w14:textId="77777777" w:rsidTr="0076367C">
        <w:tc>
          <w:tcPr>
            <w:tcW w:w="583" w:type="pct"/>
          </w:tcPr>
          <w:p w14:paraId="37403083"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391" w:type="pct"/>
          </w:tcPr>
          <w:p w14:paraId="3491F4A5" w14:textId="49F94947"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2/13</w:t>
            </w:r>
          </w:p>
        </w:tc>
        <w:tc>
          <w:tcPr>
            <w:tcW w:w="3226" w:type="pct"/>
          </w:tcPr>
          <w:p w14:paraId="5E633CB9"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Unit Presentations</w:t>
            </w:r>
          </w:p>
        </w:tc>
        <w:tc>
          <w:tcPr>
            <w:tcW w:w="800" w:type="pct"/>
          </w:tcPr>
          <w:p w14:paraId="201D7CCB"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Review</w:t>
            </w:r>
          </w:p>
        </w:tc>
      </w:tr>
      <w:tr w:rsidR="007D28FC" w:rsidRPr="0035092A" w14:paraId="7C550DCF" w14:textId="77777777" w:rsidTr="0076367C">
        <w:tc>
          <w:tcPr>
            <w:tcW w:w="583" w:type="pct"/>
          </w:tcPr>
          <w:p w14:paraId="65363FE3"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391" w:type="pct"/>
          </w:tcPr>
          <w:p w14:paraId="6D3DD755" w14:textId="7B7CF657"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2/15</w:t>
            </w:r>
          </w:p>
        </w:tc>
        <w:tc>
          <w:tcPr>
            <w:tcW w:w="3226" w:type="pct"/>
          </w:tcPr>
          <w:p w14:paraId="787AB8FC"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Essay Outline, Rough Draft</w:t>
            </w:r>
          </w:p>
        </w:tc>
        <w:tc>
          <w:tcPr>
            <w:tcW w:w="800" w:type="pct"/>
          </w:tcPr>
          <w:p w14:paraId="171784F9"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Review</w:t>
            </w:r>
          </w:p>
        </w:tc>
      </w:tr>
      <w:tr w:rsidR="007D28FC" w:rsidRPr="0035092A" w14:paraId="2CC7F26E" w14:textId="77777777" w:rsidTr="0076367C">
        <w:tc>
          <w:tcPr>
            <w:tcW w:w="583" w:type="pct"/>
          </w:tcPr>
          <w:p w14:paraId="65FFB7BB"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391" w:type="pct"/>
          </w:tcPr>
          <w:p w14:paraId="1E3872C1" w14:textId="040367BD"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2/20</w:t>
            </w:r>
          </w:p>
        </w:tc>
        <w:tc>
          <w:tcPr>
            <w:tcW w:w="3226" w:type="pct"/>
          </w:tcPr>
          <w:p w14:paraId="76970637"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Essay #1 Due, Project Demonstration</w:t>
            </w:r>
          </w:p>
        </w:tc>
        <w:tc>
          <w:tcPr>
            <w:tcW w:w="800" w:type="pct"/>
          </w:tcPr>
          <w:p w14:paraId="1AD65D59" w14:textId="77777777" w:rsidR="007D28FC" w:rsidRPr="0035092A" w:rsidRDefault="007D28FC" w:rsidP="007D28FC">
            <w:pPr>
              <w:contextualSpacing/>
              <w:rPr>
                <w:rFonts w:ascii="Times New Roman" w:hAnsi="Times New Roman" w:cs="Times New Roman"/>
                <w:sz w:val="26"/>
                <w:szCs w:val="26"/>
              </w:rPr>
            </w:pPr>
          </w:p>
        </w:tc>
      </w:tr>
      <w:tr w:rsidR="007D28FC" w:rsidRPr="0035092A" w14:paraId="416E6D29" w14:textId="77777777" w:rsidTr="0076367C">
        <w:tc>
          <w:tcPr>
            <w:tcW w:w="583" w:type="pct"/>
          </w:tcPr>
          <w:p w14:paraId="0DAC2A4D"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391" w:type="pct"/>
          </w:tcPr>
          <w:p w14:paraId="20DF7243" w14:textId="11AF6227"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2/22</w:t>
            </w:r>
          </w:p>
        </w:tc>
        <w:tc>
          <w:tcPr>
            <w:tcW w:w="3226" w:type="pct"/>
          </w:tcPr>
          <w:p w14:paraId="372F4736"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Project Presentations (Essay Given)</w:t>
            </w:r>
          </w:p>
        </w:tc>
        <w:tc>
          <w:tcPr>
            <w:tcW w:w="800" w:type="pct"/>
          </w:tcPr>
          <w:p w14:paraId="2BCBB869" w14:textId="77777777" w:rsidR="007D28FC" w:rsidRPr="0035092A" w:rsidRDefault="007D28FC" w:rsidP="007D28FC">
            <w:pPr>
              <w:contextualSpacing/>
              <w:rPr>
                <w:rFonts w:ascii="Times New Roman" w:hAnsi="Times New Roman" w:cs="Times New Roman"/>
                <w:sz w:val="26"/>
                <w:szCs w:val="26"/>
              </w:rPr>
            </w:pPr>
          </w:p>
        </w:tc>
      </w:tr>
      <w:tr w:rsidR="007D28FC" w:rsidRPr="0035092A" w14:paraId="2A42D734" w14:textId="77777777" w:rsidTr="0076367C">
        <w:tc>
          <w:tcPr>
            <w:tcW w:w="583" w:type="pct"/>
          </w:tcPr>
          <w:p w14:paraId="445E8FA4"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391" w:type="pct"/>
          </w:tcPr>
          <w:p w14:paraId="7AB966EF" w14:textId="10553741"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2/27</w:t>
            </w:r>
          </w:p>
        </w:tc>
        <w:tc>
          <w:tcPr>
            <w:tcW w:w="3226" w:type="pct"/>
          </w:tcPr>
          <w:p w14:paraId="35AECF4B" w14:textId="77777777" w:rsidR="007D28FC" w:rsidRPr="0035092A" w:rsidRDefault="008C7864" w:rsidP="007D28FC">
            <w:pPr>
              <w:contextualSpacing/>
              <w:rPr>
                <w:rFonts w:ascii="Times New Roman" w:hAnsi="Times New Roman" w:cs="Times New Roman"/>
                <w:sz w:val="26"/>
                <w:szCs w:val="26"/>
              </w:rPr>
            </w:pPr>
            <w:r>
              <w:rPr>
                <w:rFonts w:ascii="Times New Roman" w:hAnsi="Times New Roman" w:cs="Times New Roman"/>
                <w:sz w:val="26"/>
                <w:szCs w:val="26"/>
              </w:rPr>
              <w:t>Answering Objections, Essay Outline, Rough Draft</w:t>
            </w:r>
          </w:p>
        </w:tc>
        <w:tc>
          <w:tcPr>
            <w:tcW w:w="800" w:type="pct"/>
          </w:tcPr>
          <w:p w14:paraId="0E533C74" w14:textId="77777777" w:rsidR="007D28FC" w:rsidRPr="0035092A" w:rsidRDefault="007D28FC" w:rsidP="007D28FC">
            <w:pPr>
              <w:contextualSpacing/>
              <w:rPr>
                <w:rFonts w:ascii="Times New Roman" w:hAnsi="Times New Roman" w:cs="Times New Roman"/>
                <w:sz w:val="26"/>
                <w:szCs w:val="26"/>
              </w:rPr>
            </w:pPr>
          </w:p>
        </w:tc>
      </w:tr>
      <w:tr w:rsidR="007D28FC" w:rsidRPr="0035092A" w14:paraId="42D7683B" w14:textId="77777777" w:rsidTr="0076367C">
        <w:tc>
          <w:tcPr>
            <w:tcW w:w="583" w:type="pct"/>
          </w:tcPr>
          <w:p w14:paraId="6146AE0B"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391" w:type="pct"/>
          </w:tcPr>
          <w:p w14:paraId="6F8FD920" w14:textId="30357E39"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3/1</w:t>
            </w:r>
          </w:p>
        </w:tc>
        <w:tc>
          <w:tcPr>
            <w:tcW w:w="3226" w:type="pct"/>
          </w:tcPr>
          <w:p w14:paraId="7C898780" w14:textId="4B52EE8A"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Unit Intro</w:t>
            </w:r>
            <w:proofErr w:type="gramStart"/>
            <w:r>
              <w:rPr>
                <w:rFonts w:ascii="Times New Roman" w:hAnsi="Times New Roman" w:cs="Times New Roman"/>
                <w:sz w:val="26"/>
                <w:szCs w:val="26"/>
              </w:rPr>
              <w:t>.</w:t>
            </w:r>
            <w:r w:rsidR="00F94B45">
              <w:rPr>
                <w:rFonts w:ascii="Times New Roman" w:hAnsi="Times New Roman" w:cs="Times New Roman"/>
                <w:sz w:val="26"/>
                <w:szCs w:val="26"/>
              </w:rPr>
              <w:t>/</w:t>
            </w:r>
            <w:proofErr w:type="gramEnd"/>
            <w:r w:rsidR="00F94B45">
              <w:rPr>
                <w:rFonts w:ascii="Times New Roman" w:hAnsi="Times New Roman" w:cs="Times New Roman"/>
                <w:sz w:val="26"/>
                <w:szCs w:val="26"/>
              </w:rPr>
              <w:t xml:space="preserve"> Final Project Topic</w:t>
            </w:r>
          </w:p>
        </w:tc>
        <w:tc>
          <w:tcPr>
            <w:tcW w:w="800" w:type="pct"/>
          </w:tcPr>
          <w:p w14:paraId="4320227A" w14:textId="77777777"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Notes</w:t>
            </w:r>
          </w:p>
        </w:tc>
      </w:tr>
      <w:tr w:rsidR="007D28FC" w:rsidRPr="0035092A" w14:paraId="10A47DDA" w14:textId="77777777" w:rsidTr="0076367C">
        <w:tc>
          <w:tcPr>
            <w:tcW w:w="583" w:type="pct"/>
          </w:tcPr>
          <w:p w14:paraId="5CC664F7"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391" w:type="pct"/>
          </w:tcPr>
          <w:p w14:paraId="421C4726" w14:textId="0F3820BC"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3/6</w:t>
            </w:r>
          </w:p>
        </w:tc>
        <w:tc>
          <w:tcPr>
            <w:tcW w:w="3226" w:type="pct"/>
          </w:tcPr>
          <w:p w14:paraId="51E25A77" w14:textId="77777777"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Free Will (Liberty); Essay Due</w:t>
            </w:r>
          </w:p>
        </w:tc>
        <w:tc>
          <w:tcPr>
            <w:tcW w:w="800" w:type="pct"/>
          </w:tcPr>
          <w:p w14:paraId="73B56304" w14:textId="77777777"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Notes</w:t>
            </w:r>
          </w:p>
        </w:tc>
      </w:tr>
      <w:tr w:rsidR="007D28FC" w:rsidRPr="0035092A" w14:paraId="1DE086E4" w14:textId="77777777" w:rsidTr="0076367C">
        <w:tc>
          <w:tcPr>
            <w:tcW w:w="583" w:type="pct"/>
          </w:tcPr>
          <w:p w14:paraId="117CCF2B"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391" w:type="pct"/>
          </w:tcPr>
          <w:p w14:paraId="7C245638" w14:textId="774C7F78"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3/8</w:t>
            </w:r>
          </w:p>
        </w:tc>
        <w:tc>
          <w:tcPr>
            <w:tcW w:w="3226" w:type="pct"/>
          </w:tcPr>
          <w:p w14:paraId="190CABFD" w14:textId="77777777"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Universal Truth (Veracity)</w:t>
            </w:r>
          </w:p>
        </w:tc>
        <w:tc>
          <w:tcPr>
            <w:tcW w:w="800" w:type="pct"/>
          </w:tcPr>
          <w:p w14:paraId="162ED650" w14:textId="77777777" w:rsidR="007D28FC" w:rsidRPr="0035092A" w:rsidRDefault="0006356B" w:rsidP="007D28FC">
            <w:pPr>
              <w:contextualSpacing/>
              <w:rPr>
                <w:rFonts w:ascii="Times New Roman" w:hAnsi="Times New Roman" w:cs="Times New Roman"/>
                <w:sz w:val="26"/>
                <w:szCs w:val="26"/>
              </w:rPr>
            </w:pPr>
            <w:r>
              <w:rPr>
                <w:rFonts w:ascii="Times New Roman" w:hAnsi="Times New Roman" w:cs="Times New Roman"/>
                <w:sz w:val="26"/>
                <w:szCs w:val="26"/>
              </w:rPr>
              <w:t>Notes</w:t>
            </w:r>
          </w:p>
        </w:tc>
      </w:tr>
      <w:tr w:rsidR="007D28FC" w:rsidRPr="0035092A" w14:paraId="6CEE935A" w14:textId="77777777" w:rsidTr="0076367C">
        <w:tc>
          <w:tcPr>
            <w:tcW w:w="583" w:type="pct"/>
          </w:tcPr>
          <w:p w14:paraId="49A3ABC6"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391" w:type="pct"/>
          </w:tcPr>
          <w:p w14:paraId="2701A7B1" w14:textId="4CC3211E"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3/13</w:t>
            </w:r>
          </w:p>
        </w:tc>
        <w:tc>
          <w:tcPr>
            <w:tcW w:w="3226" w:type="pct"/>
          </w:tcPr>
          <w:p w14:paraId="058B0633" w14:textId="619E9B38"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41797E49" w14:textId="1DC76884" w:rsidR="007D28FC" w:rsidRPr="0035092A" w:rsidRDefault="007D28FC" w:rsidP="007D28FC">
            <w:pPr>
              <w:contextualSpacing/>
              <w:rPr>
                <w:rFonts w:ascii="Times New Roman" w:hAnsi="Times New Roman" w:cs="Times New Roman"/>
                <w:sz w:val="26"/>
                <w:szCs w:val="26"/>
              </w:rPr>
            </w:pPr>
          </w:p>
        </w:tc>
      </w:tr>
      <w:tr w:rsidR="007D28FC" w:rsidRPr="0035092A" w14:paraId="39563ED7" w14:textId="77777777" w:rsidTr="0076367C">
        <w:tc>
          <w:tcPr>
            <w:tcW w:w="583" w:type="pct"/>
          </w:tcPr>
          <w:p w14:paraId="1797E5EC"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391" w:type="pct"/>
          </w:tcPr>
          <w:p w14:paraId="395C5CE3" w14:textId="74DA65EB"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3/15</w:t>
            </w:r>
          </w:p>
        </w:tc>
        <w:tc>
          <w:tcPr>
            <w:tcW w:w="3226" w:type="pct"/>
          </w:tcPr>
          <w:p w14:paraId="27643540" w14:textId="006B4268"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4A5BA859" w14:textId="0601429C" w:rsidR="007D28FC" w:rsidRPr="0035092A" w:rsidRDefault="007D28FC" w:rsidP="007D28FC">
            <w:pPr>
              <w:contextualSpacing/>
              <w:rPr>
                <w:rFonts w:ascii="Times New Roman" w:hAnsi="Times New Roman" w:cs="Times New Roman"/>
                <w:sz w:val="26"/>
                <w:szCs w:val="26"/>
              </w:rPr>
            </w:pPr>
          </w:p>
        </w:tc>
      </w:tr>
      <w:tr w:rsidR="007D28FC" w:rsidRPr="0035092A" w14:paraId="48E38869" w14:textId="77777777" w:rsidTr="0076367C">
        <w:tc>
          <w:tcPr>
            <w:tcW w:w="583" w:type="pct"/>
          </w:tcPr>
          <w:p w14:paraId="3CB59626"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391" w:type="pct"/>
          </w:tcPr>
          <w:p w14:paraId="1D4DF3B1" w14:textId="7984E965"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3/20</w:t>
            </w:r>
          </w:p>
        </w:tc>
        <w:tc>
          <w:tcPr>
            <w:tcW w:w="3226" w:type="pct"/>
          </w:tcPr>
          <w:p w14:paraId="528A9681" w14:textId="6B1B1604"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Range (Inclusivity)</w:t>
            </w:r>
          </w:p>
        </w:tc>
        <w:tc>
          <w:tcPr>
            <w:tcW w:w="800" w:type="pct"/>
          </w:tcPr>
          <w:p w14:paraId="29BCBE76" w14:textId="77777777" w:rsidR="007D28FC" w:rsidRPr="0035092A" w:rsidRDefault="00FD7255" w:rsidP="007D28FC">
            <w:pPr>
              <w:contextualSpacing/>
              <w:rPr>
                <w:rFonts w:ascii="Times New Roman" w:hAnsi="Times New Roman" w:cs="Times New Roman"/>
                <w:sz w:val="26"/>
                <w:szCs w:val="26"/>
              </w:rPr>
            </w:pPr>
            <w:r>
              <w:rPr>
                <w:rFonts w:ascii="Times New Roman" w:hAnsi="Times New Roman" w:cs="Times New Roman"/>
                <w:sz w:val="26"/>
                <w:szCs w:val="26"/>
              </w:rPr>
              <w:t>Notes</w:t>
            </w:r>
          </w:p>
        </w:tc>
      </w:tr>
      <w:tr w:rsidR="007D28FC" w:rsidRPr="0035092A" w14:paraId="274C0A6F" w14:textId="77777777" w:rsidTr="0076367C">
        <w:tc>
          <w:tcPr>
            <w:tcW w:w="583" w:type="pct"/>
          </w:tcPr>
          <w:p w14:paraId="5BF5124A"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391" w:type="pct"/>
          </w:tcPr>
          <w:p w14:paraId="63CB7B2B" w14:textId="7AFABFCC"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3/22</w:t>
            </w:r>
          </w:p>
        </w:tc>
        <w:tc>
          <w:tcPr>
            <w:tcW w:w="3226" w:type="pct"/>
          </w:tcPr>
          <w:p w14:paraId="10411C1B" w14:textId="03A5EF1E" w:rsidR="007D28FC" w:rsidRPr="0035092A" w:rsidRDefault="00F94B45" w:rsidP="00F94B45">
            <w:pPr>
              <w:contextualSpacing/>
              <w:rPr>
                <w:rFonts w:ascii="Times New Roman" w:hAnsi="Times New Roman" w:cs="Times New Roman"/>
                <w:sz w:val="26"/>
                <w:szCs w:val="26"/>
              </w:rPr>
            </w:pPr>
            <w:r>
              <w:rPr>
                <w:rFonts w:ascii="Times New Roman" w:hAnsi="Times New Roman" w:cs="Times New Roman"/>
                <w:sz w:val="26"/>
                <w:szCs w:val="26"/>
              </w:rPr>
              <w:t>Difficulty</w:t>
            </w:r>
            <w:proofErr w:type="gramStart"/>
            <w:r>
              <w:rPr>
                <w:rFonts w:ascii="Times New Roman" w:hAnsi="Times New Roman" w:cs="Times New Roman"/>
                <w:sz w:val="26"/>
                <w:szCs w:val="26"/>
              </w:rPr>
              <w:t>;  Essay</w:t>
            </w:r>
            <w:proofErr w:type="gramEnd"/>
            <w:r>
              <w:rPr>
                <w:rFonts w:ascii="Times New Roman" w:hAnsi="Times New Roman" w:cs="Times New Roman"/>
                <w:sz w:val="26"/>
                <w:szCs w:val="26"/>
              </w:rPr>
              <w:t xml:space="preserve"> Given</w:t>
            </w:r>
          </w:p>
        </w:tc>
        <w:tc>
          <w:tcPr>
            <w:tcW w:w="800" w:type="pct"/>
          </w:tcPr>
          <w:p w14:paraId="2CDFF879" w14:textId="7965060D" w:rsidR="007D28FC" w:rsidRPr="0035092A" w:rsidRDefault="00503630" w:rsidP="007D28FC">
            <w:pPr>
              <w:contextualSpacing/>
              <w:rPr>
                <w:rFonts w:ascii="Times New Roman" w:hAnsi="Times New Roman" w:cs="Times New Roman"/>
                <w:sz w:val="26"/>
                <w:szCs w:val="26"/>
              </w:rPr>
            </w:pPr>
            <w:r>
              <w:rPr>
                <w:rFonts w:ascii="Times New Roman" w:hAnsi="Times New Roman" w:cs="Times New Roman"/>
                <w:sz w:val="26"/>
                <w:szCs w:val="26"/>
              </w:rPr>
              <w:t>Notes</w:t>
            </w:r>
          </w:p>
        </w:tc>
      </w:tr>
      <w:tr w:rsidR="007D28FC" w:rsidRPr="0035092A" w14:paraId="040D6D90" w14:textId="77777777" w:rsidTr="0076367C">
        <w:tc>
          <w:tcPr>
            <w:tcW w:w="583" w:type="pct"/>
          </w:tcPr>
          <w:p w14:paraId="2B38FAF3"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23</w:t>
            </w:r>
          </w:p>
        </w:tc>
        <w:tc>
          <w:tcPr>
            <w:tcW w:w="391" w:type="pct"/>
          </w:tcPr>
          <w:p w14:paraId="43FFFFB7" w14:textId="009CFBE9"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3/27</w:t>
            </w:r>
          </w:p>
        </w:tc>
        <w:tc>
          <w:tcPr>
            <w:tcW w:w="3226" w:type="pct"/>
          </w:tcPr>
          <w:p w14:paraId="4F01D53D" w14:textId="0FD306CD"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Review Presentations</w:t>
            </w:r>
          </w:p>
        </w:tc>
        <w:tc>
          <w:tcPr>
            <w:tcW w:w="800" w:type="pct"/>
          </w:tcPr>
          <w:p w14:paraId="145E6320" w14:textId="77777777" w:rsidR="007D28FC" w:rsidRPr="0035092A" w:rsidRDefault="007D28FC" w:rsidP="007D28FC">
            <w:pPr>
              <w:contextualSpacing/>
              <w:rPr>
                <w:rFonts w:ascii="Times New Roman" w:hAnsi="Times New Roman" w:cs="Times New Roman"/>
                <w:sz w:val="26"/>
                <w:szCs w:val="26"/>
              </w:rPr>
            </w:pPr>
          </w:p>
        </w:tc>
      </w:tr>
      <w:tr w:rsidR="007D28FC" w:rsidRPr="0035092A" w14:paraId="22B5577C" w14:textId="77777777" w:rsidTr="0076367C">
        <w:tc>
          <w:tcPr>
            <w:tcW w:w="583" w:type="pct"/>
          </w:tcPr>
          <w:p w14:paraId="1230E3DD"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24</w:t>
            </w:r>
          </w:p>
        </w:tc>
        <w:tc>
          <w:tcPr>
            <w:tcW w:w="391" w:type="pct"/>
          </w:tcPr>
          <w:p w14:paraId="78A251C0" w14:textId="2178C46E"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3/29</w:t>
            </w:r>
          </w:p>
        </w:tc>
        <w:tc>
          <w:tcPr>
            <w:tcW w:w="3226" w:type="pct"/>
          </w:tcPr>
          <w:p w14:paraId="062722FF" w14:textId="1F55812C"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Essay Outline, Rough Draft</w:t>
            </w:r>
          </w:p>
        </w:tc>
        <w:tc>
          <w:tcPr>
            <w:tcW w:w="800" w:type="pct"/>
          </w:tcPr>
          <w:p w14:paraId="26764803" w14:textId="35965CB2" w:rsidR="007D28FC" w:rsidRPr="0035092A" w:rsidRDefault="007D28FC" w:rsidP="007D28FC">
            <w:pPr>
              <w:contextualSpacing/>
              <w:rPr>
                <w:rFonts w:ascii="Times New Roman" w:hAnsi="Times New Roman" w:cs="Times New Roman"/>
                <w:sz w:val="26"/>
                <w:szCs w:val="26"/>
              </w:rPr>
            </w:pPr>
          </w:p>
        </w:tc>
      </w:tr>
      <w:tr w:rsidR="007D28FC" w:rsidRPr="0035092A" w14:paraId="03FF471D" w14:textId="77777777" w:rsidTr="0076367C">
        <w:tc>
          <w:tcPr>
            <w:tcW w:w="583" w:type="pct"/>
          </w:tcPr>
          <w:p w14:paraId="21E9F2F6"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25</w:t>
            </w:r>
          </w:p>
        </w:tc>
        <w:tc>
          <w:tcPr>
            <w:tcW w:w="391" w:type="pct"/>
          </w:tcPr>
          <w:p w14:paraId="271A82B6" w14:textId="31147EF0"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4/3</w:t>
            </w:r>
          </w:p>
        </w:tc>
        <w:tc>
          <w:tcPr>
            <w:tcW w:w="3226" w:type="pct"/>
          </w:tcPr>
          <w:p w14:paraId="3F155490" w14:textId="4CB54E15" w:rsidR="007D28FC" w:rsidRPr="0035092A" w:rsidRDefault="00F94B45" w:rsidP="007D28FC">
            <w:pPr>
              <w:contextualSpacing/>
              <w:rPr>
                <w:rFonts w:ascii="Times New Roman" w:hAnsi="Times New Roman" w:cs="Times New Roman"/>
                <w:sz w:val="26"/>
                <w:szCs w:val="26"/>
              </w:rPr>
            </w:pPr>
            <w:r>
              <w:rPr>
                <w:rFonts w:ascii="Times New Roman" w:hAnsi="Times New Roman" w:cs="Times New Roman"/>
                <w:sz w:val="26"/>
                <w:szCs w:val="26"/>
              </w:rPr>
              <w:t>Essay Due, Unit 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Pro Arguments</w:t>
            </w:r>
          </w:p>
        </w:tc>
        <w:tc>
          <w:tcPr>
            <w:tcW w:w="800" w:type="pct"/>
          </w:tcPr>
          <w:p w14:paraId="3059E6FD" w14:textId="77777777" w:rsidR="007D28FC" w:rsidRPr="0035092A" w:rsidRDefault="00FD7255"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26D0F115" w14:textId="77777777" w:rsidTr="0076367C">
        <w:tc>
          <w:tcPr>
            <w:tcW w:w="583" w:type="pct"/>
          </w:tcPr>
          <w:p w14:paraId="7357D6C9"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26</w:t>
            </w:r>
          </w:p>
        </w:tc>
        <w:tc>
          <w:tcPr>
            <w:tcW w:w="391" w:type="pct"/>
          </w:tcPr>
          <w:p w14:paraId="0BD7C027" w14:textId="7A568D65" w:rsidR="007D28FC" w:rsidRPr="00E24B54" w:rsidRDefault="0076367C" w:rsidP="007D28FC">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4/5</w:t>
            </w:r>
          </w:p>
        </w:tc>
        <w:tc>
          <w:tcPr>
            <w:tcW w:w="3226" w:type="pct"/>
          </w:tcPr>
          <w:p w14:paraId="6EF357A1" w14:textId="1936D18F" w:rsidR="007D28FC" w:rsidRPr="00E24B54" w:rsidRDefault="00F94B45" w:rsidP="007D28FC">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Con Arguments</w:t>
            </w:r>
          </w:p>
        </w:tc>
        <w:tc>
          <w:tcPr>
            <w:tcW w:w="800" w:type="pct"/>
          </w:tcPr>
          <w:p w14:paraId="0875B5ED" w14:textId="646EE803" w:rsidR="007D28FC" w:rsidRPr="0035092A" w:rsidRDefault="00595CF7"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4255E673" w14:textId="77777777" w:rsidTr="0076367C">
        <w:tc>
          <w:tcPr>
            <w:tcW w:w="583" w:type="pct"/>
          </w:tcPr>
          <w:p w14:paraId="38BD7E02"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27</w:t>
            </w:r>
          </w:p>
        </w:tc>
        <w:tc>
          <w:tcPr>
            <w:tcW w:w="391" w:type="pct"/>
          </w:tcPr>
          <w:p w14:paraId="5897E239" w14:textId="657B59D5"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4/10</w:t>
            </w:r>
          </w:p>
        </w:tc>
        <w:tc>
          <w:tcPr>
            <w:tcW w:w="3226" w:type="pct"/>
          </w:tcPr>
          <w:p w14:paraId="55CE9A32" w14:textId="621A3A54" w:rsidR="007D28FC" w:rsidRPr="0035092A" w:rsidRDefault="00113B8E" w:rsidP="007D28FC">
            <w:pPr>
              <w:contextualSpacing/>
              <w:rPr>
                <w:rFonts w:ascii="Times New Roman" w:hAnsi="Times New Roman" w:cs="Times New Roman"/>
                <w:sz w:val="26"/>
                <w:szCs w:val="26"/>
              </w:rPr>
            </w:pPr>
            <w:r>
              <w:rPr>
                <w:rFonts w:ascii="Times New Roman" w:hAnsi="Times New Roman" w:cs="Times New Roman"/>
                <w:sz w:val="26"/>
                <w:szCs w:val="26"/>
              </w:rPr>
              <w:t>Work-In- Progress Presentations</w:t>
            </w:r>
          </w:p>
        </w:tc>
        <w:tc>
          <w:tcPr>
            <w:tcW w:w="800" w:type="pct"/>
          </w:tcPr>
          <w:p w14:paraId="71FE42CF" w14:textId="77777777" w:rsidR="007D28FC" w:rsidRPr="0035092A" w:rsidRDefault="00FD7255"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6A548608" w14:textId="77777777" w:rsidTr="0076367C">
        <w:tc>
          <w:tcPr>
            <w:tcW w:w="583" w:type="pct"/>
          </w:tcPr>
          <w:p w14:paraId="7476AF4D"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28</w:t>
            </w:r>
          </w:p>
        </w:tc>
        <w:tc>
          <w:tcPr>
            <w:tcW w:w="391" w:type="pct"/>
          </w:tcPr>
          <w:p w14:paraId="083021E6" w14:textId="48322575"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4/12</w:t>
            </w:r>
          </w:p>
        </w:tc>
        <w:tc>
          <w:tcPr>
            <w:tcW w:w="3226" w:type="pct"/>
          </w:tcPr>
          <w:p w14:paraId="39913106" w14:textId="77777777" w:rsidR="007D28FC" w:rsidRPr="0035092A" w:rsidRDefault="007B1B99" w:rsidP="007D28FC">
            <w:pPr>
              <w:contextualSpacing/>
              <w:rPr>
                <w:rFonts w:ascii="Times New Roman" w:hAnsi="Times New Roman" w:cs="Times New Roman"/>
                <w:sz w:val="26"/>
                <w:szCs w:val="26"/>
              </w:rPr>
            </w:pPr>
            <w:r>
              <w:rPr>
                <w:rFonts w:ascii="Times New Roman" w:hAnsi="Times New Roman" w:cs="Times New Roman"/>
                <w:sz w:val="26"/>
                <w:szCs w:val="26"/>
              </w:rPr>
              <w:t>Work-In-Progress Presentations</w:t>
            </w:r>
          </w:p>
        </w:tc>
        <w:tc>
          <w:tcPr>
            <w:tcW w:w="800" w:type="pct"/>
          </w:tcPr>
          <w:p w14:paraId="12127D10" w14:textId="77777777" w:rsidR="007D28FC" w:rsidRPr="0035092A" w:rsidRDefault="007B1B99"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598BFCE8" w14:textId="77777777" w:rsidTr="0076367C">
        <w:trPr>
          <w:trHeight w:val="63"/>
        </w:trPr>
        <w:tc>
          <w:tcPr>
            <w:tcW w:w="583" w:type="pct"/>
          </w:tcPr>
          <w:p w14:paraId="47A6DC17"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29</w:t>
            </w:r>
          </w:p>
        </w:tc>
        <w:tc>
          <w:tcPr>
            <w:tcW w:w="391" w:type="pct"/>
          </w:tcPr>
          <w:p w14:paraId="67562982" w14:textId="46D3D49E"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4/17</w:t>
            </w:r>
          </w:p>
        </w:tc>
        <w:tc>
          <w:tcPr>
            <w:tcW w:w="3226" w:type="pct"/>
          </w:tcPr>
          <w:p w14:paraId="6F83412E" w14:textId="63842D2D" w:rsidR="007D28FC" w:rsidRPr="0035092A" w:rsidRDefault="00113B8E" w:rsidP="007D28FC">
            <w:pPr>
              <w:contextualSpacing/>
              <w:rPr>
                <w:rFonts w:ascii="Times New Roman" w:hAnsi="Times New Roman" w:cs="Times New Roman"/>
                <w:sz w:val="26"/>
                <w:szCs w:val="26"/>
              </w:rPr>
            </w:pPr>
            <w:r>
              <w:rPr>
                <w:rFonts w:ascii="Times New Roman" w:hAnsi="Times New Roman" w:cs="Times New Roman"/>
                <w:sz w:val="26"/>
                <w:szCs w:val="26"/>
              </w:rPr>
              <w:t>Textual Arguments: Pros and Cons</w:t>
            </w:r>
          </w:p>
        </w:tc>
        <w:tc>
          <w:tcPr>
            <w:tcW w:w="800" w:type="pct"/>
          </w:tcPr>
          <w:p w14:paraId="19688390" w14:textId="77777777" w:rsidR="007D28FC" w:rsidRPr="0035092A" w:rsidRDefault="007B1B99"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63569E66" w14:textId="77777777" w:rsidTr="0076367C">
        <w:tc>
          <w:tcPr>
            <w:tcW w:w="583" w:type="pct"/>
          </w:tcPr>
          <w:p w14:paraId="6A724910"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30</w:t>
            </w:r>
          </w:p>
        </w:tc>
        <w:tc>
          <w:tcPr>
            <w:tcW w:w="391" w:type="pct"/>
          </w:tcPr>
          <w:p w14:paraId="3D69E386" w14:textId="47908671"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4/19</w:t>
            </w:r>
          </w:p>
        </w:tc>
        <w:tc>
          <w:tcPr>
            <w:tcW w:w="3226" w:type="pct"/>
          </w:tcPr>
          <w:p w14:paraId="224A570F" w14:textId="77777777" w:rsidR="007D28FC" w:rsidRPr="0035092A" w:rsidRDefault="007B1B99" w:rsidP="007D28FC">
            <w:pPr>
              <w:contextualSpacing/>
              <w:rPr>
                <w:rFonts w:ascii="Times New Roman" w:hAnsi="Times New Roman" w:cs="Times New Roman"/>
                <w:sz w:val="26"/>
                <w:szCs w:val="26"/>
              </w:rPr>
            </w:pPr>
            <w:r>
              <w:rPr>
                <w:rFonts w:ascii="Times New Roman" w:hAnsi="Times New Roman" w:cs="Times New Roman"/>
                <w:sz w:val="26"/>
                <w:szCs w:val="26"/>
              </w:rPr>
              <w:t>Final Essay outline, Rough Draft</w:t>
            </w:r>
          </w:p>
        </w:tc>
        <w:tc>
          <w:tcPr>
            <w:tcW w:w="800" w:type="pct"/>
          </w:tcPr>
          <w:p w14:paraId="18FAA9F3" w14:textId="77777777" w:rsidR="007D28FC" w:rsidRPr="0035092A" w:rsidRDefault="007B1B99" w:rsidP="007D28FC">
            <w:pPr>
              <w:contextualSpacing/>
              <w:rPr>
                <w:rFonts w:ascii="Times New Roman" w:hAnsi="Times New Roman" w:cs="Times New Roman"/>
                <w:sz w:val="26"/>
                <w:szCs w:val="26"/>
              </w:rPr>
            </w:pPr>
            <w:r>
              <w:rPr>
                <w:rFonts w:ascii="Times New Roman" w:hAnsi="Times New Roman" w:cs="Times New Roman"/>
                <w:sz w:val="26"/>
                <w:szCs w:val="26"/>
              </w:rPr>
              <w:t>18</w:t>
            </w:r>
          </w:p>
        </w:tc>
      </w:tr>
      <w:tr w:rsidR="007D28FC" w:rsidRPr="0035092A" w14:paraId="18100E1B" w14:textId="77777777" w:rsidTr="0076367C">
        <w:tc>
          <w:tcPr>
            <w:tcW w:w="583" w:type="pct"/>
          </w:tcPr>
          <w:p w14:paraId="0D07A811" w14:textId="77777777" w:rsidR="007D28FC" w:rsidRPr="0035092A" w:rsidRDefault="007D28FC" w:rsidP="007D28FC">
            <w:pPr>
              <w:contextualSpacing/>
              <w:rPr>
                <w:rFonts w:ascii="Times New Roman" w:hAnsi="Times New Roman" w:cs="Times New Roman"/>
                <w:sz w:val="26"/>
                <w:szCs w:val="26"/>
              </w:rPr>
            </w:pPr>
            <w:r w:rsidRPr="0035092A">
              <w:rPr>
                <w:rFonts w:ascii="Times New Roman" w:hAnsi="Times New Roman" w:cs="Times New Roman"/>
                <w:sz w:val="26"/>
                <w:szCs w:val="26"/>
              </w:rPr>
              <w:t>31</w:t>
            </w:r>
          </w:p>
        </w:tc>
        <w:tc>
          <w:tcPr>
            <w:tcW w:w="391" w:type="pct"/>
          </w:tcPr>
          <w:p w14:paraId="79C7550F" w14:textId="0E827D1D"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4/24</w:t>
            </w:r>
          </w:p>
        </w:tc>
        <w:tc>
          <w:tcPr>
            <w:tcW w:w="3226" w:type="pct"/>
          </w:tcPr>
          <w:p w14:paraId="6F172C30" w14:textId="28C7A1D0" w:rsidR="007D28FC" w:rsidRPr="0035092A" w:rsidRDefault="00113B8E" w:rsidP="007D28FC">
            <w:pPr>
              <w:contextualSpacing/>
              <w:rPr>
                <w:rFonts w:ascii="Times New Roman" w:hAnsi="Times New Roman" w:cs="Times New Roman"/>
                <w:sz w:val="26"/>
                <w:szCs w:val="26"/>
              </w:rPr>
            </w:pPr>
            <w:r>
              <w:rPr>
                <w:rFonts w:ascii="Times New Roman" w:hAnsi="Times New Roman" w:cs="Times New Roman"/>
                <w:sz w:val="26"/>
                <w:szCs w:val="26"/>
              </w:rPr>
              <w:t>No Class</w:t>
            </w:r>
          </w:p>
        </w:tc>
        <w:tc>
          <w:tcPr>
            <w:tcW w:w="800" w:type="pct"/>
          </w:tcPr>
          <w:p w14:paraId="6707247F" w14:textId="77777777" w:rsidR="007D28FC" w:rsidRPr="0035092A" w:rsidRDefault="007D28FC" w:rsidP="007D28FC">
            <w:pPr>
              <w:contextualSpacing/>
              <w:rPr>
                <w:rFonts w:ascii="Times New Roman" w:hAnsi="Times New Roman" w:cs="Times New Roman"/>
                <w:sz w:val="26"/>
                <w:szCs w:val="26"/>
              </w:rPr>
            </w:pPr>
          </w:p>
        </w:tc>
      </w:tr>
      <w:tr w:rsidR="007D28FC" w:rsidRPr="0035092A" w14:paraId="17526D54" w14:textId="77777777" w:rsidTr="0076367C">
        <w:tc>
          <w:tcPr>
            <w:tcW w:w="583" w:type="pct"/>
          </w:tcPr>
          <w:p w14:paraId="3AF9DFDA" w14:textId="77777777" w:rsidR="007D28FC" w:rsidRPr="0035092A" w:rsidRDefault="007D28FC" w:rsidP="007D28FC">
            <w:pPr>
              <w:contextualSpacing/>
              <w:rPr>
                <w:rFonts w:ascii="Times New Roman" w:hAnsi="Times New Roman" w:cs="Times New Roman"/>
                <w:sz w:val="26"/>
                <w:szCs w:val="26"/>
              </w:rPr>
            </w:pPr>
            <w:r>
              <w:rPr>
                <w:rFonts w:ascii="Times New Roman" w:hAnsi="Times New Roman" w:cs="Times New Roman"/>
                <w:sz w:val="26"/>
                <w:szCs w:val="26"/>
              </w:rPr>
              <w:t>32</w:t>
            </w:r>
          </w:p>
        </w:tc>
        <w:tc>
          <w:tcPr>
            <w:tcW w:w="391" w:type="pct"/>
          </w:tcPr>
          <w:p w14:paraId="1F0D70F5" w14:textId="3F066FC4" w:rsidR="007D28FC" w:rsidRPr="0035092A" w:rsidRDefault="0076367C" w:rsidP="007D28FC">
            <w:pPr>
              <w:contextualSpacing/>
              <w:rPr>
                <w:rFonts w:ascii="Times New Roman" w:hAnsi="Times New Roman" w:cs="Times New Roman"/>
                <w:sz w:val="26"/>
                <w:szCs w:val="26"/>
              </w:rPr>
            </w:pPr>
            <w:r>
              <w:rPr>
                <w:rFonts w:ascii="Times New Roman" w:hAnsi="Times New Roman" w:cs="Times New Roman"/>
                <w:sz w:val="26"/>
                <w:szCs w:val="26"/>
              </w:rPr>
              <w:t>4/26</w:t>
            </w:r>
          </w:p>
        </w:tc>
        <w:tc>
          <w:tcPr>
            <w:tcW w:w="3226" w:type="pct"/>
          </w:tcPr>
          <w:p w14:paraId="61B33AC6" w14:textId="05C09A22" w:rsidR="007D28FC" w:rsidRPr="0035092A" w:rsidRDefault="00113B8E" w:rsidP="007D28FC">
            <w:pPr>
              <w:contextualSpacing/>
              <w:rPr>
                <w:rFonts w:ascii="Times New Roman" w:hAnsi="Times New Roman" w:cs="Times New Roman"/>
                <w:sz w:val="26"/>
                <w:szCs w:val="26"/>
              </w:rPr>
            </w:pPr>
            <w:r>
              <w:rPr>
                <w:rFonts w:ascii="Times New Roman" w:hAnsi="Times New Roman" w:cs="Times New Roman"/>
                <w:sz w:val="26"/>
                <w:szCs w:val="26"/>
              </w:rPr>
              <w:t>Final Essay, Final Project Presentation</w:t>
            </w:r>
          </w:p>
        </w:tc>
        <w:tc>
          <w:tcPr>
            <w:tcW w:w="800" w:type="pct"/>
          </w:tcPr>
          <w:p w14:paraId="33E29A9E" w14:textId="77777777" w:rsidR="007D28FC" w:rsidRPr="0035092A" w:rsidRDefault="007D28FC" w:rsidP="007D28FC">
            <w:pPr>
              <w:contextualSpacing/>
              <w:rPr>
                <w:rFonts w:ascii="Times New Roman" w:hAnsi="Times New Roman" w:cs="Times New Roman"/>
                <w:sz w:val="26"/>
                <w:szCs w:val="26"/>
              </w:rPr>
            </w:pPr>
          </w:p>
        </w:tc>
      </w:tr>
    </w:tbl>
    <w:p w14:paraId="5038DF65" w14:textId="77777777" w:rsidR="007D28FC" w:rsidRDefault="007D28FC"/>
    <w:p w14:paraId="30DF0227" w14:textId="77777777" w:rsidR="00DA6185" w:rsidRPr="00EC53B5" w:rsidRDefault="00DA6185" w:rsidP="00EC53B5">
      <w:pPr>
        <w:ind w:left="240"/>
        <w:rPr>
          <w:rFonts w:ascii="Times New Roman" w:hAnsi="Times New Roman"/>
          <w:sz w:val="28"/>
        </w:rPr>
      </w:pPr>
    </w:p>
    <w:sectPr w:rsidR="00DA6185" w:rsidRPr="00EC53B5" w:rsidSect="00152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93CD" w14:textId="77777777" w:rsidR="00F94B45" w:rsidRDefault="00F94B45" w:rsidP="000861B9">
      <w:pPr>
        <w:spacing w:after="0" w:line="240" w:lineRule="auto"/>
      </w:pPr>
      <w:r>
        <w:separator/>
      </w:r>
    </w:p>
  </w:endnote>
  <w:endnote w:type="continuationSeparator" w:id="0">
    <w:p w14:paraId="2C6D513E" w14:textId="77777777" w:rsidR="00F94B45" w:rsidRDefault="00F94B45" w:rsidP="0008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4708" w14:textId="77777777" w:rsidR="00F94B45" w:rsidRDefault="00F94B45"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AC0AC" w14:textId="77777777" w:rsidR="00F94B45" w:rsidRDefault="00F94B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8E84" w14:textId="77777777" w:rsidR="00F94B45" w:rsidRDefault="00F94B45"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CF7">
      <w:rPr>
        <w:rStyle w:val="PageNumber"/>
        <w:noProof/>
      </w:rPr>
      <w:t>15</w:t>
    </w:r>
    <w:r>
      <w:rPr>
        <w:rStyle w:val="PageNumber"/>
      </w:rPr>
      <w:fldChar w:fldCharType="end"/>
    </w:r>
  </w:p>
  <w:p w14:paraId="095D2BF5" w14:textId="77777777" w:rsidR="00F94B45" w:rsidRDefault="00F94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705A" w14:textId="77777777" w:rsidR="00F94B45" w:rsidRDefault="00F94B45" w:rsidP="000861B9">
      <w:pPr>
        <w:spacing w:after="0" w:line="240" w:lineRule="auto"/>
      </w:pPr>
      <w:r>
        <w:separator/>
      </w:r>
    </w:p>
  </w:footnote>
  <w:footnote w:type="continuationSeparator" w:id="0">
    <w:p w14:paraId="7BE18BC8" w14:textId="77777777" w:rsidR="00F94B45" w:rsidRDefault="00F94B45" w:rsidP="000861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015A1"/>
    <w:multiLevelType w:val="hybridMultilevel"/>
    <w:tmpl w:val="D44C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nsid w:val="0D6938CE"/>
    <w:multiLevelType w:val="hybridMultilevel"/>
    <w:tmpl w:val="721A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B626A"/>
    <w:multiLevelType w:val="hybridMultilevel"/>
    <w:tmpl w:val="E97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A0A53"/>
    <w:multiLevelType w:val="hybridMultilevel"/>
    <w:tmpl w:val="A63CBB58"/>
    <w:lvl w:ilvl="0" w:tplc="FF6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02458E"/>
    <w:multiLevelType w:val="multilevel"/>
    <w:tmpl w:val="894EE873"/>
    <w:lvl w:ilvl="0">
      <w:start w:val="8"/>
      <w:numFmt w:val="decimal"/>
      <w:isLgl/>
      <w:lvlText w:val="%1."/>
      <w:lvlJc w:val="left"/>
      <w:pPr>
        <w:tabs>
          <w:tab w:val="num" w:pos="240"/>
        </w:tabs>
        <w:ind w:left="240" w:firstLine="0"/>
      </w:pPr>
      <w:rPr>
        <w:rFonts w:hint="default"/>
        <w:position w:val="0"/>
      </w:rPr>
    </w:lvl>
    <w:lvl w:ilvl="1">
      <w:start w:val="9"/>
      <w:numFmt w:val="decimal"/>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nsid w:val="1EB252DD"/>
    <w:multiLevelType w:val="hybridMultilevel"/>
    <w:tmpl w:val="11D2EB16"/>
    <w:lvl w:ilvl="0" w:tplc="CDE8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D4B52"/>
    <w:multiLevelType w:val="hybridMultilevel"/>
    <w:tmpl w:val="FB7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60A51"/>
    <w:multiLevelType w:val="hybridMultilevel"/>
    <w:tmpl w:val="DF7C1876"/>
    <w:lvl w:ilvl="0" w:tplc="770E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C37F3E"/>
    <w:multiLevelType w:val="hybridMultilevel"/>
    <w:tmpl w:val="EA9CED0A"/>
    <w:lvl w:ilvl="0" w:tplc="6E34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A31EF"/>
    <w:multiLevelType w:val="multilevel"/>
    <w:tmpl w:val="894EE873"/>
    <w:lvl w:ilvl="0">
      <w:start w:val="9"/>
      <w:numFmt w:val="decimal"/>
      <w:isLgl/>
      <w:lvlText w:val="%1."/>
      <w:lvlJc w:val="left"/>
      <w:pPr>
        <w:tabs>
          <w:tab w:val="num" w:pos="720"/>
        </w:tabs>
        <w:ind w:left="720" w:firstLine="0"/>
      </w:pPr>
      <w:rPr>
        <w:rFonts w:hint="default"/>
        <w:position w:val="0"/>
      </w:rPr>
    </w:lvl>
    <w:lvl w:ilvl="1">
      <w:start w:val="9"/>
      <w:numFmt w:val="decimal"/>
      <w:lvlText w:val="%2."/>
      <w:lvlJc w:val="left"/>
      <w:pPr>
        <w:tabs>
          <w:tab w:val="num" w:pos="720"/>
        </w:tabs>
        <w:ind w:left="72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isLgl/>
      <w:lvlText w:val="%4."/>
      <w:lvlJc w:val="left"/>
      <w:pPr>
        <w:tabs>
          <w:tab w:val="num" w:pos="720"/>
        </w:tabs>
        <w:ind w:left="720" w:firstLine="1080"/>
      </w:pPr>
      <w:rPr>
        <w:rFonts w:hint="default"/>
        <w:position w:val="0"/>
      </w:rPr>
    </w:lvl>
    <w:lvl w:ilvl="4">
      <w:start w:val="1"/>
      <w:numFmt w:val="lowerLetter"/>
      <w:lvlText w:val="%5."/>
      <w:lvlJc w:val="left"/>
      <w:pPr>
        <w:tabs>
          <w:tab w:val="num" w:pos="720"/>
        </w:tabs>
        <w:ind w:left="720" w:firstLine="1440"/>
      </w:pPr>
      <w:rPr>
        <w:rFonts w:hint="default"/>
        <w:position w:val="0"/>
      </w:rPr>
    </w:lvl>
    <w:lvl w:ilvl="5">
      <w:start w:val="1"/>
      <w:numFmt w:val="lowerRoman"/>
      <w:lvlText w:val="%6."/>
      <w:lvlJc w:val="left"/>
      <w:pPr>
        <w:tabs>
          <w:tab w:val="num" w:pos="720"/>
        </w:tabs>
        <w:ind w:left="720" w:firstLine="1800"/>
      </w:pPr>
      <w:rPr>
        <w:rFonts w:hint="default"/>
        <w:position w:val="0"/>
      </w:rPr>
    </w:lvl>
    <w:lvl w:ilvl="6">
      <w:start w:val="1"/>
      <w:numFmt w:val="decimal"/>
      <w:isLgl/>
      <w:lvlText w:val="%7."/>
      <w:lvlJc w:val="left"/>
      <w:pPr>
        <w:tabs>
          <w:tab w:val="num" w:pos="720"/>
        </w:tabs>
        <w:ind w:left="720" w:firstLine="2160"/>
      </w:pPr>
      <w:rPr>
        <w:rFonts w:hint="default"/>
        <w:position w:val="0"/>
      </w:rPr>
    </w:lvl>
    <w:lvl w:ilvl="7">
      <w:start w:val="1"/>
      <w:numFmt w:val="lowerLetter"/>
      <w:lvlText w:val="%8."/>
      <w:lvlJc w:val="left"/>
      <w:pPr>
        <w:tabs>
          <w:tab w:val="num" w:pos="720"/>
        </w:tabs>
        <w:ind w:left="720" w:firstLine="2520"/>
      </w:pPr>
      <w:rPr>
        <w:rFonts w:hint="default"/>
        <w:position w:val="0"/>
      </w:rPr>
    </w:lvl>
    <w:lvl w:ilvl="8">
      <w:start w:val="1"/>
      <w:numFmt w:val="lowerRoman"/>
      <w:lvlText w:val="%9."/>
      <w:lvlJc w:val="left"/>
      <w:pPr>
        <w:tabs>
          <w:tab w:val="num" w:pos="720"/>
        </w:tabs>
        <w:ind w:left="720" w:firstLine="2880"/>
      </w:pPr>
      <w:rPr>
        <w:rFonts w:hint="default"/>
        <w:position w:val="0"/>
      </w:rPr>
    </w:lvl>
  </w:abstractNum>
  <w:abstractNum w:abstractNumId="20">
    <w:nsid w:val="31C80464"/>
    <w:multiLevelType w:val="hybridMultilevel"/>
    <w:tmpl w:val="E38CF8B0"/>
    <w:lvl w:ilvl="0" w:tplc="822665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407C6A"/>
    <w:multiLevelType w:val="multilevel"/>
    <w:tmpl w:val="894EE873"/>
    <w:lvl w:ilvl="0">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2">
    <w:nsid w:val="3818421B"/>
    <w:multiLevelType w:val="hybridMultilevel"/>
    <w:tmpl w:val="8B141898"/>
    <w:lvl w:ilvl="0" w:tplc="3522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4771FA"/>
    <w:multiLevelType w:val="hybridMultilevel"/>
    <w:tmpl w:val="8E7A4F72"/>
    <w:lvl w:ilvl="0" w:tplc="A16C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C1E91"/>
    <w:multiLevelType w:val="hybridMultilevel"/>
    <w:tmpl w:val="FB0A6A2C"/>
    <w:lvl w:ilvl="0" w:tplc="56D4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A0164A"/>
    <w:multiLevelType w:val="hybridMultilevel"/>
    <w:tmpl w:val="9718FD0A"/>
    <w:lvl w:ilvl="0" w:tplc="E61E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4C6165"/>
    <w:multiLevelType w:val="hybridMultilevel"/>
    <w:tmpl w:val="5D6ED358"/>
    <w:lvl w:ilvl="0" w:tplc="332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E7287B"/>
    <w:multiLevelType w:val="hybridMultilevel"/>
    <w:tmpl w:val="E7843DB0"/>
    <w:lvl w:ilvl="0" w:tplc="50681F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01765"/>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0">
    <w:nsid w:val="50AD44E9"/>
    <w:multiLevelType w:val="hybridMultilevel"/>
    <w:tmpl w:val="9544C55E"/>
    <w:lvl w:ilvl="0" w:tplc="B970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F5A74"/>
    <w:multiLevelType w:val="hybridMultilevel"/>
    <w:tmpl w:val="E35CCFC0"/>
    <w:lvl w:ilvl="0" w:tplc="D4C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8E1213"/>
    <w:multiLevelType w:val="hybridMultilevel"/>
    <w:tmpl w:val="C972A8E4"/>
    <w:lvl w:ilvl="0" w:tplc="E052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4256CC"/>
    <w:multiLevelType w:val="hybridMultilevel"/>
    <w:tmpl w:val="1E52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828E9"/>
    <w:multiLevelType w:val="hybridMultilevel"/>
    <w:tmpl w:val="13AE7FEA"/>
    <w:lvl w:ilvl="0" w:tplc="F674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60A33"/>
    <w:multiLevelType w:val="hybridMultilevel"/>
    <w:tmpl w:val="59B4C96A"/>
    <w:lvl w:ilvl="0" w:tplc="3B081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2D7FC8"/>
    <w:multiLevelType w:val="hybridMultilevel"/>
    <w:tmpl w:val="9ABA61DC"/>
    <w:lvl w:ilvl="0" w:tplc="B056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D62E34"/>
    <w:multiLevelType w:val="hybridMultilevel"/>
    <w:tmpl w:val="6D0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916FE"/>
    <w:multiLevelType w:val="hybridMultilevel"/>
    <w:tmpl w:val="DB3C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1"/>
  </w:num>
  <w:num w:numId="6">
    <w:abstractNumId w:val="2"/>
  </w:num>
  <w:num w:numId="7">
    <w:abstractNumId w:val="6"/>
  </w:num>
  <w:num w:numId="8">
    <w:abstractNumId w:val="34"/>
  </w:num>
  <w:num w:numId="9">
    <w:abstractNumId w:val="15"/>
  </w:num>
  <w:num w:numId="10">
    <w:abstractNumId w:val="12"/>
  </w:num>
  <w:num w:numId="11">
    <w:abstractNumId w:val="33"/>
  </w:num>
  <w:num w:numId="12">
    <w:abstractNumId w:val="32"/>
  </w:num>
  <w:num w:numId="13">
    <w:abstractNumId w:val="23"/>
  </w:num>
  <w:num w:numId="14">
    <w:abstractNumId w:val="36"/>
  </w:num>
  <w:num w:numId="15">
    <w:abstractNumId w:val="24"/>
  </w:num>
  <w:num w:numId="16">
    <w:abstractNumId w:val="37"/>
  </w:num>
  <w:num w:numId="17">
    <w:abstractNumId w:val="26"/>
  </w:num>
  <w:num w:numId="18">
    <w:abstractNumId w:val="25"/>
  </w:num>
  <w:num w:numId="19">
    <w:abstractNumId w:val="11"/>
  </w:num>
  <w:num w:numId="20">
    <w:abstractNumId w:val="40"/>
  </w:num>
  <w:num w:numId="21">
    <w:abstractNumId w:val="38"/>
  </w:num>
  <w:num w:numId="22">
    <w:abstractNumId w:val="22"/>
  </w:num>
  <w:num w:numId="23">
    <w:abstractNumId w:val="14"/>
  </w:num>
  <w:num w:numId="24">
    <w:abstractNumId w:val="30"/>
  </w:num>
  <w:num w:numId="25">
    <w:abstractNumId w:val="35"/>
  </w:num>
  <w:num w:numId="26">
    <w:abstractNumId w:val="18"/>
  </w:num>
  <w:num w:numId="27">
    <w:abstractNumId w:val="17"/>
  </w:num>
  <w:num w:numId="28">
    <w:abstractNumId w:val="10"/>
  </w:num>
  <w:num w:numId="29">
    <w:abstractNumId w:val="27"/>
  </w:num>
  <w:num w:numId="30">
    <w:abstractNumId w:val="20"/>
  </w:num>
  <w:num w:numId="31">
    <w:abstractNumId w:val="21"/>
  </w:num>
  <w:num w:numId="32">
    <w:abstractNumId w:val="29"/>
  </w:num>
  <w:num w:numId="33">
    <w:abstractNumId w:val="19"/>
  </w:num>
  <w:num w:numId="34">
    <w:abstractNumId w:val="13"/>
  </w:num>
  <w:num w:numId="35">
    <w:abstractNumId w:val="28"/>
  </w:num>
  <w:num w:numId="36">
    <w:abstractNumId w:val="5"/>
  </w:num>
  <w:num w:numId="37">
    <w:abstractNumId w:val="7"/>
  </w:num>
  <w:num w:numId="38">
    <w:abstractNumId w:val="8"/>
  </w:num>
  <w:num w:numId="39">
    <w:abstractNumId w:val="16"/>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B4B"/>
    <w:rsid w:val="00007109"/>
    <w:rsid w:val="00033D9F"/>
    <w:rsid w:val="00045F67"/>
    <w:rsid w:val="00050967"/>
    <w:rsid w:val="00060B2C"/>
    <w:rsid w:val="0006356B"/>
    <w:rsid w:val="000861B9"/>
    <w:rsid w:val="0009463C"/>
    <w:rsid w:val="000B65B4"/>
    <w:rsid w:val="000C6BCE"/>
    <w:rsid w:val="000E3EE7"/>
    <w:rsid w:val="000E6154"/>
    <w:rsid w:val="000F2B99"/>
    <w:rsid w:val="00113B8E"/>
    <w:rsid w:val="0013521E"/>
    <w:rsid w:val="00143802"/>
    <w:rsid w:val="00144E8E"/>
    <w:rsid w:val="0014772D"/>
    <w:rsid w:val="00152A73"/>
    <w:rsid w:val="00161452"/>
    <w:rsid w:val="001849D4"/>
    <w:rsid w:val="001966A6"/>
    <w:rsid w:val="001B3299"/>
    <w:rsid w:val="001B440E"/>
    <w:rsid w:val="001E27AF"/>
    <w:rsid w:val="00201DFF"/>
    <w:rsid w:val="00203A82"/>
    <w:rsid w:val="00260ADD"/>
    <w:rsid w:val="00272397"/>
    <w:rsid w:val="0029075E"/>
    <w:rsid w:val="00295B8D"/>
    <w:rsid w:val="002A21B4"/>
    <w:rsid w:val="002A4BDE"/>
    <w:rsid w:val="002B294A"/>
    <w:rsid w:val="002B79D8"/>
    <w:rsid w:val="002C0519"/>
    <w:rsid w:val="002F20E2"/>
    <w:rsid w:val="00337C0A"/>
    <w:rsid w:val="0034232F"/>
    <w:rsid w:val="00353233"/>
    <w:rsid w:val="0037580F"/>
    <w:rsid w:val="003C0162"/>
    <w:rsid w:val="003E6028"/>
    <w:rsid w:val="003F76C4"/>
    <w:rsid w:val="00400152"/>
    <w:rsid w:val="004263F6"/>
    <w:rsid w:val="00436354"/>
    <w:rsid w:val="00440B5F"/>
    <w:rsid w:val="004573F3"/>
    <w:rsid w:val="004711BA"/>
    <w:rsid w:val="00480F39"/>
    <w:rsid w:val="004A061B"/>
    <w:rsid w:val="004A14E4"/>
    <w:rsid w:val="004B2AFA"/>
    <w:rsid w:val="004B4E05"/>
    <w:rsid w:val="004D4B48"/>
    <w:rsid w:val="004D60F3"/>
    <w:rsid w:val="00503630"/>
    <w:rsid w:val="005307D2"/>
    <w:rsid w:val="0053328F"/>
    <w:rsid w:val="0054337F"/>
    <w:rsid w:val="00555B63"/>
    <w:rsid w:val="00595CF7"/>
    <w:rsid w:val="00597243"/>
    <w:rsid w:val="00597B25"/>
    <w:rsid w:val="005A557B"/>
    <w:rsid w:val="005B2E0E"/>
    <w:rsid w:val="005B6DC9"/>
    <w:rsid w:val="005C1D16"/>
    <w:rsid w:val="005F7AFB"/>
    <w:rsid w:val="006040A2"/>
    <w:rsid w:val="00606025"/>
    <w:rsid w:val="00610C5E"/>
    <w:rsid w:val="00614DD9"/>
    <w:rsid w:val="006355F3"/>
    <w:rsid w:val="00644C4E"/>
    <w:rsid w:val="006545D6"/>
    <w:rsid w:val="006557CC"/>
    <w:rsid w:val="00672BEA"/>
    <w:rsid w:val="00674F30"/>
    <w:rsid w:val="006779F9"/>
    <w:rsid w:val="0069599E"/>
    <w:rsid w:val="006A6A0F"/>
    <w:rsid w:val="006C680E"/>
    <w:rsid w:val="006D5998"/>
    <w:rsid w:val="006E6E6F"/>
    <w:rsid w:val="00705211"/>
    <w:rsid w:val="00755C2A"/>
    <w:rsid w:val="007577A6"/>
    <w:rsid w:val="007577AE"/>
    <w:rsid w:val="0076367C"/>
    <w:rsid w:val="007723AE"/>
    <w:rsid w:val="00797941"/>
    <w:rsid w:val="007A519D"/>
    <w:rsid w:val="007A6A24"/>
    <w:rsid w:val="007B1B99"/>
    <w:rsid w:val="007B4B60"/>
    <w:rsid w:val="007D23AC"/>
    <w:rsid w:val="007D28FC"/>
    <w:rsid w:val="007E6236"/>
    <w:rsid w:val="008173CE"/>
    <w:rsid w:val="00843B44"/>
    <w:rsid w:val="00851289"/>
    <w:rsid w:val="00852D15"/>
    <w:rsid w:val="00866824"/>
    <w:rsid w:val="0087083D"/>
    <w:rsid w:val="00875AE2"/>
    <w:rsid w:val="00893AA5"/>
    <w:rsid w:val="0089558C"/>
    <w:rsid w:val="008A7560"/>
    <w:rsid w:val="008B7576"/>
    <w:rsid w:val="008C2560"/>
    <w:rsid w:val="008C670D"/>
    <w:rsid w:val="008C7864"/>
    <w:rsid w:val="008E07EC"/>
    <w:rsid w:val="008E67A2"/>
    <w:rsid w:val="008F6D3B"/>
    <w:rsid w:val="009036B9"/>
    <w:rsid w:val="0090715B"/>
    <w:rsid w:val="00932045"/>
    <w:rsid w:val="00951539"/>
    <w:rsid w:val="009705F6"/>
    <w:rsid w:val="00974BA3"/>
    <w:rsid w:val="00993B4F"/>
    <w:rsid w:val="009A33F0"/>
    <w:rsid w:val="009B5516"/>
    <w:rsid w:val="009C2E3D"/>
    <w:rsid w:val="009D0BFD"/>
    <w:rsid w:val="009E0849"/>
    <w:rsid w:val="009E4781"/>
    <w:rsid w:val="009E57D5"/>
    <w:rsid w:val="009F0136"/>
    <w:rsid w:val="00A138EE"/>
    <w:rsid w:val="00A26D2C"/>
    <w:rsid w:val="00A31451"/>
    <w:rsid w:val="00A701C6"/>
    <w:rsid w:val="00A72B3F"/>
    <w:rsid w:val="00A83DF5"/>
    <w:rsid w:val="00A90799"/>
    <w:rsid w:val="00AA65F5"/>
    <w:rsid w:val="00AC04A7"/>
    <w:rsid w:val="00AC4D09"/>
    <w:rsid w:val="00AE3261"/>
    <w:rsid w:val="00AF7D00"/>
    <w:rsid w:val="00B0540D"/>
    <w:rsid w:val="00B10539"/>
    <w:rsid w:val="00B21DD7"/>
    <w:rsid w:val="00B45220"/>
    <w:rsid w:val="00B514E0"/>
    <w:rsid w:val="00B6340D"/>
    <w:rsid w:val="00B654A6"/>
    <w:rsid w:val="00B677E8"/>
    <w:rsid w:val="00B9136F"/>
    <w:rsid w:val="00BA4E69"/>
    <w:rsid w:val="00BB57D9"/>
    <w:rsid w:val="00BD7BDE"/>
    <w:rsid w:val="00C140E4"/>
    <w:rsid w:val="00C214D1"/>
    <w:rsid w:val="00C70D20"/>
    <w:rsid w:val="00C7391C"/>
    <w:rsid w:val="00C80DFE"/>
    <w:rsid w:val="00C9728E"/>
    <w:rsid w:val="00CF3166"/>
    <w:rsid w:val="00D2726F"/>
    <w:rsid w:val="00D4276D"/>
    <w:rsid w:val="00D431EE"/>
    <w:rsid w:val="00D62297"/>
    <w:rsid w:val="00D85EDF"/>
    <w:rsid w:val="00D95FF2"/>
    <w:rsid w:val="00DA4BD6"/>
    <w:rsid w:val="00DA6185"/>
    <w:rsid w:val="00DB58BE"/>
    <w:rsid w:val="00DB5A61"/>
    <w:rsid w:val="00DF6C07"/>
    <w:rsid w:val="00E3499F"/>
    <w:rsid w:val="00E46208"/>
    <w:rsid w:val="00E50F90"/>
    <w:rsid w:val="00E71C37"/>
    <w:rsid w:val="00E82DE1"/>
    <w:rsid w:val="00E97AAA"/>
    <w:rsid w:val="00EC48FC"/>
    <w:rsid w:val="00EC53B5"/>
    <w:rsid w:val="00ED4B4B"/>
    <w:rsid w:val="00ED606B"/>
    <w:rsid w:val="00EF0DA9"/>
    <w:rsid w:val="00EF1AD0"/>
    <w:rsid w:val="00F00B24"/>
    <w:rsid w:val="00F0579E"/>
    <w:rsid w:val="00F10197"/>
    <w:rsid w:val="00F20958"/>
    <w:rsid w:val="00F21C01"/>
    <w:rsid w:val="00F50039"/>
    <w:rsid w:val="00F83E8C"/>
    <w:rsid w:val="00F9330A"/>
    <w:rsid w:val="00F94B45"/>
    <w:rsid w:val="00FD2288"/>
    <w:rsid w:val="00FD72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C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5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 w:type="character" w:styleId="Hyperlink">
    <w:name w:val="Hyperlink"/>
    <w:basedOn w:val="DefaultParagraphFont"/>
    <w:uiPriority w:val="99"/>
    <w:semiHidden/>
    <w:unhideWhenUsed/>
    <w:rsid w:val="000B65B4"/>
    <w:rPr>
      <w:color w:val="0000FF" w:themeColor="hyperlink"/>
      <w:u w:val="single"/>
    </w:rPr>
  </w:style>
  <w:style w:type="character" w:styleId="PageNumber">
    <w:name w:val="page number"/>
    <w:basedOn w:val="DefaultParagraphFont"/>
    <w:uiPriority w:val="99"/>
    <w:semiHidden/>
    <w:unhideWhenUsed/>
    <w:rsid w:val="00353233"/>
  </w:style>
  <w:style w:type="character" w:styleId="HTMLCite">
    <w:name w:val="HTML Cite"/>
    <w:basedOn w:val="DefaultParagraphFont"/>
    <w:uiPriority w:val="99"/>
    <w:rsid w:val="00EF1AD0"/>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ilosophybasics.com/branch_hedonism.html" TargetMode="External"/><Relationship Id="rId21" Type="http://schemas.openxmlformats.org/officeDocument/2006/relationships/hyperlink" Target="http://www.philosophybasics.com/branch_epicureanism.html" TargetMode="External"/><Relationship Id="rId22" Type="http://schemas.openxmlformats.org/officeDocument/2006/relationships/hyperlink" Target="http://www.philosophybasics.com/branch_stoicism.html" TargetMode="External"/><Relationship Id="rId23" Type="http://schemas.openxmlformats.org/officeDocument/2006/relationships/hyperlink" Target="http://robertvelarde.blogspot.com/2008/10/augustine-ethics-and-human-condition.html" TargetMode="External"/><Relationship Id="rId24" Type="http://schemas.openxmlformats.org/officeDocument/2006/relationships/hyperlink" Target="http://www.iep.utm.edu/aq-moral/" TargetMode="External"/><Relationship Id="rId25" Type="http://schemas.openxmlformats.org/officeDocument/2006/relationships/hyperlink" Target="https://allzermalmer.wordpress.com/2012/02/19/thomas-hobbs-view-of-morality/" TargetMode="External"/><Relationship Id="rId26" Type="http://schemas.openxmlformats.org/officeDocument/2006/relationships/hyperlink" Target="http://www.vernonpratt.com/pi2214%20site/pi2214humesethics.htm" TargetMode="External"/><Relationship Id="rId27" Type="http://schemas.openxmlformats.org/officeDocument/2006/relationships/hyperlink" Target="https://www.youtube.com/watch?v=W_Q8cNzjTv0" TargetMode="External"/><Relationship Id="rId28" Type="http://schemas.openxmlformats.org/officeDocument/2006/relationships/hyperlink" Target="https://en.wikipedia.org/wiki/Utilitarianism" TargetMode="External"/><Relationship Id="rId29" Type="http://schemas.openxmlformats.org/officeDocument/2006/relationships/hyperlink" Target="http://www.bbc.co.uk/ethics/introduction/intuitionism_1.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ep.utm.edu/evol-eth/" TargetMode="External"/><Relationship Id="rId31" Type="http://schemas.openxmlformats.org/officeDocument/2006/relationships/hyperlink" Target="https://en.wikipedia.org/wiki/Pragmatic_ethics" TargetMode="External"/><Relationship Id="rId32" Type="http://schemas.openxmlformats.org/officeDocument/2006/relationships/hyperlink" Target="http://www.iep.utm.edu/soc-cont/"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llaboutphilosophy.org/cultural-relativism.htm" TargetMode="External"/><Relationship Id="rId34" Type="http://schemas.openxmlformats.org/officeDocument/2006/relationships/hyperlink" Target="http://philosophy.lander.edu/intro/sartre.html" TargetMode="External"/><Relationship Id="rId35" Type="http://schemas.openxmlformats.org/officeDocument/2006/relationships/hyperlink" Target="https://en.wikipedia.org/wiki/Ethics_of_care" TargetMode="External"/><Relationship Id="rId36" Type="http://schemas.openxmlformats.org/officeDocument/2006/relationships/fontTable" Target="fontTable.xml"/><Relationship Id="rId10" Type="http://schemas.openxmlformats.org/officeDocument/2006/relationships/hyperlink" Target="http://www.valenciacollege.edu/policies/policydetail2.cfm?PolicyCatID=10&amp;PolicyID=3" TargetMode="External"/><Relationship Id="rId11" Type="http://schemas.openxmlformats.org/officeDocument/2006/relationships/hyperlink" Target="http://valenciacollege.edu/calendar/" TargetMode="External"/><Relationship Id="rId12" Type="http://schemas.openxmlformats.org/officeDocument/2006/relationships/hyperlink" Target="http://valenciacollege.edu/catalog/" TargetMode="External"/><Relationship Id="rId13" Type="http://schemas.openxmlformats.org/officeDocument/2006/relationships/hyperlink" Target="http://valenciacollege.edu/generalcounsel/policy/" TargetMode="External"/><Relationship Id="rId14" Type="http://schemas.openxmlformats.org/officeDocument/2006/relationships/hyperlink" Target="http://valenciacollege.edu/ferpa/" TargetMode="External"/><Relationship Id="rId15" Type="http://schemas.openxmlformats.org/officeDocument/2006/relationships/hyperlink" Target="http://valenciacollege.edu/osd/handbook/sec4.htm" TargetMode="External"/><Relationship Id="rId16" Type="http://schemas.openxmlformats.org/officeDocument/2006/relationships/hyperlink" Target="http://valenciacollege.edu/generalcounsel/policy/ValenciaCollegePolicy.cfm?policyID=186"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hep.upenn.edu/~johnda/Papers/Virtue.pd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1E52-28C4-6242-B1DC-8DF68408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3314</Words>
  <Characters>18894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4</cp:revision>
  <cp:lastPrinted>2015-05-12T11:36:00Z</cp:lastPrinted>
  <dcterms:created xsi:type="dcterms:W3CDTF">2017-01-05T02:34:00Z</dcterms:created>
  <dcterms:modified xsi:type="dcterms:W3CDTF">2017-01-05T02:51:00Z</dcterms:modified>
</cp:coreProperties>
</file>