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03" w:rsidRDefault="00A37403">
      <w:pPr>
        <w:rPr>
          <w:sz w:val="36"/>
          <w:szCs w:val="36"/>
        </w:rPr>
      </w:pPr>
      <w:r>
        <w:rPr>
          <w:sz w:val="36"/>
          <w:szCs w:val="36"/>
        </w:rPr>
        <w:t>Congratulations! You get the award for being</w:t>
      </w:r>
      <w:bookmarkStart w:id="0" w:name="_GoBack"/>
      <w:bookmarkEnd w:id="0"/>
      <w:r>
        <w:rPr>
          <w:sz w:val="36"/>
          <w:szCs w:val="36"/>
        </w:rPr>
        <w:t xml:space="preserve"> the ones to pick the most sinister stories ever for the final!</w:t>
      </w:r>
    </w:p>
    <w:p w:rsidR="001C36C0" w:rsidRDefault="001C36C0">
      <w:pPr>
        <w:rPr>
          <w:sz w:val="36"/>
          <w:szCs w:val="36"/>
        </w:rPr>
      </w:pPr>
      <w:r w:rsidRPr="001C36C0">
        <w:rPr>
          <w:sz w:val="36"/>
          <w:szCs w:val="36"/>
        </w:rPr>
        <w:t xml:space="preserve">Don't forget a title. </w:t>
      </w:r>
      <w:r w:rsidRPr="001C36C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C36C0">
        <w:rPr>
          <w:sz w:val="36"/>
          <w:szCs w:val="36"/>
        </w:rPr>
        <w:t>Double space.</w:t>
      </w:r>
    </w:p>
    <w:p w:rsidR="00A37403" w:rsidRPr="00A37403" w:rsidRDefault="001C36C0" w:rsidP="00A37403">
      <w:pPr>
        <w:numPr>
          <w:ilvl w:val="0"/>
          <w:numId w:val="2"/>
        </w:numPr>
        <w:shd w:val="clear" w:color="auto" w:fill="FAF8F5"/>
        <w:spacing w:before="100" w:beforeAutospacing="1" w:after="100" w:afterAutospacing="1" w:line="343" w:lineRule="atLeast"/>
        <w:rPr>
          <w:rFonts w:eastAsia="Times New Roman" w:cs="Arial"/>
          <w:color w:val="222222"/>
          <w:sz w:val="36"/>
          <w:szCs w:val="36"/>
        </w:rPr>
      </w:pPr>
      <w:r w:rsidRPr="00A37403">
        <w:rPr>
          <w:sz w:val="36"/>
          <w:szCs w:val="36"/>
        </w:rPr>
        <w:t>In “A Rose for Emily,” does Miss Emily isolates herself from soci</w:t>
      </w:r>
      <w:r w:rsidR="002A73CA" w:rsidRPr="00A37403">
        <w:rPr>
          <w:sz w:val="36"/>
          <w:szCs w:val="36"/>
        </w:rPr>
        <w:t xml:space="preserve">ety voluntarily? Does she have a choice? </w:t>
      </w:r>
      <w:r w:rsidR="002A73CA" w:rsidRPr="00A37403">
        <w:rPr>
          <w:rFonts w:eastAsia="Times New Roman" w:cs="Arial"/>
          <w:color w:val="222222"/>
          <w:sz w:val="36"/>
          <w:szCs w:val="36"/>
        </w:rPr>
        <w:t>Does the town play a role in Miss Emily's isolation? If not, why not? If so, what are some of the things the town does to isolate her?</w:t>
      </w:r>
    </w:p>
    <w:p w:rsidR="00A37403" w:rsidRPr="00A37403" w:rsidRDefault="00A37403" w:rsidP="00A37403">
      <w:pPr>
        <w:numPr>
          <w:ilvl w:val="0"/>
          <w:numId w:val="2"/>
        </w:numPr>
        <w:shd w:val="clear" w:color="auto" w:fill="FAF8F5"/>
        <w:spacing w:before="100" w:beforeAutospacing="1" w:after="100" w:afterAutospacing="1" w:line="343" w:lineRule="atLeast"/>
        <w:rPr>
          <w:rFonts w:eastAsia="Times New Roman" w:cs="Arial"/>
          <w:color w:val="222222"/>
          <w:sz w:val="36"/>
          <w:szCs w:val="36"/>
        </w:rPr>
      </w:pPr>
      <w:r>
        <w:rPr>
          <w:rFonts w:cs="Arial"/>
          <w:color w:val="222222"/>
          <w:sz w:val="36"/>
          <w:szCs w:val="36"/>
          <w:shd w:val="clear" w:color="auto" w:fill="FAF8F5"/>
        </w:rPr>
        <w:t>Is the village's society in “The Lottery” h</w:t>
      </w:r>
      <w:r w:rsidR="002A73CA" w:rsidRPr="00A37403">
        <w:rPr>
          <w:rFonts w:cs="Arial"/>
          <w:color w:val="222222"/>
          <w:sz w:val="36"/>
          <w:szCs w:val="36"/>
          <w:shd w:val="clear" w:color="auto" w:fill="FAF8F5"/>
        </w:rPr>
        <w:t>appy</w:t>
      </w:r>
      <w:r>
        <w:rPr>
          <w:rFonts w:cs="Arial"/>
          <w:color w:val="222222"/>
          <w:sz w:val="36"/>
          <w:szCs w:val="36"/>
          <w:shd w:val="clear" w:color="auto" w:fill="FAF8F5"/>
        </w:rPr>
        <w:t xml:space="preserve"> to participate in the lottery</w:t>
      </w:r>
      <w:r w:rsidR="002A73CA" w:rsidRPr="00A37403">
        <w:rPr>
          <w:rFonts w:cs="Arial"/>
          <w:color w:val="222222"/>
          <w:sz w:val="36"/>
          <w:szCs w:val="36"/>
          <w:shd w:val="clear" w:color="auto" w:fill="FAF8F5"/>
        </w:rPr>
        <w:t xml:space="preserve">? </w:t>
      </w:r>
      <w:r>
        <w:rPr>
          <w:rFonts w:cs="Arial"/>
          <w:color w:val="222222"/>
          <w:sz w:val="36"/>
          <w:szCs w:val="36"/>
          <w:shd w:val="clear" w:color="auto" w:fill="FAF8F5"/>
        </w:rPr>
        <w:t xml:space="preserve">How else would you characterize this society? </w:t>
      </w:r>
      <w:r w:rsidR="002A73CA" w:rsidRPr="00A37403">
        <w:rPr>
          <w:rFonts w:cs="Arial"/>
          <w:color w:val="222222"/>
          <w:sz w:val="36"/>
          <w:szCs w:val="36"/>
          <w:shd w:val="clear" w:color="auto" w:fill="FAF8F5"/>
        </w:rPr>
        <w:t xml:space="preserve">Affluent? </w:t>
      </w:r>
      <w:r>
        <w:rPr>
          <w:rFonts w:cs="Arial"/>
          <w:color w:val="222222"/>
          <w:sz w:val="36"/>
          <w:szCs w:val="36"/>
          <w:shd w:val="clear" w:color="auto" w:fill="FAF8F5"/>
        </w:rPr>
        <w:t xml:space="preserve">Radical? </w:t>
      </w:r>
      <w:r w:rsidR="002A73CA" w:rsidRPr="00A37403">
        <w:rPr>
          <w:rFonts w:cs="Arial"/>
          <w:color w:val="222222"/>
          <w:sz w:val="36"/>
          <w:szCs w:val="36"/>
          <w:shd w:val="clear" w:color="auto" w:fill="FAF8F5"/>
        </w:rPr>
        <w:t>Patriarchal?</w:t>
      </w:r>
      <w:r w:rsidRPr="00A37403">
        <w:rPr>
          <w:rFonts w:cs="Arial"/>
          <w:color w:val="222222"/>
          <w:sz w:val="36"/>
          <w:szCs w:val="36"/>
          <w:shd w:val="clear" w:color="auto" w:fill="FAF8F5"/>
        </w:rPr>
        <w:t xml:space="preserve"> </w:t>
      </w:r>
      <w:r w:rsidRPr="00A37403">
        <w:rPr>
          <w:rFonts w:eastAsia="Times New Roman" w:cs="Arial"/>
          <w:color w:val="222222"/>
          <w:sz w:val="36"/>
          <w:szCs w:val="36"/>
        </w:rPr>
        <w:t>Do any class differences exist in "The Lottery"? What influence might that have on the story?</w:t>
      </w:r>
    </w:p>
    <w:p w:rsidR="002A73CA" w:rsidRPr="002A73CA" w:rsidRDefault="002A73CA" w:rsidP="002A73CA">
      <w:pPr>
        <w:numPr>
          <w:ilvl w:val="0"/>
          <w:numId w:val="2"/>
        </w:numPr>
        <w:shd w:val="clear" w:color="auto" w:fill="FAF8F5"/>
        <w:spacing w:before="100" w:beforeAutospacing="1" w:after="100" w:afterAutospacing="1" w:line="343" w:lineRule="atLeast"/>
        <w:rPr>
          <w:rFonts w:eastAsia="Times New Roman" w:cs="Arial"/>
          <w:color w:val="222222"/>
          <w:sz w:val="36"/>
          <w:szCs w:val="36"/>
        </w:rPr>
      </w:pPr>
    </w:p>
    <w:sectPr w:rsidR="002A73CA" w:rsidRPr="002A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738E"/>
    <w:multiLevelType w:val="multilevel"/>
    <w:tmpl w:val="A8A6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F688C"/>
    <w:multiLevelType w:val="hybridMultilevel"/>
    <w:tmpl w:val="FF366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1C32"/>
    <w:multiLevelType w:val="multilevel"/>
    <w:tmpl w:val="C28C0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C0"/>
    <w:rsid w:val="001C36C0"/>
    <w:rsid w:val="002A73CA"/>
    <w:rsid w:val="00A3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C3D89-C475-4381-B773-20DB9F34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Sezonenko</dc:creator>
  <cp:keywords/>
  <dc:description/>
  <cp:lastModifiedBy>Anna Sezonenko</cp:lastModifiedBy>
  <cp:revision>1</cp:revision>
  <dcterms:created xsi:type="dcterms:W3CDTF">2016-04-25T16:00:00Z</dcterms:created>
  <dcterms:modified xsi:type="dcterms:W3CDTF">2016-04-25T16:33:00Z</dcterms:modified>
</cp:coreProperties>
</file>