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DB5F0" w14:textId="77777777" w:rsidR="000844B5" w:rsidRPr="004F0462" w:rsidRDefault="000844B5" w:rsidP="000844B5">
      <w:r>
        <w:rPr>
          <w:noProof/>
        </w:rPr>
        <w:drawing>
          <wp:anchor distT="0" distB="0" distL="114300" distR="114300" simplePos="0" relativeHeight="251659264" behindDoc="1" locked="0" layoutInCell="1" allowOverlap="1" wp14:anchorId="7651CE9B" wp14:editId="3B6FFAA2">
            <wp:simplePos x="0" y="0"/>
            <wp:positionH relativeFrom="column">
              <wp:posOffset>-19050</wp:posOffset>
            </wp:positionH>
            <wp:positionV relativeFrom="paragraph">
              <wp:posOffset>124460</wp:posOffset>
            </wp:positionV>
            <wp:extent cx="2719070" cy="307975"/>
            <wp:effectExtent l="0" t="0" r="5080" b="0"/>
            <wp:wrapTight wrapText="bothSides">
              <wp:wrapPolygon edited="0">
                <wp:start x="0" y="0"/>
                <wp:lineTo x="0" y="20041"/>
                <wp:lineTo x="21489" y="20041"/>
                <wp:lineTo x="214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_logo_bw_pos_PRINT.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19070" cy="307975"/>
                    </a:xfrm>
                    <a:prstGeom prst="rect">
                      <a:avLst/>
                    </a:prstGeom>
                  </pic:spPr>
                </pic:pic>
              </a:graphicData>
            </a:graphic>
            <wp14:sizeRelH relativeFrom="page">
              <wp14:pctWidth>0</wp14:pctWidth>
            </wp14:sizeRelH>
            <wp14:sizeRelV relativeFrom="page">
              <wp14:pctHeight>0</wp14:pctHeight>
            </wp14:sizeRelV>
          </wp:anchor>
        </w:drawing>
      </w:r>
    </w:p>
    <w:p w14:paraId="1FE977CE" w14:textId="15394D02" w:rsidR="000844B5" w:rsidRPr="00C3605E" w:rsidRDefault="000844B5" w:rsidP="000844B5">
      <w:pPr>
        <w:jc w:val="right"/>
        <w:rPr>
          <w:rFonts w:ascii="Garamond" w:hAnsi="Garamond"/>
          <w:b/>
          <w:sz w:val="24"/>
        </w:rPr>
      </w:pPr>
      <w:r w:rsidRPr="00C3605E">
        <w:rPr>
          <w:rFonts w:ascii="Garamond" w:hAnsi="Garamond"/>
          <w:b/>
          <w:sz w:val="24"/>
        </w:rPr>
        <w:t>Construction</w:t>
      </w:r>
      <w:r w:rsidR="000B7950">
        <w:rPr>
          <w:rFonts w:ascii="Garamond" w:hAnsi="Garamond"/>
          <w:b/>
          <w:sz w:val="24"/>
        </w:rPr>
        <w:t xml:space="preserve"> &amp; Civil Engineering</w:t>
      </w:r>
      <w:r w:rsidRPr="00C3605E">
        <w:rPr>
          <w:rFonts w:ascii="Garamond" w:hAnsi="Garamond"/>
          <w:b/>
          <w:sz w:val="24"/>
        </w:rPr>
        <w:t xml:space="preserve"> Technology</w:t>
      </w:r>
      <w:r w:rsidR="000B7950">
        <w:rPr>
          <w:rFonts w:ascii="Garamond" w:hAnsi="Garamond"/>
          <w:b/>
          <w:sz w:val="24"/>
        </w:rPr>
        <w:t xml:space="preserve"> (CCET)</w:t>
      </w:r>
    </w:p>
    <w:p w14:paraId="5AA5D57A" w14:textId="77777777" w:rsidR="000844B5" w:rsidRPr="00583116" w:rsidRDefault="000844B5" w:rsidP="000844B5">
      <w:pPr>
        <w:jc w:val="right"/>
        <w:rPr>
          <w:rFonts w:ascii="Garamond" w:hAnsi="Garamond"/>
          <w:b/>
        </w:rPr>
      </w:pPr>
      <w:r w:rsidRPr="00583116">
        <w:rPr>
          <w:rFonts w:ascii="Garamond" w:hAnsi="Garamond"/>
          <w:b/>
        </w:rPr>
        <w:t xml:space="preserve">Division of Engineering, </w:t>
      </w:r>
      <w:r w:rsidR="00583116">
        <w:rPr>
          <w:rFonts w:ascii="Garamond" w:hAnsi="Garamond"/>
          <w:b/>
        </w:rPr>
        <w:t xml:space="preserve">Computer Programming </w:t>
      </w:r>
      <w:r w:rsidRPr="00583116">
        <w:rPr>
          <w:rFonts w:ascii="Garamond" w:hAnsi="Garamond"/>
          <w:b/>
        </w:rPr>
        <w:t xml:space="preserve">&amp; Technology  </w:t>
      </w:r>
    </w:p>
    <w:p w14:paraId="26FB99A4" w14:textId="77777777" w:rsidR="000844B5" w:rsidRPr="00583116" w:rsidRDefault="000844B5" w:rsidP="000844B5">
      <w:pPr>
        <w:jc w:val="right"/>
        <w:rPr>
          <w:rFonts w:ascii="Garamond" w:hAnsi="Garamond"/>
          <w:b/>
        </w:rPr>
      </w:pPr>
      <w:r w:rsidRPr="00583116">
        <w:rPr>
          <w:rFonts w:ascii="Garamond" w:hAnsi="Garamond"/>
          <w:b/>
        </w:rPr>
        <w:t>West Campus Building 9, Room 140 (407) 582-1902/1903</w:t>
      </w:r>
    </w:p>
    <w:p w14:paraId="1D41E6C5" w14:textId="545AD791" w:rsidR="000844B5" w:rsidRPr="009B6DFF" w:rsidRDefault="000844B5" w:rsidP="000844B5">
      <w:pPr>
        <w:jc w:val="right"/>
        <w:rPr>
          <w:rFonts w:ascii="Garamond" w:hAnsi="Garamond"/>
          <w:sz w:val="18"/>
        </w:rPr>
      </w:pPr>
      <w:r w:rsidRPr="009B6DFF">
        <w:rPr>
          <w:rStyle w:val="Hyperlink"/>
          <w:rFonts w:ascii="Garamond" w:hAnsi="Garamond"/>
          <w:color w:val="auto"/>
          <w:sz w:val="18"/>
          <w:u w:val="none"/>
        </w:rPr>
        <w:t>www.valenciacollege.edu/west/engineering/</w:t>
      </w:r>
    </w:p>
    <w:p w14:paraId="043EE445" w14:textId="77777777" w:rsidR="000844B5" w:rsidRPr="009100FE" w:rsidRDefault="000844B5" w:rsidP="000844B5">
      <w:pPr>
        <w:jc w:val="right"/>
        <w:rPr>
          <w:rFonts w:ascii="Garamond" w:hAnsi="Garamond"/>
          <w:b/>
          <w:sz w:val="22"/>
        </w:rPr>
      </w:pPr>
    </w:p>
    <w:p w14:paraId="7BC7D03A" w14:textId="0B928D6C" w:rsidR="000844B5" w:rsidRPr="006D10D4" w:rsidRDefault="000844B5" w:rsidP="000844B5">
      <w:pPr>
        <w:tabs>
          <w:tab w:val="right" w:pos="10224"/>
        </w:tabs>
        <w:contextualSpacing/>
        <w:rPr>
          <w:rFonts w:ascii="Garamond" w:hAnsi="Garamond"/>
          <w:b/>
          <w:sz w:val="32"/>
        </w:rPr>
      </w:pPr>
      <w:r w:rsidRPr="003B0DDB">
        <w:rPr>
          <w:rFonts w:ascii="Garamond" w:hAnsi="Garamond"/>
          <w:b/>
          <w:sz w:val="32"/>
          <w:szCs w:val="32"/>
        </w:rPr>
        <w:t xml:space="preserve">CRN </w:t>
      </w:r>
      <w:r w:rsidR="009867AE">
        <w:rPr>
          <w:rFonts w:ascii="Garamond" w:hAnsi="Garamond"/>
          <w:b/>
          <w:sz w:val="32"/>
          <w:szCs w:val="32"/>
        </w:rPr>
        <w:t>3</w:t>
      </w:r>
      <w:r w:rsidR="009967CD">
        <w:rPr>
          <w:rFonts w:ascii="Garamond" w:hAnsi="Garamond"/>
          <w:b/>
          <w:sz w:val="32"/>
          <w:szCs w:val="32"/>
        </w:rPr>
        <w:t>4208</w:t>
      </w:r>
      <w:r w:rsidRPr="006D10D4">
        <w:rPr>
          <w:rFonts w:ascii="Garamond" w:hAnsi="Garamond"/>
          <w:sz w:val="22"/>
        </w:rPr>
        <w:tab/>
      </w:r>
      <w:r w:rsidRPr="006D10D4">
        <w:rPr>
          <w:rFonts w:ascii="Garamond" w:hAnsi="Garamond"/>
          <w:b/>
          <w:sz w:val="32"/>
        </w:rPr>
        <w:t xml:space="preserve">SESSION: </w:t>
      </w:r>
      <w:r w:rsidR="00CE1193">
        <w:rPr>
          <w:rFonts w:ascii="Garamond" w:hAnsi="Garamond"/>
          <w:b/>
          <w:sz w:val="32"/>
        </w:rPr>
        <w:t>S</w:t>
      </w:r>
      <w:r w:rsidR="009867AE">
        <w:rPr>
          <w:rFonts w:ascii="Garamond" w:hAnsi="Garamond"/>
          <w:b/>
          <w:sz w:val="32"/>
        </w:rPr>
        <w:t>ummer</w:t>
      </w:r>
      <w:r w:rsidR="00CE1193">
        <w:rPr>
          <w:rFonts w:ascii="Garamond" w:hAnsi="Garamond"/>
          <w:b/>
          <w:sz w:val="32"/>
        </w:rPr>
        <w:t xml:space="preserve"> 202</w:t>
      </w:r>
      <w:r w:rsidR="009967CD">
        <w:rPr>
          <w:rFonts w:ascii="Garamond" w:hAnsi="Garamond"/>
          <w:b/>
          <w:sz w:val="32"/>
        </w:rPr>
        <w:t>2</w:t>
      </w:r>
      <w:r w:rsidR="009867AE">
        <w:rPr>
          <w:rFonts w:ascii="Garamond" w:hAnsi="Garamond"/>
          <w:b/>
          <w:sz w:val="32"/>
        </w:rPr>
        <w:t xml:space="preserve"> </w:t>
      </w:r>
      <w:proofErr w:type="spellStart"/>
      <w:r w:rsidR="009967CD">
        <w:rPr>
          <w:rFonts w:ascii="Garamond" w:hAnsi="Garamond"/>
          <w:b/>
          <w:sz w:val="32"/>
        </w:rPr>
        <w:t>RTV</w:t>
      </w:r>
      <w:proofErr w:type="spellEnd"/>
    </w:p>
    <w:p w14:paraId="3B8C44DF" w14:textId="77777777" w:rsidR="000844B5" w:rsidRPr="00DF2D9F" w:rsidRDefault="000844B5" w:rsidP="000844B5">
      <w:pPr>
        <w:tabs>
          <w:tab w:val="right" w:pos="10224"/>
        </w:tabs>
        <w:rPr>
          <w:rFonts w:ascii="Garamond" w:hAnsi="Garamond"/>
          <w:b/>
          <w:sz w:val="24"/>
        </w:rPr>
      </w:pPr>
      <w:r w:rsidRPr="00D15D35">
        <w:rPr>
          <w:rFonts w:ascii="Garamond" w:hAnsi="Garamond"/>
          <w:b/>
          <w:sz w:val="16"/>
          <w:szCs w:val="16"/>
        </w:rPr>
        <w:t>___________________________________________________________________</w:t>
      </w:r>
      <w:r>
        <w:rPr>
          <w:rFonts w:ascii="Garamond" w:hAnsi="Garamond"/>
          <w:b/>
          <w:sz w:val="16"/>
          <w:szCs w:val="16"/>
        </w:rPr>
        <w:t>__________________________________________</w:t>
      </w:r>
      <w:r w:rsidRPr="00D15D35">
        <w:rPr>
          <w:rFonts w:ascii="Garamond" w:hAnsi="Garamond"/>
          <w:b/>
          <w:sz w:val="16"/>
          <w:szCs w:val="16"/>
        </w:rPr>
        <w:t>__________________</w:t>
      </w:r>
    </w:p>
    <w:p w14:paraId="0F3AE5F9" w14:textId="77777777" w:rsidR="000844B5" w:rsidRPr="00DF2D9F" w:rsidRDefault="000844B5" w:rsidP="000844B5">
      <w:pPr>
        <w:pStyle w:val="Body"/>
        <w:spacing w:line="240" w:lineRule="auto"/>
        <w:contextualSpacing/>
        <w:rPr>
          <w:rFonts w:ascii="Garamond" w:hAnsi="Garamond"/>
          <w:b/>
          <w:sz w:val="16"/>
          <w:szCs w:val="16"/>
        </w:rPr>
      </w:pPr>
    </w:p>
    <w:p w14:paraId="3430A598" w14:textId="4C781C0F" w:rsidR="00CB1DD5" w:rsidRDefault="000844B5" w:rsidP="00E97675">
      <w:pPr>
        <w:pStyle w:val="Body"/>
        <w:spacing w:line="320" w:lineRule="atLeast"/>
        <w:rPr>
          <w:rFonts w:ascii="Garamond" w:hAnsi="Garamond"/>
          <w:b/>
          <w:sz w:val="28"/>
        </w:rPr>
      </w:pPr>
      <w:r w:rsidRPr="00D15D35">
        <w:rPr>
          <w:rFonts w:ascii="Garamond" w:hAnsi="Garamond"/>
          <w:b/>
          <w:sz w:val="28"/>
        </w:rPr>
        <w:t xml:space="preserve">Course Syllabus </w:t>
      </w:r>
      <w:r w:rsidRPr="001D5623">
        <w:rPr>
          <w:rFonts w:ascii="Garamond" w:hAnsi="Garamond"/>
          <w:i/>
          <w:sz w:val="28"/>
        </w:rPr>
        <w:t xml:space="preserve">for </w:t>
      </w:r>
      <w:r w:rsidR="00583116">
        <w:rPr>
          <w:rFonts w:ascii="Garamond" w:hAnsi="Garamond"/>
          <w:b/>
          <w:sz w:val="28"/>
        </w:rPr>
        <w:t xml:space="preserve">BCN </w:t>
      </w:r>
      <w:r w:rsidR="00E97675">
        <w:rPr>
          <w:rFonts w:ascii="Garamond" w:hAnsi="Garamond"/>
          <w:b/>
          <w:sz w:val="28"/>
        </w:rPr>
        <w:t>2563</w:t>
      </w:r>
      <w:r w:rsidR="00583116">
        <w:rPr>
          <w:rFonts w:ascii="Garamond" w:hAnsi="Garamond"/>
          <w:b/>
          <w:sz w:val="28"/>
        </w:rPr>
        <w:t xml:space="preserve"> Building </w:t>
      </w:r>
      <w:r w:rsidR="00E97675">
        <w:rPr>
          <w:rFonts w:ascii="Garamond" w:hAnsi="Garamond"/>
          <w:b/>
          <w:sz w:val="28"/>
        </w:rPr>
        <w:t>Systems Management</w:t>
      </w:r>
    </w:p>
    <w:p w14:paraId="36D93E65" w14:textId="77777777" w:rsidR="00E97675" w:rsidRDefault="00E97675" w:rsidP="00E97675">
      <w:pPr>
        <w:pStyle w:val="Body"/>
        <w:spacing w:line="320" w:lineRule="atLeast"/>
        <w:rPr>
          <w:rFonts w:ascii="Garamond" w:hAnsi="Garamond"/>
          <w:sz w:val="22"/>
        </w:rPr>
      </w:pPr>
    </w:p>
    <w:p w14:paraId="494D74C3" w14:textId="77777777" w:rsidR="00EE5387" w:rsidRPr="00E97675" w:rsidRDefault="007376D6" w:rsidP="007376D6">
      <w:pPr>
        <w:pStyle w:val="PlainText"/>
        <w:rPr>
          <w:rFonts w:ascii="Garamond" w:hAnsi="Garamond"/>
          <w:sz w:val="22"/>
          <w:szCs w:val="22"/>
        </w:rPr>
      </w:pPr>
      <w:r w:rsidRPr="00E97675">
        <w:rPr>
          <w:rFonts w:ascii="Garamond" w:hAnsi="Garamond"/>
          <w:b/>
          <w:bCs/>
          <w:sz w:val="22"/>
          <w:szCs w:val="22"/>
        </w:rPr>
        <w:t xml:space="preserve">Course </w:t>
      </w:r>
      <w:r w:rsidR="00EE5387" w:rsidRPr="00E97675">
        <w:rPr>
          <w:rFonts w:ascii="Garamond" w:hAnsi="Garamond"/>
          <w:b/>
          <w:bCs/>
          <w:sz w:val="22"/>
          <w:szCs w:val="22"/>
        </w:rPr>
        <w:t>Description</w:t>
      </w:r>
      <w:r w:rsidR="00583116" w:rsidRPr="00E97675">
        <w:rPr>
          <w:rFonts w:ascii="Garamond" w:hAnsi="Garamond"/>
          <w:b/>
          <w:bCs/>
          <w:sz w:val="22"/>
          <w:szCs w:val="22"/>
        </w:rPr>
        <w:t xml:space="preserve"> </w:t>
      </w:r>
      <w:r w:rsidR="00583116" w:rsidRPr="00E97675">
        <w:rPr>
          <w:rFonts w:ascii="Garamond" w:hAnsi="Garamond"/>
          <w:bCs/>
          <w:i/>
          <w:sz w:val="22"/>
          <w:szCs w:val="22"/>
        </w:rPr>
        <w:t>(</w:t>
      </w:r>
      <w:r w:rsidR="00EE5387" w:rsidRPr="00E97675">
        <w:rPr>
          <w:rFonts w:ascii="Garamond" w:hAnsi="Garamond"/>
          <w:i/>
          <w:sz w:val="22"/>
          <w:szCs w:val="22"/>
        </w:rPr>
        <w:t>From the Valencia Catalog</w:t>
      </w:r>
      <w:r w:rsidR="00583116" w:rsidRPr="00E97675">
        <w:rPr>
          <w:rFonts w:ascii="Garamond" w:hAnsi="Garamond"/>
          <w:i/>
          <w:sz w:val="22"/>
          <w:szCs w:val="22"/>
        </w:rPr>
        <w:t>):</w:t>
      </w:r>
    </w:p>
    <w:p w14:paraId="7F369266" w14:textId="30FBE25D" w:rsidR="00CB1DD5" w:rsidRPr="00E97675" w:rsidRDefault="00E97675" w:rsidP="00E97675">
      <w:pPr>
        <w:pStyle w:val="PlainText"/>
        <w:ind w:left="1800"/>
        <w:rPr>
          <w:rFonts w:ascii="Garamond" w:hAnsi="Garamond" w:cs="Arial"/>
          <w:color w:val="000000"/>
          <w:sz w:val="22"/>
          <w:szCs w:val="22"/>
        </w:rPr>
      </w:pPr>
      <w:r w:rsidRPr="00E97675">
        <w:rPr>
          <w:rFonts w:ascii="Garamond" w:hAnsi="Garamond" w:cs="Arial"/>
          <w:color w:val="000000"/>
          <w:sz w:val="22"/>
          <w:szCs w:val="22"/>
        </w:rPr>
        <w:t>It is recommended that students take ETC 1251C before taking this course. Survey of design, installation and management of various plumbing, mechanical and electrical systems used in buildings. Concepts covered include heat loss and heat gain, comfort control, psychrometric charts, water systems, system installation and coordination, illumination and other selected topics.</w:t>
      </w:r>
    </w:p>
    <w:p w14:paraId="4A27C773" w14:textId="77777777" w:rsidR="00E97675" w:rsidRPr="00E97675" w:rsidRDefault="00E97675" w:rsidP="00E97675">
      <w:pPr>
        <w:pStyle w:val="PlainText"/>
        <w:ind w:left="1800"/>
        <w:rPr>
          <w:rFonts w:ascii="Garamond" w:hAnsi="Garamond"/>
          <w:sz w:val="22"/>
          <w:szCs w:val="22"/>
        </w:rPr>
      </w:pPr>
    </w:p>
    <w:p w14:paraId="6B9B4E9C" w14:textId="2BF9A05A" w:rsidR="00EE5387" w:rsidRPr="00E97675" w:rsidRDefault="007376D6" w:rsidP="00583116">
      <w:pPr>
        <w:tabs>
          <w:tab w:val="left" w:pos="1800"/>
        </w:tabs>
        <w:rPr>
          <w:rFonts w:ascii="Garamond" w:hAnsi="Garamond"/>
          <w:b/>
          <w:sz w:val="22"/>
          <w:szCs w:val="22"/>
        </w:rPr>
      </w:pPr>
      <w:r w:rsidRPr="00E97675">
        <w:rPr>
          <w:rFonts w:ascii="Garamond" w:hAnsi="Garamond"/>
          <w:b/>
          <w:bCs/>
          <w:sz w:val="22"/>
          <w:szCs w:val="22"/>
        </w:rPr>
        <w:t xml:space="preserve">Class </w:t>
      </w:r>
      <w:r w:rsidR="00EE5387" w:rsidRPr="00E97675">
        <w:rPr>
          <w:rFonts w:ascii="Garamond" w:hAnsi="Garamond"/>
          <w:b/>
          <w:bCs/>
          <w:sz w:val="22"/>
          <w:szCs w:val="22"/>
        </w:rPr>
        <w:t>Meetings:</w:t>
      </w:r>
      <w:r w:rsidR="00583116" w:rsidRPr="00E97675">
        <w:rPr>
          <w:rFonts w:ascii="Garamond" w:hAnsi="Garamond"/>
          <w:sz w:val="22"/>
          <w:szCs w:val="22"/>
        </w:rPr>
        <w:tab/>
      </w:r>
      <w:r w:rsidR="009967CD">
        <w:rPr>
          <w:rFonts w:ascii="Garamond" w:hAnsi="Garamond"/>
          <w:sz w:val="22"/>
          <w:szCs w:val="22"/>
        </w:rPr>
        <w:t xml:space="preserve">Required </w:t>
      </w:r>
      <w:proofErr w:type="spellStart"/>
      <w:r w:rsidR="009967CD">
        <w:rPr>
          <w:rFonts w:ascii="Garamond" w:hAnsi="Garamond"/>
          <w:sz w:val="22"/>
          <w:szCs w:val="22"/>
        </w:rPr>
        <w:t>RTV</w:t>
      </w:r>
      <w:proofErr w:type="spellEnd"/>
      <w:r w:rsidR="009967CD">
        <w:rPr>
          <w:rFonts w:ascii="Garamond" w:hAnsi="Garamond"/>
          <w:sz w:val="22"/>
          <w:szCs w:val="22"/>
        </w:rPr>
        <w:t xml:space="preserve"> meetings</w:t>
      </w:r>
      <w:r w:rsidR="009867AE" w:rsidRPr="00E97675">
        <w:rPr>
          <w:rFonts w:ascii="Garamond" w:hAnsi="Garamond"/>
          <w:b/>
          <w:sz w:val="22"/>
          <w:szCs w:val="22"/>
        </w:rPr>
        <w:t xml:space="preserve"> </w:t>
      </w:r>
      <w:r w:rsidR="00E97675" w:rsidRPr="00E97675">
        <w:rPr>
          <w:rFonts w:ascii="Garamond" w:hAnsi="Garamond"/>
          <w:b/>
          <w:sz w:val="22"/>
          <w:szCs w:val="22"/>
        </w:rPr>
        <w:t>Mon</w:t>
      </w:r>
      <w:r w:rsidR="009967CD">
        <w:rPr>
          <w:rFonts w:ascii="Garamond" w:hAnsi="Garamond"/>
          <w:b/>
          <w:sz w:val="22"/>
          <w:szCs w:val="22"/>
        </w:rPr>
        <w:t>day nights</w:t>
      </w:r>
      <w:r w:rsidR="009867AE" w:rsidRPr="00E97675">
        <w:rPr>
          <w:rFonts w:ascii="Garamond" w:hAnsi="Garamond"/>
          <w:b/>
          <w:sz w:val="22"/>
          <w:szCs w:val="22"/>
        </w:rPr>
        <w:t xml:space="preserve"> </w:t>
      </w:r>
      <w:r w:rsidR="009967CD">
        <w:rPr>
          <w:rFonts w:ascii="Garamond" w:hAnsi="Garamond"/>
          <w:b/>
          <w:sz w:val="22"/>
          <w:szCs w:val="22"/>
        </w:rPr>
        <w:t>6:3</w:t>
      </w:r>
      <w:r w:rsidR="009867AE" w:rsidRPr="00E97675">
        <w:rPr>
          <w:rFonts w:ascii="Garamond" w:hAnsi="Garamond"/>
          <w:b/>
          <w:sz w:val="22"/>
          <w:szCs w:val="22"/>
        </w:rPr>
        <w:t>0-</w:t>
      </w:r>
      <w:r w:rsidR="009967CD">
        <w:rPr>
          <w:rFonts w:ascii="Garamond" w:hAnsi="Garamond"/>
          <w:b/>
          <w:sz w:val="22"/>
          <w:szCs w:val="22"/>
        </w:rPr>
        <w:t>9</w:t>
      </w:r>
      <w:r w:rsidR="009867AE" w:rsidRPr="00E97675">
        <w:rPr>
          <w:rFonts w:ascii="Garamond" w:hAnsi="Garamond"/>
          <w:b/>
          <w:sz w:val="22"/>
          <w:szCs w:val="22"/>
        </w:rPr>
        <w:t>:00 PM</w:t>
      </w:r>
    </w:p>
    <w:p w14:paraId="4023A4BE" w14:textId="77777777" w:rsidR="00CB1DD5" w:rsidRPr="00E97675" w:rsidRDefault="00CB1DD5" w:rsidP="00583116">
      <w:pPr>
        <w:pStyle w:val="PlainText"/>
        <w:tabs>
          <w:tab w:val="left" w:pos="1800"/>
        </w:tabs>
        <w:rPr>
          <w:rFonts w:ascii="Garamond" w:hAnsi="Garamond"/>
          <w:sz w:val="22"/>
          <w:szCs w:val="22"/>
        </w:rPr>
      </w:pPr>
    </w:p>
    <w:p w14:paraId="088166CD" w14:textId="5D9A22A2" w:rsidR="00ED57F9" w:rsidRPr="00E97675" w:rsidRDefault="00EE5387" w:rsidP="00E97675">
      <w:pPr>
        <w:pStyle w:val="Body"/>
        <w:tabs>
          <w:tab w:val="left" w:pos="1800"/>
        </w:tabs>
        <w:ind w:left="1800" w:hanging="1800"/>
        <w:rPr>
          <w:rFonts w:ascii="Garamond" w:hAnsi="Garamond" w:cs="Arial"/>
          <w:color w:val="333333"/>
          <w:sz w:val="22"/>
          <w:szCs w:val="22"/>
          <w:shd w:val="clear" w:color="auto" w:fill="FFFFFF"/>
        </w:rPr>
      </w:pPr>
      <w:r w:rsidRPr="00E97675">
        <w:rPr>
          <w:rFonts w:ascii="Garamond" w:hAnsi="Garamond"/>
          <w:b/>
          <w:bCs/>
          <w:sz w:val="22"/>
          <w:szCs w:val="22"/>
        </w:rPr>
        <w:t>Text:</w:t>
      </w:r>
      <w:r w:rsidRPr="00E97675">
        <w:rPr>
          <w:rFonts w:ascii="Garamond" w:hAnsi="Garamond"/>
          <w:sz w:val="22"/>
          <w:szCs w:val="22"/>
        </w:rPr>
        <w:tab/>
      </w:r>
      <w:r w:rsidR="00E97675" w:rsidRPr="00E97675">
        <w:rPr>
          <w:rFonts w:ascii="Garamond" w:hAnsi="Garamond"/>
          <w:b/>
          <w:sz w:val="22"/>
          <w:szCs w:val="22"/>
        </w:rPr>
        <w:t>Mechanical &amp; Electrical Systems In Buildings</w:t>
      </w:r>
      <w:r w:rsidR="00E97675">
        <w:rPr>
          <w:rFonts w:ascii="Garamond" w:hAnsi="Garamond"/>
          <w:b/>
          <w:sz w:val="22"/>
          <w:szCs w:val="22"/>
        </w:rPr>
        <w:t xml:space="preserve"> -</w:t>
      </w:r>
      <w:r w:rsidR="00E97675" w:rsidRPr="00E97675">
        <w:rPr>
          <w:rFonts w:ascii="Garamond" w:hAnsi="Garamond"/>
          <w:b/>
          <w:sz w:val="22"/>
          <w:szCs w:val="22"/>
        </w:rPr>
        <w:t xml:space="preserve"> </w:t>
      </w:r>
      <w:r w:rsidR="00E97675" w:rsidRPr="00E97675">
        <w:rPr>
          <w:rFonts w:ascii="Garamond" w:hAnsi="Garamond" w:cs="Arial"/>
          <w:color w:val="333333"/>
          <w:sz w:val="22"/>
          <w:szCs w:val="22"/>
          <w:shd w:val="clear" w:color="auto" w:fill="FFFFFF"/>
        </w:rPr>
        <w:t>Pearson; 6</w:t>
      </w:r>
      <w:r w:rsidR="00E97675" w:rsidRPr="00E97675">
        <w:rPr>
          <w:rFonts w:ascii="Garamond" w:hAnsi="Garamond" w:cs="Arial"/>
          <w:color w:val="333333"/>
          <w:sz w:val="22"/>
          <w:szCs w:val="22"/>
          <w:shd w:val="clear" w:color="auto" w:fill="FFFFFF"/>
          <w:vertAlign w:val="superscript"/>
        </w:rPr>
        <w:t>th</w:t>
      </w:r>
      <w:r w:rsidR="00E97675">
        <w:rPr>
          <w:rFonts w:ascii="Garamond" w:hAnsi="Garamond" w:cs="Arial"/>
          <w:color w:val="333333"/>
          <w:sz w:val="22"/>
          <w:szCs w:val="22"/>
          <w:shd w:val="clear" w:color="auto" w:fill="FFFFFF"/>
        </w:rPr>
        <w:t xml:space="preserve"> </w:t>
      </w:r>
      <w:r w:rsidR="00E97675" w:rsidRPr="00E97675">
        <w:rPr>
          <w:rFonts w:ascii="Garamond" w:hAnsi="Garamond" w:cs="Arial"/>
          <w:color w:val="333333"/>
          <w:sz w:val="22"/>
          <w:szCs w:val="22"/>
          <w:shd w:val="clear" w:color="auto" w:fill="FFFFFF"/>
        </w:rPr>
        <w:t>edition (February 10, 2018)</w:t>
      </w:r>
    </w:p>
    <w:p w14:paraId="026199AC" w14:textId="7D2F9AAE" w:rsidR="00E97675" w:rsidRPr="00E97675" w:rsidRDefault="00E97675" w:rsidP="00E97675">
      <w:pPr>
        <w:pStyle w:val="Body"/>
        <w:tabs>
          <w:tab w:val="left" w:pos="1800"/>
        </w:tabs>
        <w:ind w:left="1800" w:hanging="1800"/>
        <w:rPr>
          <w:rFonts w:ascii="Garamond" w:hAnsi="Garamond"/>
          <w:b/>
          <w:sz w:val="22"/>
          <w:szCs w:val="22"/>
        </w:rPr>
      </w:pPr>
      <w:r w:rsidRPr="00E97675">
        <w:rPr>
          <w:rFonts w:ascii="Garamond" w:hAnsi="Garamond"/>
          <w:b/>
          <w:bCs/>
          <w:sz w:val="22"/>
          <w:szCs w:val="22"/>
        </w:rPr>
        <w:tab/>
      </w:r>
      <w:r w:rsidRPr="00E97675">
        <w:rPr>
          <w:rFonts w:ascii="Garamond" w:hAnsi="Garamond"/>
          <w:sz w:val="22"/>
          <w:szCs w:val="22"/>
        </w:rPr>
        <w:t xml:space="preserve">by Janis &amp; Tao; </w:t>
      </w:r>
      <w:r w:rsidRPr="00E97675">
        <w:rPr>
          <w:rFonts w:ascii="Garamond" w:hAnsi="Garamond"/>
          <w:bCs/>
          <w:color w:val="333333"/>
          <w:sz w:val="22"/>
          <w:szCs w:val="22"/>
          <w:shd w:val="clear" w:color="auto" w:fill="FFFFFF"/>
        </w:rPr>
        <w:t>ISBN-10:</w:t>
      </w:r>
      <w:r w:rsidRPr="00E97675">
        <w:rPr>
          <w:rFonts w:ascii="Garamond" w:hAnsi="Garamond" w:cs="Arial"/>
          <w:color w:val="333333"/>
          <w:sz w:val="22"/>
          <w:szCs w:val="22"/>
          <w:shd w:val="clear" w:color="auto" w:fill="FFFFFF"/>
        </w:rPr>
        <w:t> 0134701186. Available in hardcover from campus bookstore or eBook.</w:t>
      </w:r>
    </w:p>
    <w:p w14:paraId="650E81A5" w14:textId="1C322E3D" w:rsidR="007376D6" w:rsidRPr="00E97675" w:rsidRDefault="007376D6" w:rsidP="007376D6">
      <w:pPr>
        <w:pStyle w:val="PlainText"/>
        <w:rPr>
          <w:rFonts w:ascii="Garamond" w:hAnsi="Garamond"/>
          <w:sz w:val="22"/>
          <w:szCs w:val="22"/>
        </w:rPr>
      </w:pPr>
    </w:p>
    <w:p w14:paraId="7890968B" w14:textId="77777777" w:rsidR="00D853D0" w:rsidRPr="00E97675" w:rsidRDefault="00D853D0" w:rsidP="00D853D0">
      <w:pPr>
        <w:pStyle w:val="Body"/>
        <w:tabs>
          <w:tab w:val="left" w:pos="1800"/>
        </w:tabs>
        <w:spacing w:line="320" w:lineRule="atLeast"/>
        <w:rPr>
          <w:rFonts w:ascii="Garamond" w:hAnsi="Garamond"/>
          <w:b/>
          <w:position w:val="12"/>
          <w:sz w:val="22"/>
          <w:szCs w:val="22"/>
        </w:rPr>
      </w:pPr>
      <w:r w:rsidRPr="00E97675">
        <w:rPr>
          <w:rFonts w:ascii="Garamond" w:hAnsi="Garamond"/>
          <w:b/>
          <w:sz w:val="22"/>
          <w:szCs w:val="22"/>
        </w:rPr>
        <w:t>Instructor Information:</w:t>
      </w:r>
    </w:p>
    <w:p w14:paraId="47F4BD1C" w14:textId="77777777" w:rsidR="003B0DDB" w:rsidRPr="00E97675" w:rsidRDefault="003B0DDB" w:rsidP="003B0DDB">
      <w:pPr>
        <w:pStyle w:val="PlainText"/>
        <w:ind w:left="1800" w:hanging="1440"/>
        <w:rPr>
          <w:rFonts w:ascii="Garamond" w:hAnsi="Garamond"/>
          <w:sz w:val="22"/>
          <w:szCs w:val="22"/>
        </w:rPr>
      </w:pPr>
      <w:r w:rsidRPr="00E97675">
        <w:rPr>
          <w:rFonts w:ascii="Garamond" w:hAnsi="Garamond"/>
          <w:sz w:val="22"/>
          <w:szCs w:val="22"/>
        </w:rPr>
        <w:t>Name:</w:t>
      </w:r>
      <w:r w:rsidRPr="00E97675">
        <w:rPr>
          <w:rFonts w:ascii="Garamond" w:hAnsi="Garamond"/>
          <w:sz w:val="22"/>
          <w:szCs w:val="22"/>
        </w:rPr>
        <w:tab/>
      </w:r>
      <w:r w:rsidRPr="00E97675">
        <w:rPr>
          <w:rFonts w:ascii="Garamond" w:hAnsi="Garamond"/>
          <w:b/>
          <w:sz w:val="22"/>
          <w:szCs w:val="22"/>
        </w:rPr>
        <w:t>Andrew Ray</w:t>
      </w:r>
    </w:p>
    <w:p w14:paraId="2CA08445" w14:textId="2E7003F4" w:rsidR="003B0DDB" w:rsidRPr="00E97675" w:rsidRDefault="009867AE" w:rsidP="003B0DDB">
      <w:pPr>
        <w:pStyle w:val="PlainText"/>
        <w:ind w:left="1800" w:hanging="1440"/>
        <w:rPr>
          <w:rFonts w:ascii="Garamond" w:hAnsi="Garamond"/>
          <w:sz w:val="22"/>
          <w:szCs w:val="22"/>
        </w:rPr>
      </w:pPr>
      <w:r w:rsidRPr="00E97675">
        <w:rPr>
          <w:rFonts w:ascii="Garamond" w:hAnsi="Garamond"/>
          <w:sz w:val="22"/>
          <w:szCs w:val="22"/>
        </w:rPr>
        <w:t xml:space="preserve">Cell </w:t>
      </w:r>
      <w:r w:rsidR="003B0DDB" w:rsidRPr="00E97675">
        <w:rPr>
          <w:rFonts w:ascii="Garamond" w:hAnsi="Garamond"/>
          <w:sz w:val="22"/>
          <w:szCs w:val="22"/>
        </w:rPr>
        <w:t>Phone:</w:t>
      </w:r>
      <w:r w:rsidR="003B0DDB" w:rsidRPr="00E97675">
        <w:rPr>
          <w:rFonts w:ascii="Garamond" w:hAnsi="Garamond"/>
          <w:sz w:val="22"/>
          <w:szCs w:val="22"/>
        </w:rPr>
        <w:tab/>
      </w:r>
      <w:r w:rsidRPr="00E97675">
        <w:rPr>
          <w:rFonts w:ascii="Garamond" w:hAnsi="Garamond"/>
          <w:sz w:val="22"/>
          <w:szCs w:val="22"/>
        </w:rPr>
        <w:t>321-945-5995 please no calls past 9PM</w:t>
      </w:r>
    </w:p>
    <w:p w14:paraId="24FF04EA" w14:textId="77777777" w:rsidR="003B0DDB" w:rsidRPr="00E97675" w:rsidRDefault="003B0DDB" w:rsidP="003B0DDB">
      <w:pPr>
        <w:pStyle w:val="PlainText"/>
        <w:ind w:left="1800" w:hanging="1440"/>
        <w:rPr>
          <w:rFonts w:ascii="Garamond" w:hAnsi="Garamond"/>
          <w:sz w:val="22"/>
          <w:szCs w:val="22"/>
        </w:rPr>
      </w:pPr>
      <w:r w:rsidRPr="00E97675">
        <w:rPr>
          <w:rFonts w:ascii="Garamond" w:hAnsi="Garamond"/>
          <w:sz w:val="22"/>
          <w:szCs w:val="22"/>
        </w:rPr>
        <w:t>Email:</w:t>
      </w:r>
      <w:r w:rsidRPr="00E97675">
        <w:rPr>
          <w:rFonts w:ascii="Garamond" w:hAnsi="Garamond"/>
          <w:sz w:val="22"/>
          <w:szCs w:val="22"/>
        </w:rPr>
        <w:tab/>
      </w:r>
      <w:r w:rsidRPr="00E97675">
        <w:rPr>
          <w:rFonts w:ascii="Garamond" w:hAnsi="Garamond"/>
          <w:b/>
          <w:sz w:val="22"/>
          <w:szCs w:val="22"/>
        </w:rPr>
        <w:t>ARay</w:t>
      </w:r>
      <w:r w:rsidRPr="00E97675">
        <w:rPr>
          <w:rFonts w:ascii="Garamond" w:hAnsi="Garamond"/>
          <w:sz w:val="22"/>
          <w:szCs w:val="22"/>
        </w:rPr>
        <w:t>@valenciacollege.edu</w:t>
      </w:r>
    </w:p>
    <w:p w14:paraId="620D2FB7" w14:textId="11E97955" w:rsidR="003B0DDB" w:rsidRPr="00F74350" w:rsidRDefault="003B0DDB" w:rsidP="009867A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0" w:hanging="1440"/>
        <w:rPr>
          <w:rFonts w:ascii="Garamond" w:hAnsi="Garamond"/>
          <w:szCs w:val="24"/>
        </w:rPr>
      </w:pPr>
      <w:r w:rsidRPr="00F74350">
        <w:rPr>
          <w:rFonts w:ascii="Garamond" w:hAnsi="Garamond"/>
          <w:szCs w:val="24"/>
        </w:rPr>
        <w:t>Office Hours:</w:t>
      </w:r>
      <w:r w:rsidRPr="00F74350">
        <w:rPr>
          <w:rFonts w:ascii="Garamond" w:hAnsi="Garamond"/>
          <w:szCs w:val="24"/>
        </w:rPr>
        <w:tab/>
      </w:r>
      <w:r w:rsidR="009867AE">
        <w:rPr>
          <w:rFonts w:ascii="Garamond" w:hAnsi="Garamond"/>
          <w:sz w:val="22"/>
        </w:rPr>
        <w:t>Virtual Office hours Tue/</w:t>
      </w:r>
      <w:r w:rsidR="009967CD">
        <w:rPr>
          <w:rFonts w:ascii="Garamond" w:hAnsi="Garamond"/>
          <w:sz w:val="22"/>
        </w:rPr>
        <w:t>Wed/</w:t>
      </w:r>
      <w:r w:rsidR="009867AE">
        <w:rPr>
          <w:rFonts w:ascii="Garamond" w:hAnsi="Garamond"/>
          <w:sz w:val="22"/>
        </w:rPr>
        <w:t>Thur</w:t>
      </w:r>
      <w:r w:rsidR="00094BD5">
        <w:rPr>
          <w:rFonts w:ascii="Garamond" w:hAnsi="Garamond"/>
          <w:sz w:val="22"/>
        </w:rPr>
        <w:t>s</w:t>
      </w:r>
      <w:r w:rsidR="009867AE">
        <w:rPr>
          <w:rFonts w:ascii="Garamond" w:hAnsi="Garamond"/>
          <w:sz w:val="22"/>
        </w:rPr>
        <w:t xml:space="preserve"> 3:</w:t>
      </w:r>
      <w:r w:rsidR="009967CD">
        <w:rPr>
          <w:rFonts w:ascii="Garamond" w:hAnsi="Garamond"/>
          <w:sz w:val="22"/>
        </w:rPr>
        <w:t>00</w:t>
      </w:r>
      <w:r w:rsidR="00094BD5">
        <w:rPr>
          <w:rFonts w:ascii="Garamond" w:hAnsi="Garamond"/>
          <w:sz w:val="22"/>
        </w:rPr>
        <w:t xml:space="preserve"> </w:t>
      </w:r>
      <w:r w:rsidR="009867AE">
        <w:rPr>
          <w:rFonts w:ascii="Garamond" w:hAnsi="Garamond"/>
          <w:sz w:val="22"/>
        </w:rPr>
        <w:t>-</w:t>
      </w:r>
      <w:r w:rsidR="00094BD5">
        <w:rPr>
          <w:rFonts w:ascii="Garamond" w:hAnsi="Garamond"/>
          <w:sz w:val="22"/>
        </w:rPr>
        <w:t xml:space="preserve"> </w:t>
      </w:r>
      <w:r w:rsidR="009867AE">
        <w:rPr>
          <w:rFonts w:ascii="Garamond" w:hAnsi="Garamond"/>
          <w:sz w:val="22"/>
        </w:rPr>
        <w:t>5:</w:t>
      </w:r>
      <w:r w:rsidR="009967CD">
        <w:rPr>
          <w:rFonts w:ascii="Garamond" w:hAnsi="Garamond"/>
          <w:sz w:val="22"/>
        </w:rPr>
        <w:t>0</w:t>
      </w:r>
      <w:r w:rsidR="009867AE">
        <w:rPr>
          <w:rFonts w:ascii="Garamond" w:hAnsi="Garamond"/>
          <w:sz w:val="22"/>
        </w:rPr>
        <w:t>0</w:t>
      </w:r>
      <w:r w:rsidR="00094BD5">
        <w:rPr>
          <w:rFonts w:ascii="Garamond" w:hAnsi="Garamond"/>
          <w:sz w:val="22"/>
        </w:rPr>
        <w:t xml:space="preserve"> PM</w:t>
      </w:r>
    </w:p>
    <w:p w14:paraId="2394885D" w14:textId="77777777" w:rsidR="00CB1DD5" w:rsidRDefault="00CB1DD5" w:rsidP="007376D6">
      <w:pPr>
        <w:pStyle w:val="PlainText"/>
        <w:rPr>
          <w:rFonts w:ascii="Garamond" w:hAnsi="Garamond"/>
          <w:sz w:val="22"/>
        </w:rPr>
      </w:pPr>
    </w:p>
    <w:p w14:paraId="14401CDF" w14:textId="77777777" w:rsidR="00CB1DD5" w:rsidRPr="00CB1DD5" w:rsidRDefault="00CB1DD5" w:rsidP="007376D6">
      <w:pPr>
        <w:pStyle w:val="PlainText"/>
        <w:rPr>
          <w:rFonts w:ascii="Garamond" w:hAnsi="Garamond"/>
          <w:b/>
          <w:sz w:val="22"/>
        </w:rPr>
      </w:pPr>
      <w:r w:rsidRPr="00CB1DD5">
        <w:rPr>
          <w:rFonts w:ascii="Garamond" w:hAnsi="Garamond"/>
          <w:b/>
          <w:sz w:val="22"/>
        </w:rPr>
        <w:t>Student Performance Assessment:</w:t>
      </w:r>
    </w:p>
    <w:p w14:paraId="7AA05C9E" w14:textId="084C9DB8" w:rsidR="006246C2" w:rsidRDefault="006246C2" w:rsidP="006246C2">
      <w:pPr>
        <w:pStyle w:val="Body"/>
        <w:ind w:left="1800" w:hanging="1440"/>
        <w:rPr>
          <w:rFonts w:ascii="Garamond" w:hAnsi="Garamond"/>
          <w:sz w:val="22"/>
        </w:rPr>
      </w:pPr>
      <w:r>
        <w:rPr>
          <w:rFonts w:ascii="Garamond" w:hAnsi="Garamond"/>
          <w:sz w:val="22"/>
        </w:rPr>
        <w:tab/>
        <w:t xml:space="preserve">Lecture exams, quizzes, homework, class </w:t>
      </w:r>
      <w:r w:rsidR="00EA472E">
        <w:rPr>
          <w:rFonts w:ascii="Garamond" w:hAnsi="Garamond"/>
          <w:sz w:val="22"/>
        </w:rPr>
        <w:t>assignment</w:t>
      </w:r>
      <w:r>
        <w:rPr>
          <w:rFonts w:ascii="Garamond" w:hAnsi="Garamond"/>
          <w:sz w:val="22"/>
        </w:rPr>
        <w:t xml:space="preserve">s, and the final </w:t>
      </w:r>
      <w:r w:rsidR="00230102">
        <w:rPr>
          <w:rFonts w:ascii="Garamond" w:hAnsi="Garamond"/>
          <w:sz w:val="22"/>
        </w:rPr>
        <w:t>project</w:t>
      </w:r>
      <w:r>
        <w:rPr>
          <w:rFonts w:ascii="Garamond" w:hAnsi="Garamond"/>
          <w:sz w:val="22"/>
        </w:rPr>
        <w:t xml:space="preserve"> will determine your course grade. Your final average will be valued according to the following grading scale:</w:t>
      </w:r>
    </w:p>
    <w:p w14:paraId="750E0FC8" w14:textId="77777777" w:rsidR="006246C2" w:rsidRDefault="006246C2" w:rsidP="006246C2">
      <w:pPr>
        <w:pStyle w:val="Body"/>
        <w:tabs>
          <w:tab w:val="left" w:pos="3600"/>
        </w:tabs>
        <w:spacing w:line="100" w:lineRule="atLeast"/>
        <w:ind w:left="1800" w:hanging="1440"/>
        <w:rPr>
          <w:rFonts w:ascii="Garamond" w:hAnsi="Garamond"/>
          <w:b/>
          <w:sz w:val="8"/>
        </w:rPr>
      </w:pPr>
    </w:p>
    <w:p w14:paraId="37806B8F" w14:textId="2AEF2557" w:rsidR="006246C2" w:rsidRDefault="006246C2" w:rsidP="009608D5">
      <w:pPr>
        <w:pStyle w:val="Body"/>
        <w:tabs>
          <w:tab w:val="left" w:pos="4220"/>
          <w:tab w:val="left" w:pos="6020"/>
          <w:tab w:val="left" w:pos="8280"/>
        </w:tabs>
        <w:ind w:left="1800" w:hanging="1440"/>
        <w:rPr>
          <w:rFonts w:ascii="Garamond" w:hAnsi="Garamond"/>
          <w:sz w:val="22"/>
        </w:rPr>
      </w:pPr>
      <w:r>
        <w:rPr>
          <w:rFonts w:ascii="Garamond" w:hAnsi="Garamond"/>
          <w:b/>
          <w:sz w:val="22"/>
        </w:rPr>
        <w:t>Grading scale:</w:t>
      </w:r>
      <w:r>
        <w:rPr>
          <w:rFonts w:ascii="Garamond" w:hAnsi="Garamond"/>
          <w:sz w:val="22"/>
        </w:rPr>
        <w:tab/>
        <w:t xml:space="preserve">90 - 100% = A </w:t>
      </w:r>
      <w:r>
        <w:rPr>
          <w:rFonts w:ascii="Garamond" w:hAnsi="Garamond"/>
          <w:sz w:val="22"/>
        </w:rPr>
        <w:tab/>
      </w:r>
      <w:r>
        <w:rPr>
          <w:rFonts w:ascii="Garamond" w:hAnsi="Garamond"/>
          <w:b/>
          <w:sz w:val="22"/>
        </w:rPr>
        <w:t>Grade Procedure:</w:t>
      </w:r>
      <w:r w:rsidR="00BE3626">
        <w:rPr>
          <w:rFonts w:ascii="Garamond" w:hAnsi="Garamond"/>
          <w:sz w:val="22"/>
        </w:rPr>
        <w:tab/>
      </w:r>
      <w:r w:rsidR="009608D5">
        <w:rPr>
          <w:rFonts w:ascii="Garamond" w:hAnsi="Garamond"/>
          <w:sz w:val="22"/>
        </w:rPr>
        <w:t xml:space="preserve">(3) </w:t>
      </w:r>
      <w:r w:rsidR="000B7950">
        <w:rPr>
          <w:rFonts w:ascii="Garamond" w:hAnsi="Garamond"/>
          <w:sz w:val="22"/>
        </w:rPr>
        <w:t>Quizzes</w:t>
      </w:r>
      <w:r>
        <w:rPr>
          <w:rFonts w:ascii="Garamond" w:hAnsi="Garamond"/>
          <w:sz w:val="22"/>
        </w:rPr>
        <w:tab/>
        <w:t xml:space="preserve">= </w:t>
      </w:r>
      <w:r w:rsidR="009608D5">
        <w:rPr>
          <w:rFonts w:ascii="Garamond" w:hAnsi="Garamond"/>
          <w:sz w:val="22"/>
        </w:rPr>
        <w:t>3</w:t>
      </w:r>
      <w:r w:rsidR="003B0DDB">
        <w:rPr>
          <w:rFonts w:ascii="Garamond" w:hAnsi="Garamond"/>
          <w:sz w:val="22"/>
        </w:rPr>
        <w:t>0</w:t>
      </w:r>
      <w:r>
        <w:rPr>
          <w:rFonts w:ascii="Garamond" w:hAnsi="Garamond"/>
          <w:sz w:val="22"/>
        </w:rPr>
        <w:t>%</w:t>
      </w:r>
    </w:p>
    <w:p w14:paraId="54AB292F" w14:textId="320C2BAC" w:rsidR="006246C2" w:rsidRDefault="006246C2" w:rsidP="009608D5">
      <w:pPr>
        <w:pStyle w:val="Body"/>
        <w:tabs>
          <w:tab w:val="left" w:pos="4220"/>
          <w:tab w:val="left" w:pos="6020"/>
          <w:tab w:val="left" w:pos="8280"/>
        </w:tabs>
        <w:ind w:left="1720" w:hanging="1440"/>
        <w:rPr>
          <w:rFonts w:ascii="Garamond" w:hAnsi="Garamond"/>
          <w:sz w:val="22"/>
        </w:rPr>
      </w:pPr>
      <w:r>
        <w:rPr>
          <w:rFonts w:ascii="Garamond" w:hAnsi="Garamond"/>
          <w:sz w:val="22"/>
        </w:rPr>
        <w:tab/>
        <w:t>80 - 89.9% = B</w:t>
      </w:r>
      <w:r>
        <w:rPr>
          <w:rFonts w:ascii="Garamond" w:hAnsi="Garamond"/>
          <w:sz w:val="22"/>
        </w:rPr>
        <w:tab/>
      </w:r>
      <w:r>
        <w:rPr>
          <w:rFonts w:ascii="Garamond" w:hAnsi="Garamond"/>
          <w:sz w:val="22"/>
        </w:rPr>
        <w:tab/>
      </w:r>
      <w:r w:rsidR="009608D5">
        <w:rPr>
          <w:rFonts w:ascii="Garamond" w:hAnsi="Garamond"/>
          <w:sz w:val="22"/>
        </w:rPr>
        <w:t xml:space="preserve">Discussion </w:t>
      </w:r>
      <w:r w:rsidR="00630E49" w:rsidRPr="007C0434">
        <w:rPr>
          <w:rFonts w:ascii="Garamond" w:hAnsi="Garamond"/>
          <w:sz w:val="22"/>
        </w:rPr>
        <w:t>Participation</w:t>
      </w:r>
      <w:r>
        <w:rPr>
          <w:rFonts w:ascii="Garamond" w:hAnsi="Garamond"/>
          <w:sz w:val="22"/>
        </w:rPr>
        <w:tab/>
        <w:t xml:space="preserve">= </w:t>
      </w:r>
      <w:r w:rsidR="009608D5">
        <w:rPr>
          <w:rFonts w:ascii="Garamond" w:hAnsi="Garamond"/>
          <w:sz w:val="22"/>
        </w:rPr>
        <w:t>10</w:t>
      </w:r>
      <w:r>
        <w:rPr>
          <w:rFonts w:ascii="Garamond" w:hAnsi="Garamond"/>
          <w:sz w:val="22"/>
        </w:rPr>
        <w:t>%</w:t>
      </w:r>
    </w:p>
    <w:p w14:paraId="4557E0EB" w14:textId="0DAB6D02" w:rsidR="007C4F47" w:rsidRDefault="006246C2" w:rsidP="009608D5">
      <w:pPr>
        <w:pStyle w:val="Body"/>
        <w:tabs>
          <w:tab w:val="left" w:pos="4220"/>
          <w:tab w:val="left" w:pos="6020"/>
          <w:tab w:val="left" w:pos="8280"/>
        </w:tabs>
        <w:ind w:left="1720" w:hanging="1440"/>
        <w:rPr>
          <w:rFonts w:ascii="Garamond" w:hAnsi="Garamond"/>
          <w:sz w:val="22"/>
        </w:rPr>
      </w:pPr>
      <w:r>
        <w:rPr>
          <w:rFonts w:ascii="Garamond" w:hAnsi="Garamond"/>
          <w:sz w:val="22"/>
        </w:rPr>
        <w:tab/>
        <w:t xml:space="preserve">70 - 79.9% = C </w:t>
      </w:r>
      <w:r>
        <w:rPr>
          <w:rFonts w:ascii="Garamond" w:hAnsi="Garamond"/>
          <w:sz w:val="22"/>
        </w:rPr>
        <w:tab/>
      </w:r>
      <w:r>
        <w:rPr>
          <w:rFonts w:ascii="Garamond" w:hAnsi="Garamond"/>
          <w:sz w:val="22"/>
        </w:rPr>
        <w:tab/>
      </w:r>
      <w:r w:rsidR="009608D5">
        <w:rPr>
          <w:rFonts w:ascii="Garamond" w:hAnsi="Garamond"/>
          <w:sz w:val="22"/>
        </w:rPr>
        <w:t>P/M/E Topic Report</w:t>
      </w:r>
      <w:r w:rsidR="00583116">
        <w:rPr>
          <w:rFonts w:ascii="Garamond" w:hAnsi="Garamond"/>
          <w:sz w:val="22"/>
        </w:rPr>
        <w:tab/>
        <w:t xml:space="preserve">= </w:t>
      </w:r>
      <w:r w:rsidR="009608D5">
        <w:rPr>
          <w:rFonts w:ascii="Garamond" w:hAnsi="Garamond"/>
          <w:sz w:val="22"/>
        </w:rPr>
        <w:t>25</w:t>
      </w:r>
      <w:r w:rsidR="00583116">
        <w:rPr>
          <w:rFonts w:ascii="Garamond" w:hAnsi="Garamond"/>
          <w:sz w:val="22"/>
        </w:rPr>
        <w:t>%</w:t>
      </w:r>
    </w:p>
    <w:p w14:paraId="575C5FFA" w14:textId="73F7BFFD" w:rsidR="006246C2" w:rsidRDefault="006246C2" w:rsidP="009608D5">
      <w:pPr>
        <w:pStyle w:val="Body"/>
        <w:tabs>
          <w:tab w:val="left" w:pos="4220"/>
          <w:tab w:val="left" w:pos="6020"/>
          <w:tab w:val="left" w:pos="8280"/>
        </w:tabs>
        <w:ind w:left="1720" w:hanging="1440"/>
        <w:rPr>
          <w:rFonts w:ascii="Garamond" w:hAnsi="Garamond"/>
          <w:sz w:val="22"/>
        </w:rPr>
      </w:pPr>
      <w:r>
        <w:rPr>
          <w:rFonts w:ascii="Garamond" w:hAnsi="Garamond"/>
          <w:sz w:val="22"/>
        </w:rPr>
        <w:tab/>
        <w:t>60 - 69.9% = D</w:t>
      </w:r>
      <w:r>
        <w:rPr>
          <w:rFonts w:ascii="Garamond" w:hAnsi="Garamond"/>
          <w:sz w:val="22"/>
        </w:rPr>
        <w:tab/>
      </w:r>
      <w:r>
        <w:rPr>
          <w:rFonts w:ascii="Garamond" w:hAnsi="Garamond"/>
          <w:sz w:val="22"/>
        </w:rPr>
        <w:tab/>
      </w:r>
      <w:r w:rsidR="009608D5">
        <w:rPr>
          <w:rFonts w:ascii="Garamond" w:hAnsi="Garamond"/>
          <w:sz w:val="22"/>
        </w:rPr>
        <w:t>Photo assignment</w:t>
      </w:r>
      <w:r w:rsidR="00583116">
        <w:rPr>
          <w:rFonts w:ascii="Garamond" w:hAnsi="Garamond"/>
          <w:sz w:val="22"/>
        </w:rPr>
        <w:tab/>
        <w:t xml:space="preserve">= </w:t>
      </w:r>
      <w:r w:rsidR="009608D5">
        <w:rPr>
          <w:rFonts w:ascii="Garamond" w:hAnsi="Garamond"/>
          <w:sz w:val="22"/>
        </w:rPr>
        <w:t>15</w:t>
      </w:r>
      <w:r w:rsidR="00583116">
        <w:rPr>
          <w:rFonts w:ascii="Garamond" w:hAnsi="Garamond"/>
          <w:sz w:val="22"/>
        </w:rPr>
        <w:t>%</w:t>
      </w:r>
    </w:p>
    <w:p w14:paraId="7BC62AEB" w14:textId="60077F82" w:rsidR="00C51F74" w:rsidRDefault="006246C2" w:rsidP="009608D5">
      <w:pPr>
        <w:pStyle w:val="Body"/>
        <w:tabs>
          <w:tab w:val="left" w:pos="4220"/>
          <w:tab w:val="left" w:pos="6020"/>
          <w:tab w:val="left" w:pos="8280"/>
        </w:tabs>
        <w:ind w:left="1720" w:hanging="1440"/>
        <w:rPr>
          <w:rFonts w:ascii="Garamond" w:hAnsi="Garamond"/>
          <w:sz w:val="22"/>
        </w:rPr>
      </w:pPr>
      <w:r>
        <w:rPr>
          <w:rFonts w:ascii="Garamond" w:hAnsi="Garamond"/>
          <w:sz w:val="22"/>
        </w:rPr>
        <w:tab/>
        <w:t xml:space="preserve"> 0 - 59.9% = F</w:t>
      </w:r>
      <w:r>
        <w:rPr>
          <w:rFonts w:ascii="Garamond" w:hAnsi="Garamond"/>
          <w:sz w:val="22"/>
        </w:rPr>
        <w:tab/>
      </w:r>
      <w:r>
        <w:rPr>
          <w:rFonts w:ascii="Garamond" w:hAnsi="Garamond"/>
          <w:sz w:val="22"/>
        </w:rPr>
        <w:tab/>
      </w:r>
      <w:r w:rsidR="009608D5">
        <w:rPr>
          <w:rFonts w:ascii="Garamond" w:hAnsi="Garamond"/>
          <w:sz w:val="22"/>
        </w:rPr>
        <w:t>Final Exam</w:t>
      </w:r>
      <w:r w:rsidR="009608D5">
        <w:rPr>
          <w:rFonts w:ascii="Garamond" w:hAnsi="Garamond"/>
          <w:sz w:val="22"/>
        </w:rPr>
        <w:tab/>
        <w:t>= 20%</w:t>
      </w:r>
    </w:p>
    <w:p w14:paraId="0DDAD40A" w14:textId="24C25907" w:rsidR="00583116" w:rsidRDefault="00C51F74" w:rsidP="009608D5">
      <w:pPr>
        <w:pStyle w:val="Body"/>
        <w:tabs>
          <w:tab w:val="left" w:pos="4220"/>
          <w:tab w:val="left" w:pos="6020"/>
          <w:tab w:val="left" w:pos="8280"/>
        </w:tabs>
        <w:ind w:left="1720" w:hanging="1440"/>
        <w:rPr>
          <w:rFonts w:ascii="Garamond" w:hAnsi="Garamond"/>
          <w:sz w:val="22"/>
        </w:rPr>
      </w:pPr>
      <w:r>
        <w:rPr>
          <w:rFonts w:ascii="Garamond" w:hAnsi="Garamond"/>
          <w:sz w:val="22"/>
        </w:rPr>
        <w:tab/>
      </w:r>
      <w:r>
        <w:rPr>
          <w:rFonts w:ascii="Garamond" w:hAnsi="Garamond"/>
          <w:sz w:val="22"/>
        </w:rPr>
        <w:tab/>
      </w:r>
      <w:r>
        <w:rPr>
          <w:rFonts w:ascii="Garamond" w:hAnsi="Garamond"/>
          <w:sz w:val="22"/>
        </w:rPr>
        <w:tab/>
      </w:r>
    </w:p>
    <w:p w14:paraId="2DC0E96B" w14:textId="7552FFD5" w:rsidR="003B0DDB" w:rsidRPr="00951558" w:rsidRDefault="00951558" w:rsidP="00951558">
      <w:pPr>
        <w:pStyle w:val="NormalWeb"/>
        <w:tabs>
          <w:tab w:val="left" w:pos="1800"/>
          <w:tab w:val="left" w:pos="3600"/>
        </w:tabs>
        <w:rPr>
          <w:rFonts w:ascii="Garamond" w:hAnsi="Garamond"/>
          <w:b/>
          <w:sz w:val="22"/>
          <w:szCs w:val="22"/>
        </w:rPr>
      </w:pPr>
      <w:r w:rsidRPr="00951558">
        <w:rPr>
          <w:rFonts w:ascii="Garamond" w:hAnsi="Garamond"/>
          <w:b/>
          <w:sz w:val="22"/>
          <w:szCs w:val="22"/>
        </w:rPr>
        <w:t>Major Learning Outcomes:</w:t>
      </w:r>
    </w:p>
    <w:p w14:paraId="2DEFC02F" w14:textId="77777777" w:rsidR="005441A2" w:rsidRPr="00951558" w:rsidRDefault="005441A2" w:rsidP="005441A2">
      <w:pPr>
        <w:pStyle w:val="ListParagraph"/>
        <w:numPr>
          <w:ilvl w:val="0"/>
          <w:numId w:val="25"/>
        </w:numPr>
        <w:shd w:val="clear" w:color="auto" w:fill="FFFFFF"/>
        <w:outlineLvl w:val="3"/>
        <w:rPr>
          <w:rFonts w:ascii="Garamond" w:hAnsi="Garamond" w:cs="Arial"/>
          <w:bCs/>
          <w:color w:val="000000"/>
          <w:sz w:val="22"/>
          <w:szCs w:val="22"/>
        </w:rPr>
      </w:pPr>
      <w:r w:rsidRPr="00951558">
        <w:rPr>
          <w:rFonts w:ascii="Garamond" w:hAnsi="Garamond" w:cs="Arial"/>
          <w:bCs/>
          <w:color w:val="000000"/>
          <w:sz w:val="22"/>
          <w:szCs w:val="22"/>
        </w:rPr>
        <w:t>Study the basics of water sources and supply - treatment and distribution piping, the drain/ waste/vent system, septic systems, and perform basic fixture calculations.</w:t>
      </w:r>
    </w:p>
    <w:p w14:paraId="49342DC7" w14:textId="77777777" w:rsidR="00951558" w:rsidRPr="00951558" w:rsidRDefault="00951558" w:rsidP="00951558">
      <w:pPr>
        <w:pStyle w:val="ListParagraph"/>
        <w:numPr>
          <w:ilvl w:val="0"/>
          <w:numId w:val="25"/>
        </w:numPr>
        <w:shd w:val="clear" w:color="auto" w:fill="FFFFFF"/>
        <w:outlineLvl w:val="3"/>
        <w:rPr>
          <w:rFonts w:ascii="Garamond" w:hAnsi="Garamond" w:cs="Arial"/>
          <w:bCs/>
          <w:color w:val="000000"/>
          <w:sz w:val="22"/>
          <w:szCs w:val="22"/>
        </w:rPr>
      </w:pPr>
      <w:r w:rsidRPr="00951558">
        <w:rPr>
          <w:rFonts w:ascii="Garamond" w:hAnsi="Garamond" w:cs="Arial"/>
          <w:bCs/>
          <w:color w:val="000000"/>
          <w:sz w:val="22"/>
          <w:szCs w:val="22"/>
        </w:rPr>
        <w:t>Understand the basics of Design Context, including the study of how climate, site analysis, sun angles, drainage, LEED principles, and utility access affects the sustainable design of structures.</w:t>
      </w:r>
    </w:p>
    <w:p w14:paraId="60D4E053" w14:textId="77777777" w:rsidR="00951558" w:rsidRPr="00951558" w:rsidRDefault="00951558" w:rsidP="00951558">
      <w:pPr>
        <w:pStyle w:val="ListParagraph"/>
        <w:numPr>
          <w:ilvl w:val="0"/>
          <w:numId w:val="25"/>
        </w:numPr>
        <w:shd w:val="clear" w:color="auto" w:fill="FFFFFF"/>
        <w:outlineLvl w:val="3"/>
        <w:rPr>
          <w:rFonts w:ascii="Garamond" w:hAnsi="Garamond" w:cs="Arial"/>
          <w:bCs/>
          <w:color w:val="000000"/>
          <w:sz w:val="22"/>
          <w:szCs w:val="22"/>
        </w:rPr>
      </w:pPr>
      <w:r w:rsidRPr="00951558">
        <w:rPr>
          <w:rFonts w:ascii="Garamond" w:hAnsi="Garamond" w:cs="Arial"/>
          <w:bCs/>
          <w:color w:val="000000"/>
          <w:sz w:val="22"/>
          <w:szCs w:val="22"/>
        </w:rPr>
        <w:t>Study the fundamentals of thermal transfer (heat gain/loss), and how successful building envelopes and insulation assemblies contribute to indoor air quality.</w:t>
      </w:r>
    </w:p>
    <w:p w14:paraId="0700ECD3" w14:textId="77777777" w:rsidR="00951558" w:rsidRPr="00951558" w:rsidRDefault="00951558" w:rsidP="00951558">
      <w:pPr>
        <w:pStyle w:val="ListParagraph"/>
        <w:numPr>
          <w:ilvl w:val="0"/>
          <w:numId w:val="25"/>
        </w:numPr>
        <w:shd w:val="clear" w:color="auto" w:fill="FFFFFF"/>
        <w:outlineLvl w:val="3"/>
        <w:rPr>
          <w:rFonts w:ascii="Garamond" w:hAnsi="Garamond" w:cs="Arial"/>
          <w:bCs/>
          <w:color w:val="000000"/>
          <w:sz w:val="22"/>
          <w:szCs w:val="22"/>
        </w:rPr>
      </w:pPr>
      <w:r w:rsidRPr="00951558">
        <w:rPr>
          <w:rFonts w:ascii="Garamond" w:hAnsi="Garamond" w:cs="Arial"/>
          <w:bCs/>
          <w:color w:val="000000"/>
          <w:sz w:val="22"/>
          <w:szCs w:val="22"/>
        </w:rPr>
        <w:t>Exhibit basic knowledge of the psychrometric chart to analyze thermal comfort and fundamentals of climate control systems, including heating and cooling equipment, ventilation, dehumidification, and heat pumps.</w:t>
      </w:r>
    </w:p>
    <w:p w14:paraId="51F64685" w14:textId="77777777" w:rsidR="00951558" w:rsidRPr="00951558" w:rsidRDefault="00951558" w:rsidP="00951558">
      <w:pPr>
        <w:pStyle w:val="ListParagraph"/>
        <w:numPr>
          <w:ilvl w:val="0"/>
          <w:numId w:val="25"/>
        </w:numPr>
        <w:shd w:val="clear" w:color="auto" w:fill="FFFFFF"/>
        <w:outlineLvl w:val="3"/>
        <w:rPr>
          <w:rFonts w:ascii="Garamond" w:hAnsi="Garamond" w:cs="Arial"/>
          <w:bCs/>
          <w:color w:val="000000"/>
          <w:sz w:val="22"/>
          <w:szCs w:val="22"/>
        </w:rPr>
      </w:pPr>
      <w:r w:rsidRPr="00951558">
        <w:rPr>
          <w:rFonts w:ascii="Garamond" w:hAnsi="Garamond" w:cs="Arial"/>
          <w:bCs/>
          <w:color w:val="000000"/>
          <w:sz w:val="22"/>
          <w:szCs w:val="22"/>
        </w:rPr>
        <w:t>Show comprehension of basic electrical systems, including power generation and distribution, circuit wiring &amp; controls, illumination concepts and lighting fixtures, communications &amp; data, and surge protection.</w:t>
      </w:r>
    </w:p>
    <w:p w14:paraId="0C2D842B" w14:textId="77777777" w:rsidR="00951558" w:rsidRPr="00951558" w:rsidRDefault="00951558" w:rsidP="00951558">
      <w:pPr>
        <w:pStyle w:val="NormalWeb"/>
        <w:tabs>
          <w:tab w:val="left" w:pos="1800"/>
          <w:tab w:val="left" w:pos="3600"/>
        </w:tabs>
        <w:rPr>
          <w:rFonts w:ascii="Garamond" w:hAnsi="Garamond"/>
          <w:b/>
          <w:sz w:val="22"/>
          <w:szCs w:val="22"/>
        </w:rPr>
      </w:pPr>
    </w:p>
    <w:p w14:paraId="0B818CD3" w14:textId="61F5CCDB" w:rsidR="003B0DDB" w:rsidRPr="00951558" w:rsidRDefault="003B0DDB" w:rsidP="003B0DDB">
      <w:pPr>
        <w:pStyle w:val="NormalWeb"/>
        <w:tabs>
          <w:tab w:val="left" w:pos="1800"/>
          <w:tab w:val="left" w:pos="3600"/>
        </w:tabs>
        <w:ind w:left="1800" w:hanging="1800"/>
        <w:rPr>
          <w:rFonts w:ascii="Garamond" w:hAnsi="Garamond"/>
          <w:sz w:val="22"/>
          <w:szCs w:val="22"/>
        </w:rPr>
      </w:pPr>
      <w:r w:rsidRPr="00951558">
        <w:rPr>
          <w:rFonts w:ascii="Garamond" w:hAnsi="Garamond"/>
          <w:b/>
          <w:sz w:val="22"/>
          <w:szCs w:val="22"/>
        </w:rPr>
        <w:t>Classroom Policies</w:t>
      </w:r>
      <w:r w:rsidRPr="00951558">
        <w:rPr>
          <w:rFonts w:ascii="Garamond" w:hAnsi="Garamond"/>
          <w:sz w:val="22"/>
          <w:szCs w:val="22"/>
        </w:rPr>
        <w:t xml:space="preserve"> for this class are published on this Faculty Front Door site:</w:t>
      </w:r>
    </w:p>
    <w:p w14:paraId="040427EA" w14:textId="77777777" w:rsidR="003B0DDB" w:rsidRPr="00951558" w:rsidRDefault="003B0DDB" w:rsidP="003B0DDB">
      <w:pPr>
        <w:pStyle w:val="NormalWeb"/>
        <w:tabs>
          <w:tab w:val="left" w:pos="1800"/>
          <w:tab w:val="left" w:pos="3600"/>
        </w:tabs>
        <w:ind w:left="1800" w:hanging="1440"/>
        <w:rPr>
          <w:rFonts w:ascii="Garamond" w:hAnsi="Garamond"/>
          <w:sz w:val="22"/>
          <w:szCs w:val="22"/>
        </w:rPr>
      </w:pPr>
      <w:r w:rsidRPr="00951558">
        <w:rPr>
          <w:rFonts w:ascii="Garamond" w:hAnsi="Garamond"/>
          <w:sz w:val="22"/>
          <w:szCs w:val="22"/>
        </w:rPr>
        <w:tab/>
      </w:r>
      <w:hyperlink r:id="rId6" w:history="1">
        <w:r w:rsidRPr="00951558">
          <w:rPr>
            <w:rStyle w:val="Hyperlink"/>
            <w:rFonts w:ascii="Garamond" w:hAnsi="Garamond"/>
            <w:sz w:val="22"/>
            <w:szCs w:val="22"/>
          </w:rPr>
          <w:t>http://frontdoor.valenciacollege.edu/syllabi.cfm?uid=aray</w:t>
        </w:r>
      </w:hyperlink>
    </w:p>
    <w:p w14:paraId="2E7BE465" w14:textId="4FA7CF02" w:rsidR="003B0DDB" w:rsidRDefault="003B0DDB" w:rsidP="003B0DDB">
      <w:pPr>
        <w:pStyle w:val="NormalWeb"/>
        <w:tabs>
          <w:tab w:val="left" w:pos="1800"/>
          <w:tab w:val="left" w:pos="3600"/>
        </w:tabs>
        <w:ind w:left="1800" w:hanging="1440"/>
        <w:rPr>
          <w:rFonts w:ascii="Garamond" w:hAnsi="Garamond"/>
          <w:szCs w:val="24"/>
        </w:rPr>
      </w:pPr>
      <w:r>
        <w:rPr>
          <w:rFonts w:ascii="Garamond" w:hAnsi="Garamond"/>
          <w:b/>
          <w:i/>
          <w:szCs w:val="24"/>
        </w:rPr>
        <w:t xml:space="preserve">   </w:t>
      </w:r>
      <w:r w:rsidRPr="00882871">
        <w:rPr>
          <w:rFonts w:ascii="Garamond" w:hAnsi="Garamond"/>
          <w:b/>
          <w:i/>
          <w:szCs w:val="24"/>
        </w:rPr>
        <w:t>NOTE:</w:t>
      </w:r>
      <w:r>
        <w:rPr>
          <w:rFonts w:ascii="Garamond" w:hAnsi="Garamond"/>
          <w:szCs w:val="24"/>
        </w:rPr>
        <w:tab/>
        <w:t>Submission of your first assignment is considered proof that you have read, understand, and accept the classroom policies as published.</w:t>
      </w:r>
    </w:p>
    <w:p w14:paraId="02C58191" w14:textId="12BCD30E" w:rsidR="00CB1DD5" w:rsidRPr="005441A2" w:rsidRDefault="00C51F74" w:rsidP="005441A2">
      <w:pPr>
        <w:pStyle w:val="NormalWeb"/>
        <w:tabs>
          <w:tab w:val="left" w:pos="1800"/>
          <w:tab w:val="left" w:pos="3600"/>
        </w:tabs>
        <w:ind w:left="1800" w:hanging="1440"/>
        <w:rPr>
          <w:rFonts w:ascii="Garamond" w:hAnsi="Garamond"/>
          <w:szCs w:val="24"/>
        </w:rPr>
      </w:pPr>
      <w:r>
        <w:rPr>
          <w:rFonts w:ascii="Garamond" w:hAnsi="Garamond"/>
          <w:b/>
          <w:i/>
          <w:szCs w:val="24"/>
        </w:rPr>
        <w:t>Late Work:</w:t>
      </w:r>
      <w:r>
        <w:rPr>
          <w:rFonts w:ascii="Garamond" w:hAnsi="Garamond"/>
          <w:szCs w:val="24"/>
        </w:rPr>
        <w:t xml:space="preserve"> </w:t>
      </w:r>
      <w:r w:rsidR="00230102">
        <w:rPr>
          <w:rFonts w:ascii="Garamond" w:hAnsi="Garamond"/>
          <w:szCs w:val="24"/>
        </w:rPr>
        <w:tab/>
      </w:r>
      <w:r>
        <w:rPr>
          <w:rFonts w:ascii="Garamond" w:hAnsi="Garamond"/>
          <w:szCs w:val="24"/>
        </w:rPr>
        <w:t xml:space="preserve">one week late -5%; 2 weeks -10%; </w:t>
      </w:r>
      <w:r w:rsidR="00230102">
        <w:rPr>
          <w:rFonts w:ascii="Garamond" w:hAnsi="Garamond"/>
          <w:szCs w:val="24"/>
        </w:rPr>
        <w:t>more than 2 weeks: not accepted.</w:t>
      </w:r>
    </w:p>
    <w:sectPr w:rsidR="00CB1DD5" w:rsidRPr="005441A2" w:rsidSect="00384F91">
      <w:pgSz w:w="12240" w:h="15840" w:code="1"/>
      <w:pgMar w:top="720" w:right="864"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Garamond">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5041"/>
    <w:multiLevelType w:val="hybridMultilevel"/>
    <w:tmpl w:val="343E7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56553"/>
    <w:multiLevelType w:val="hybridMultilevel"/>
    <w:tmpl w:val="B5ECA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61FA8"/>
    <w:multiLevelType w:val="hybridMultilevel"/>
    <w:tmpl w:val="4A8E9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E2AE4"/>
    <w:multiLevelType w:val="hybridMultilevel"/>
    <w:tmpl w:val="0CBCF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1444E"/>
    <w:multiLevelType w:val="hybridMultilevel"/>
    <w:tmpl w:val="6BAC2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52CEE"/>
    <w:multiLevelType w:val="hybridMultilevel"/>
    <w:tmpl w:val="E594F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D1EE7"/>
    <w:multiLevelType w:val="hybridMultilevel"/>
    <w:tmpl w:val="BB204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F73460"/>
    <w:multiLevelType w:val="hybridMultilevel"/>
    <w:tmpl w:val="3676A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AE0A08"/>
    <w:multiLevelType w:val="hybridMultilevel"/>
    <w:tmpl w:val="C10ED5D2"/>
    <w:lvl w:ilvl="0" w:tplc="70B66F20">
      <w:start w:val="1"/>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0745C"/>
    <w:multiLevelType w:val="hybridMultilevel"/>
    <w:tmpl w:val="BB204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7E736A"/>
    <w:multiLevelType w:val="hybridMultilevel"/>
    <w:tmpl w:val="78E0A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B25B4B"/>
    <w:multiLevelType w:val="hybridMultilevel"/>
    <w:tmpl w:val="6BAC2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8E7D2C"/>
    <w:multiLevelType w:val="hybridMultilevel"/>
    <w:tmpl w:val="80F25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671795"/>
    <w:multiLevelType w:val="singleLevel"/>
    <w:tmpl w:val="C608C484"/>
    <w:lvl w:ilvl="0">
      <w:start w:val="1"/>
      <w:numFmt w:val="decimal"/>
      <w:lvlText w:val="%1."/>
      <w:lvlJc w:val="left"/>
      <w:pPr>
        <w:tabs>
          <w:tab w:val="num" w:pos="720"/>
        </w:tabs>
        <w:ind w:left="720" w:hanging="360"/>
      </w:pPr>
      <w:rPr>
        <w:rFonts w:hint="default"/>
      </w:rPr>
    </w:lvl>
  </w:abstractNum>
  <w:abstractNum w:abstractNumId="14" w15:restartNumberingAfterBreak="0">
    <w:nsid w:val="59CC2E41"/>
    <w:multiLevelType w:val="hybridMultilevel"/>
    <w:tmpl w:val="E36EABA4"/>
    <w:lvl w:ilvl="0" w:tplc="6E2AB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8F5F4B"/>
    <w:multiLevelType w:val="hybridMultilevel"/>
    <w:tmpl w:val="F438B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8876FF"/>
    <w:multiLevelType w:val="singleLevel"/>
    <w:tmpl w:val="C608C484"/>
    <w:lvl w:ilvl="0">
      <w:start w:val="1"/>
      <w:numFmt w:val="decimal"/>
      <w:lvlText w:val="%1."/>
      <w:lvlJc w:val="left"/>
      <w:pPr>
        <w:tabs>
          <w:tab w:val="num" w:pos="720"/>
        </w:tabs>
        <w:ind w:left="720" w:hanging="360"/>
      </w:pPr>
      <w:rPr>
        <w:rFonts w:hint="default"/>
      </w:rPr>
    </w:lvl>
  </w:abstractNum>
  <w:abstractNum w:abstractNumId="17" w15:restartNumberingAfterBreak="0">
    <w:nsid w:val="5FB73EBD"/>
    <w:multiLevelType w:val="hybridMultilevel"/>
    <w:tmpl w:val="47D8B7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45350B"/>
    <w:multiLevelType w:val="hybridMultilevel"/>
    <w:tmpl w:val="1850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991E38"/>
    <w:multiLevelType w:val="hybridMultilevel"/>
    <w:tmpl w:val="F75C2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943057"/>
    <w:multiLevelType w:val="hybridMultilevel"/>
    <w:tmpl w:val="64CC660E"/>
    <w:lvl w:ilvl="0" w:tplc="E6722306">
      <w:start w:val="1"/>
      <w:numFmt w:val="upperLetter"/>
      <w:lvlText w:val="%1."/>
      <w:lvlJc w:val="left"/>
      <w:pPr>
        <w:tabs>
          <w:tab w:val="num" w:pos="1080"/>
        </w:tabs>
        <w:ind w:left="1080" w:hanging="720"/>
      </w:pPr>
      <w:rPr>
        <w:rFonts w:hint="default"/>
      </w:rPr>
    </w:lvl>
    <w:lvl w:ilvl="1" w:tplc="EFAC1EFC">
      <w:start w:val="1"/>
      <w:numFmt w:val="lowerLetter"/>
      <w:lvlText w:val="%2."/>
      <w:lvlJc w:val="left"/>
      <w:pPr>
        <w:tabs>
          <w:tab w:val="num" w:pos="1440"/>
        </w:tabs>
        <w:ind w:left="1440" w:hanging="360"/>
      </w:pPr>
      <w:rPr>
        <w:rFonts w:hint="default"/>
      </w:rPr>
    </w:lvl>
    <w:lvl w:ilvl="2" w:tplc="8728876E">
      <w:start w:val="1"/>
      <w:numFmt w:val="decimal"/>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8D57DEB"/>
    <w:multiLevelType w:val="hybridMultilevel"/>
    <w:tmpl w:val="AF4A2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DF12A1"/>
    <w:multiLevelType w:val="hybridMultilevel"/>
    <w:tmpl w:val="93C2E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FA0893"/>
    <w:multiLevelType w:val="hybridMultilevel"/>
    <w:tmpl w:val="542A2C7A"/>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7E28EC"/>
    <w:multiLevelType w:val="hybridMultilevel"/>
    <w:tmpl w:val="F438B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0294981">
    <w:abstractNumId w:val="20"/>
  </w:num>
  <w:num w:numId="2" w16cid:durableId="113063010">
    <w:abstractNumId w:val="13"/>
  </w:num>
  <w:num w:numId="3" w16cid:durableId="2011716886">
    <w:abstractNumId w:val="16"/>
  </w:num>
  <w:num w:numId="4" w16cid:durableId="194195171">
    <w:abstractNumId w:val="18"/>
  </w:num>
  <w:num w:numId="5" w16cid:durableId="574559656">
    <w:abstractNumId w:val="11"/>
  </w:num>
  <w:num w:numId="6" w16cid:durableId="1093821689">
    <w:abstractNumId w:val="4"/>
  </w:num>
  <w:num w:numId="7" w16cid:durableId="1292051113">
    <w:abstractNumId w:val="22"/>
  </w:num>
  <w:num w:numId="8" w16cid:durableId="600526591">
    <w:abstractNumId w:val="8"/>
  </w:num>
  <w:num w:numId="9" w16cid:durableId="1456559846">
    <w:abstractNumId w:val="23"/>
  </w:num>
  <w:num w:numId="10" w16cid:durableId="409542436">
    <w:abstractNumId w:val="9"/>
  </w:num>
  <w:num w:numId="11" w16cid:durableId="555702522">
    <w:abstractNumId w:val="14"/>
  </w:num>
  <w:num w:numId="12" w16cid:durableId="284429808">
    <w:abstractNumId w:val="2"/>
  </w:num>
  <w:num w:numId="13" w16cid:durableId="22481957">
    <w:abstractNumId w:val="7"/>
  </w:num>
  <w:num w:numId="14" w16cid:durableId="680855917">
    <w:abstractNumId w:val="21"/>
  </w:num>
  <w:num w:numId="15" w16cid:durableId="251668018">
    <w:abstractNumId w:val="12"/>
  </w:num>
  <w:num w:numId="16" w16cid:durableId="1995139731">
    <w:abstractNumId w:val="10"/>
  </w:num>
  <w:num w:numId="17" w16cid:durableId="245001932">
    <w:abstractNumId w:val="3"/>
  </w:num>
  <w:num w:numId="18" w16cid:durableId="2133160163">
    <w:abstractNumId w:val="19"/>
  </w:num>
  <w:num w:numId="19" w16cid:durableId="1011447226">
    <w:abstractNumId w:val="24"/>
  </w:num>
  <w:num w:numId="20" w16cid:durableId="81266559">
    <w:abstractNumId w:val="0"/>
  </w:num>
  <w:num w:numId="21" w16cid:durableId="1002396517">
    <w:abstractNumId w:val="17"/>
  </w:num>
  <w:num w:numId="22" w16cid:durableId="872157221">
    <w:abstractNumId w:val="6"/>
  </w:num>
  <w:num w:numId="23" w16cid:durableId="1295334616">
    <w:abstractNumId w:val="15"/>
  </w:num>
  <w:num w:numId="24" w16cid:durableId="613439996">
    <w:abstractNumId w:val="1"/>
  </w:num>
  <w:num w:numId="25" w16cid:durableId="4313622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B76"/>
    <w:rsid w:val="000404A5"/>
    <w:rsid w:val="000459A9"/>
    <w:rsid w:val="000844B5"/>
    <w:rsid w:val="00086560"/>
    <w:rsid w:val="00094BD5"/>
    <w:rsid w:val="0009693A"/>
    <w:rsid w:val="000B4661"/>
    <w:rsid w:val="000B7950"/>
    <w:rsid w:val="000D7098"/>
    <w:rsid w:val="00104DDE"/>
    <w:rsid w:val="0010613D"/>
    <w:rsid w:val="00124C8C"/>
    <w:rsid w:val="00126597"/>
    <w:rsid w:val="00131419"/>
    <w:rsid w:val="0015199B"/>
    <w:rsid w:val="00161291"/>
    <w:rsid w:val="00176BED"/>
    <w:rsid w:val="001838AB"/>
    <w:rsid w:val="00195226"/>
    <w:rsid w:val="001C167D"/>
    <w:rsid w:val="001F3F40"/>
    <w:rsid w:val="00206BF0"/>
    <w:rsid w:val="00223CCA"/>
    <w:rsid w:val="00230102"/>
    <w:rsid w:val="00237132"/>
    <w:rsid w:val="00243308"/>
    <w:rsid w:val="00267BC6"/>
    <w:rsid w:val="0027707C"/>
    <w:rsid w:val="00292F9D"/>
    <w:rsid w:val="002B7B65"/>
    <w:rsid w:val="002C13FF"/>
    <w:rsid w:val="002D0C18"/>
    <w:rsid w:val="003448B6"/>
    <w:rsid w:val="0034629A"/>
    <w:rsid w:val="00347919"/>
    <w:rsid w:val="003647CE"/>
    <w:rsid w:val="00384F91"/>
    <w:rsid w:val="003A79DB"/>
    <w:rsid w:val="003B0DDB"/>
    <w:rsid w:val="003D1F02"/>
    <w:rsid w:val="003E2E17"/>
    <w:rsid w:val="003E67FD"/>
    <w:rsid w:val="003E7DED"/>
    <w:rsid w:val="003F7A12"/>
    <w:rsid w:val="0040297E"/>
    <w:rsid w:val="00410F30"/>
    <w:rsid w:val="00412D75"/>
    <w:rsid w:val="004509C7"/>
    <w:rsid w:val="004662E8"/>
    <w:rsid w:val="00474926"/>
    <w:rsid w:val="00484A82"/>
    <w:rsid w:val="004A5996"/>
    <w:rsid w:val="004A5F48"/>
    <w:rsid w:val="004B3F62"/>
    <w:rsid w:val="004D78D2"/>
    <w:rsid w:val="004E5BEA"/>
    <w:rsid w:val="00500E5C"/>
    <w:rsid w:val="005035B5"/>
    <w:rsid w:val="00507BCE"/>
    <w:rsid w:val="005340DC"/>
    <w:rsid w:val="005419DA"/>
    <w:rsid w:val="005441A2"/>
    <w:rsid w:val="00564732"/>
    <w:rsid w:val="00583116"/>
    <w:rsid w:val="00591A76"/>
    <w:rsid w:val="0059231F"/>
    <w:rsid w:val="005A0278"/>
    <w:rsid w:val="005A1F0F"/>
    <w:rsid w:val="005C0341"/>
    <w:rsid w:val="005C5B76"/>
    <w:rsid w:val="00620832"/>
    <w:rsid w:val="006246C2"/>
    <w:rsid w:val="00630E49"/>
    <w:rsid w:val="00667E1E"/>
    <w:rsid w:val="00673F78"/>
    <w:rsid w:val="00677A89"/>
    <w:rsid w:val="00686041"/>
    <w:rsid w:val="006B239D"/>
    <w:rsid w:val="006B5CD0"/>
    <w:rsid w:val="006D2F18"/>
    <w:rsid w:val="006E1D49"/>
    <w:rsid w:val="006F1E0A"/>
    <w:rsid w:val="007376D6"/>
    <w:rsid w:val="0075202F"/>
    <w:rsid w:val="00771800"/>
    <w:rsid w:val="00774BE0"/>
    <w:rsid w:val="0077606A"/>
    <w:rsid w:val="0079105F"/>
    <w:rsid w:val="0079163B"/>
    <w:rsid w:val="007C0434"/>
    <w:rsid w:val="007C4F47"/>
    <w:rsid w:val="007C7D1D"/>
    <w:rsid w:val="007D1EF6"/>
    <w:rsid w:val="00803110"/>
    <w:rsid w:val="008249C6"/>
    <w:rsid w:val="0084011B"/>
    <w:rsid w:val="00855CE4"/>
    <w:rsid w:val="00856350"/>
    <w:rsid w:val="00856C0F"/>
    <w:rsid w:val="00867B3D"/>
    <w:rsid w:val="00874C8B"/>
    <w:rsid w:val="008761EE"/>
    <w:rsid w:val="008B3E79"/>
    <w:rsid w:val="008B5C81"/>
    <w:rsid w:val="008C2914"/>
    <w:rsid w:val="00911ADF"/>
    <w:rsid w:val="0092473E"/>
    <w:rsid w:val="00942FD3"/>
    <w:rsid w:val="00951558"/>
    <w:rsid w:val="009608D5"/>
    <w:rsid w:val="009867AE"/>
    <w:rsid w:val="009923DB"/>
    <w:rsid w:val="009967CD"/>
    <w:rsid w:val="009B2C48"/>
    <w:rsid w:val="009B6B2D"/>
    <w:rsid w:val="009B6DFF"/>
    <w:rsid w:val="009D3408"/>
    <w:rsid w:val="009D6200"/>
    <w:rsid w:val="009D7C60"/>
    <w:rsid w:val="009F18FC"/>
    <w:rsid w:val="009F3BAC"/>
    <w:rsid w:val="00A02204"/>
    <w:rsid w:val="00A51BC6"/>
    <w:rsid w:val="00A70983"/>
    <w:rsid w:val="00A70B93"/>
    <w:rsid w:val="00A9716B"/>
    <w:rsid w:val="00AA58CC"/>
    <w:rsid w:val="00AA7B2E"/>
    <w:rsid w:val="00AB424C"/>
    <w:rsid w:val="00B13681"/>
    <w:rsid w:val="00B20485"/>
    <w:rsid w:val="00B23153"/>
    <w:rsid w:val="00B276EF"/>
    <w:rsid w:val="00B27833"/>
    <w:rsid w:val="00B46719"/>
    <w:rsid w:val="00B54AB5"/>
    <w:rsid w:val="00B75A8D"/>
    <w:rsid w:val="00B94B11"/>
    <w:rsid w:val="00BA7B2D"/>
    <w:rsid w:val="00BB1ADA"/>
    <w:rsid w:val="00BB74AE"/>
    <w:rsid w:val="00BC7A07"/>
    <w:rsid w:val="00BD31F6"/>
    <w:rsid w:val="00BE3626"/>
    <w:rsid w:val="00BF6AE9"/>
    <w:rsid w:val="00C0685E"/>
    <w:rsid w:val="00C12B90"/>
    <w:rsid w:val="00C3607A"/>
    <w:rsid w:val="00C500BA"/>
    <w:rsid w:val="00C51F74"/>
    <w:rsid w:val="00C8592C"/>
    <w:rsid w:val="00CA7AC4"/>
    <w:rsid w:val="00CB1DD5"/>
    <w:rsid w:val="00CD6EA7"/>
    <w:rsid w:val="00CE1193"/>
    <w:rsid w:val="00D00D74"/>
    <w:rsid w:val="00D12BFF"/>
    <w:rsid w:val="00D1326B"/>
    <w:rsid w:val="00D15278"/>
    <w:rsid w:val="00D33EC0"/>
    <w:rsid w:val="00D356EF"/>
    <w:rsid w:val="00D853D0"/>
    <w:rsid w:val="00D9122F"/>
    <w:rsid w:val="00D96DA3"/>
    <w:rsid w:val="00DD0655"/>
    <w:rsid w:val="00DE2B4F"/>
    <w:rsid w:val="00DE4AE8"/>
    <w:rsid w:val="00DF343F"/>
    <w:rsid w:val="00E06A3B"/>
    <w:rsid w:val="00E12911"/>
    <w:rsid w:val="00E20804"/>
    <w:rsid w:val="00E36A30"/>
    <w:rsid w:val="00E41FC1"/>
    <w:rsid w:val="00E445D1"/>
    <w:rsid w:val="00E56A15"/>
    <w:rsid w:val="00E67E94"/>
    <w:rsid w:val="00E84870"/>
    <w:rsid w:val="00E97675"/>
    <w:rsid w:val="00EA472E"/>
    <w:rsid w:val="00EB0E00"/>
    <w:rsid w:val="00EB4E6A"/>
    <w:rsid w:val="00EC048F"/>
    <w:rsid w:val="00EC206B"/>
    <w:rsid w:val="00EC24F3"/>
    <w:rsid w:val="00ED284E"/>
    <w:rsid w:val="00ED57F9"/>
    <w:rsid w:val="00EE4ACF"/>
    <w:rsid w:val="00EE5387"/>
    <w:rsid w:val="00EE586B"/>
    <w:rsid w:val="00EF7657"/>
    <w:rsid w:val="00F33E2A"/>
    <w:rsid w:val="00F33F41"/>
    <w:rsid w:val="00F363B1"/>
    <w:rsid w:val="00F624A8"/>
    <w:rsid w:val="00F9722F"/>
    <w:rsid w:val="00FB1285"/>
    <w:rsid w:val="00FB405E"/>
    <w:rsid w:val="00FB6505"/>
    <w:rsid w:val="00FE6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6A8705"/>
  <w15:docId w15:val="{4D56A96F-54AE-454E-90DF-20C9B668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E00"/>
    <w:pPr>
      <w:overflowPunct w:val="0"/>
      <w:autoSpaceDE w:val="0"/>
      <w:autoSpaceDN w:val="0"/>
      <w:adjustRightInd w:val="0"/>
      <w:textAlignment w:val="baseline"/>
    </w:pPr>
    <w:rPr>
      <w:rFonts w:ascii="Times New Roman" w:hAnsi="Times New Roman"/>
    </w:rPr>
  </w:style>
  <w:style w:type="paragraph" w:styleId="Heading1">
    <w:name w:val="heading 1"/>
    <w:basedOn w:val="Normal"/>
    <w:next w:val="Normal"/>
    <w:qFormat/>
    <w:rsid w:val="000D7098"/>
    <w:pPr>
      <w:keepNext/>
      <w:overflowPunct/>
      <w:autoSpaceDE/>
      <w:autoSpaceDN/>
      <w:adjustRightInd/>
      <w:textAlignment w:val="auto"/>
      <w:outlineLvl w:val="0"/>
    </w:pPr>
    <w:rPr>
      <w:rFonts w:ascii="Copperplate Gothic Bold" w:hAnsi="Copperplate Gothic Bold"/>
      <w:sz w:val="28"/>
      <w:szCs w:val="24"/>
    </w:rPr>
  </w:style>
  <w:style w:type="paragraph" w:styleId="Heading2">
    <w:name w:val="heading 2"/>
    <w:basedOn w:val="Normal"/>
    <w:next w:val="Normal"/>
    <w:link w:val="Heading2Char"/>
    <w:unhideWhenUsed/>
    <w:qFormat/>
    <w:rsid w:val="00EE538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0E00"/>
    <w:rPr>
      <w:rFonts w:ascii="Courier New" w:hAnsi="Courier New"/>
    </w:rPr>
  </w:style>
  <w:style w:type="paragraph" w:styleId="BalloonText">
    <w:name w:val="Balloon Text"/>
    <w:basedOn w:val="Normal"/>
    <w:link w:val="BalloonTextChar"/>
    <w:rsid w:val="00484A82"/>
    <w:rPr>
      <w:rFonts w:ascii="Tahoma" w:hAnsi="Tahoma" w:cs="Tahoma"/>
      <w:sz w:val="16"/>
      <w:szCs w:val="16"/>
    </w:rPr>
  </w:style>
  <w:style w:type="character" w:customStyle="1" w:styleId="BalloonTextChar">
    <w:name w:val="Balloon Text Char"/>
    <w:basedOn w:val="DefaultParagraphFont"/>
    <w:link w:val="BalloonText"/>
    <w:rsid w:val="00484A82"/>
    <w:rPr>
      <w:rFonts w:ascii="Tahoma" w:hAnsi="Tahoma" w:cs="Tahoma"/>
      <w:sz w:val="16"/>
      <w:szCs w:val="16"/>
    </w:rPr>
  </w:style>
  <w:style w:type="character" w:customStyle="1" w:styleId="Heading2Char">
    <w:name w:val="Heading 2 Char"/>
    <w:basedOn w:val="DefaultParagraphFont"/>
    <w:link w:val="Heading2"/>
    <w:rsid w:val="00EE5387"/>
    <w:rPr>
      <w:rFonts w:ascii="Cambria" w:eastAsia="Times New Roman" w:hAnsi="Cambria" w:cs="Times New Roman"/>
      <w:b/>
      <w:bCs/>
      <w:i/>
      <w:iCs/>
      <w:sz w:val="28"/>
      <w:szCs w:val="28"/>
    </w:rPr>
  </w:style>
  <w:style w:type="paragraph" w:customStyle="1" w:styleId="p1">
    <w:name w:val="p1"/>
    <w:basedOn w:val="Normal"/>
    <w:rsid w:val="00EE5387"/>
    <w:pPr>
      <w:widowControl w:val="0"/>
      <w:tabs>
        <w:tab w:val="left" w:pos="720"/>
      </w:tabs>
      <w:overflowPunct/>
      <w:autoSpaceDE/>
      <w:autoSpaceDN/>
      <w:adjustRightInd/>
      <w:spacing w:line="240" w:lineRule="atLeast"/>
      <w:textAlignment w:val="auto"/>
    </w:pPr>
    <w:rPr>
      <w:rFonts w:ascii="Arial" w:hAnsi="Arial"/>
      <w:sz w:val="22"/>
    </w:rPr>
  </w:style>
  <w:style w:type="character" w:styleId="Hyperlink">
    <w:name w:val="Hyperlink"/>
    <w:basedOn w:val="DefaultParagraphFont"/>
    <w:rsid w:val="00EE5387"/>
    <w:rPr>
      <w:color w:val="0000FF"/>
      <w:u w:val="single"/>
    </w:rPr>
  </w:style>
  <w:style w:type="character" w:customStyle="1" w:styleId="PlainTextChar">
    <w:name w:val="Plain Text Char"/>
    <w:basedOn w:val="DefaultParagraphFont"/>
    <w:link w:val="PlainText"/>
    <w:rsid w:val="00EE5387"/>
    <w:rPr>
      <w:rFonts w:ascii="Courier New" w:hAnsi="Courier New"/>
    </w:rPr>
  </w:style>
  <w:style w:type="paragraph" w:customStyle="1" w:styleId="Body">
    <w:name w:val="Body"/>
    <w:rsid w:val="00EE5387"/>
    <w:pPr>
      <w:widowControl w:val="0"/>
      <w:overflowPunct w:val="0"/>
      <w:autoSpaceDE w:val="0"/>
      <w:autoSpaceDN w:val="0"/>
      <w:adjustRightInd w:val="0"/>
      <w:spacing w:line="260" w:lineRule="atLeast"/>
      <w:textAlignment w:val="baseline"/>
    </w:pPr>
    <w:rPr>
      <w:rFonts w:ascii="AGaramond" w:hAnsi="AGaramond"/>
      <w:noProof/>
      <w:color w:val="000000"/>
      <w:sz w:val="24"/>
    </w:rPr>
  </w:style>
  <w:style w:type="paragraph" w:styleId="NormalWeb">
    <w:name w:val="Normal (Web)"/>
    <w:basedOn w:val="Normal"/>
    <w:rsid w:val="00EE5387"/>
    <w:rPr>
      <w:rFonts w:ascii="AGaramond" w:hAnsi="AGaramond"/>
      <w:sz w:val="24"/>
    </w:rPr>
  </w:style>
  <w:style w:type="paragraph" w:styleId="BodyTextIndent">
    <w:name w:val="Body Text Indent"/>
    <w:basedOn w:val="Normal"/>
    <w:link w:val="BodyTextIndentChar"/>
    <w:rsid w:val="00EE5387"/>
    <w:pPr>
      <w:overflowPunct/>
      <w:autoSpaceDE/>
      <w:autoSpaceDN/>
      <w:adjustRightInd/>
      <w:ind w:left="720"/>
      <w:textAlignment w:val="auto"/>
    </w:pPr>
  </w:style>
  <w:style w:type="character" w:customStyle="1" w:styleId="BodyTextIndentChar">
    <w:name w:val="Body Text Indent Char"/>
    <w:basedOn w:val="DefaultParagraphFont"/>
    <w:link w:val="BodyTextIndent"/>
    <w:rsid w:val="00EE5387"/>
    <w:rPr>
      <w:rFonts w:ascii="Times New Roman" w:hAnsi="Times New Roman"/>
    </w:rPr>
  </w:style>
  <w:style w:type="paragraph" w:styleId="BodyText3">
    <w:name w:val="Body Text 3"/>
    <w:basedOn w:val="Normal"/>
    <w:link w:val="BodyText3Char"/>
    <w:rsid w:val="00EE5387"/>
    <w:pPr>
      <w:overflowPunct/>
      <w:autoSpaceDE/>
      <w:autoSpaceDN/>
      <w:adjustRightInd/>
      <w:textAlignment w:val="auto"/>
    </w:pPr>
    <w:rPr>
      <w:szCs w:val="16"/>
    </w:rPr>
  </w:style>
  <w:style w:type="character" w:customStyle="1" w:styleId="BodyText3Char">
    <w:name w:val="Body Text 3 Char"/>
    <w:basedOn w:val="DefaultParagraphFont"/>
    <w:link w:val="BodyText3"/>
    <w:rsid w:val="00EE5387"/>
    <w:rPr>
      <w:rFonts w:ascii="Times New Roman" w:hAnsi="Times New Roman"/>
      <w:szCs w:val="16"/>
    </w:rPr>
  </w:style>
  <w:style w:type="table" w:styleId="TableGrid">
    <w:name w:val="Table Grid"/>
    <w:basedOn w:val="TableNormal"/>
    <w:rsid w:val="00CB1D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BD31F6"/>
    <w:pPr>
      <w:widowControl w:val="0"/>
      <w:overflowPunct w:val="0"/>
      <w:autoSpaceDE w:val="0"/>
      <w:autoSpaceDN w:val="0"/>
      <w:adjustRightInd w:val="0"/>
      <w:spacing w:line="260" w:lineRule="atLeast"/>
      <w:textAlignment w:val="baseline"/>
    </w:pPr>
    <w:rPr>
      <w:rFonts w:ascii="AGaramond" w:hAnsi="AGaramond"/>
      <w:noProof/>
      <w:color w:val="000000"/>
      <w:sz w:val="24"/>
    </w:rPr>
  </w:style>
  <w:style w:type="paragraph" w:styleId="ListParagraph">
    <w:name w:val="List Paragraph"/>
    <w:basedOn w:val="Normal"/>
    <w:uiPriority w:val="34"/>
    <w:qFormat/>
    <w:rsid w:val="0084011B"/>
    <w:pPr>
      <w:ind w:left="720"/>
      <w:contextualSpacing/>
    </w:pPr>
  </w:style>
  <w:style w:type="character" w:styleId="FollowedHyperlink">
    <w:name w:val="FollowedHyperlink"/>
    <w:basedOn w:val="DefaultParagraphFont"/>
    <w:semiHidden/>
    <w:unhideWhenUsed/>
    <w:rsid w:val="009B6D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ontdoor.valenciacollege.edu/syllabi.cfm?uid=aray"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ETD 1100C Engineering Drawing</vt:lpstr>
    </vt:vector>
  </TitlesOfParts>
  <Company>Valencia Community College</Company>
  <LinksUpToDate>false</LinksUpToDate>
  <CharactersWithSpaces>3153</CharactersWithSpaces>
  <SharedDoc>false</SharedDoc>
  <HLinks>
    <vt:vector size="12" baseType="variant">
      <vt:variant>
        <vt:i4>3080237</vt:i4>
      </vt:variant>
      <vt:variant>
        <vt:i4>3</vt:i4>
      </vt:variant>
      <vt:variant>
        <vt:i4>0</vt:i4>
      </vt:variant>
      <vt:variant>
        <vt:i4>5</vt:i4>
      </vt:variant>
      <vt:variant>
        <vt:lpwstr>http://www.valenciacc.edu/competencies</vt:lpwstr>
      </vt:variant>
      <vt:variant>
        <vt:lpwstr/>
      </vt:variant>
      <vt:variant>
        <vt:i4>2490480</vt:i4>
      </vt:variant>
      <vt:variant>
        <vt:i4>0</vt:i4>
      </vt:variant>
      <vt:variant>
        <vt:i4>0</vt:i4>
      </vt:variant>
      <vt:variant>
        <vt:i4>5</vt:i4>
      </vt:variant>
      <vt:variant>
        <vt:lpwstr>http://www.valenciacc.edu/west/engineering/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ETD 1100C Engineering Drawing</dc:title>
  <dc:creator>ARay</dc:creator>
  <cp:lastModifiedBy>Andrew Ray</cp:lastModifiedBy>
  <cp:revision>2</cp:revision>
  <cp:lastPrinted>2019-08-20T19:14:00Z</cp:lastPrinted>
  <dcterms:created xsi:type="dcterms:W3CDTF">2022-05-04T21:04:00Z</dcterms:created>
  <dcterms:modified xsi:type="dcterms:W3CDTF">2022-05-04T21:04:00Z</dcterms:modified>
</cp:coreProperties>
</file>