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5A" w:rsidRDefault="00CF527D" w:rsidP="007D0D1A">
      <w:pPr>
        <w:pStyle w:val="Heading1"/>
        <w:keepNext/>
        <w:keepLines/>
        <w:widowControl/>
        <w:rPr>
          <w:rFonts w:ascii="Times New Roman" w:hAnsi="Times New Roman" w:cs="Times New Roman"/>
        </w:rPr>
      </w:pPr>
      <w:r>
        <w:rPr>
          <w:rFonts w:ascii="Times New Roman" w:hAnsi="Times New Roman" w:cs="Times New Roman"/>
        </w:rPr>
        <w:t>STA 2023 Statistical Methods</w:t>
      </w:r>
      <w:r w:rsidR="00090554">
        <w:rPr>
          <w:rFonts w:ascii="Times New Roman" w:hAnsi="Times New Roman" w:cs="Times New Roman"/>
        </w:rPr>
        <w:tab/>
      </w:r>
      <w:r w:rsidR="00090554">
        <w:rPr>
          <w:rFonts w:ascii="Times New Roman" w:hAnsi="Times New Roman" w:cs="Times New Roman"/>
        </w:rPr>
        <w:tab/>
      </w:r>
      <w:r w:rsidR="00090554">
        <w:rPr>
          <w:rFonts w:ascii="Times New Roman" w:hAnsi="Times New Roman" w:cs="Times New Roman"/>
        </w:rPr>
        <w:tab/>
      </w:r>
      <w:r w:rsidR="00090554">
        <w:rPr>
          <w:rFonts w:ascii="Times New Roman" w:hAnsi="Times New Roman" w:cs="Times New Roman"/>
        </w:rPr>
        <w:tab/>
        <w:t xml:space="preserve">         </w:t>
      </w:r>
      <w:r w:rsidR="00E92F9A">
        <w:rPr>
          <w:rFonts w:ascii="Times New Roman" w:hAnsi="Times New Roman" w:cs="Times New Roman"/>
        </w:rPr>
        <w:tab/>
      </w:r>
      <w:r w:rsidR="00090554">
        <w:rPr>
          <w:rFonts w:ascii="Times New Roman" w:hAnsi="Times New Roman" w:cs="Times New Roman"/>
        </w:rPr>
        <w:t>Face-to-Face</w:t>
      </w:r>
    </w:p>
    <w:p w:rsidR="007D0D1A" w:rsidRPr="007D0D1A" w:rsidRDefault="00A90FEA" w:rsidP="007D0D1A">
      <w:pPr>
        <w:pStyle w:val="Heading1"/>
        <w:keepNext/>
        <w:keepLines/>
        <w:widowControl/>
        <w:rPr>
          <w:rFonts w:ascii="Times New Roman" w:hAnsi="Times New Roman" w:cs="Times New Roman"/>
        </w:rPr>
      </w:pPr>
      <w:r>
        <w:rPr>
          <w:rFonts w:ascii="Times New Roman" w:hAnsi="Times New Roman" w:cs="Times New Roman"/>
        </w:rPr>
        <w:t>(</w:t>
      </w:r>
      <w:r w:rsidR="00651341">
        <w:rPr>
          <w:rFonts w:ascii="Times New Roman" w:hAnsi="Times New Roman" w:cs="Times New Roman"/>
        </w:rPr>
        <w:t>12512</w:t>
      </w:r>
      <w:r>
        <w:rPr>
          <w:rFonts w:ascii="Times New Roman" w:hAnsi="Times New Roman" w:cs="Times New Roman"/>
        </w:rPr>
        <w:t>)</w:t>
      </w:r>
      <w:r w:rsidRPr="007D0D1A">
        <w:rPr>
          <w:rFonts w:ascii="Times New Roman" w:hAnsi="Times New Roman" w:cs="Times New Roman"/>
        </w:rPr>
        <w:t xml:space="preserve"> </w:t>
      </w:r>
      <w:r w:rsidR="00330FFC">
        <w:rPr>
          <w:rFonts w:ascii="Times New Roman" w:hAnsi="Times New Roman" w:cs="Times New Roman"/>
        </w:rPr>
        <w:t xml:space="preserve"> </w:t>
      </w:r>
      <w:r w:rsidR="00E92F9A">
        <w:rPr>
          <w:rFonts w:ascii="Times New Roman" w:hAnsi="Times New Roman" w:cs="Times New Roman"/>
        </w:rPr>
        <w:t>MW</w:t>
      </w:r>
      <w:r>
        <w:rPr>
          <w:rFonts w:ascii="Times New Roman" w:hAnsi="Times New Roman" w:cs="Times New Roman"/>
        </w:rPr>
        <w:t xml:space="preserve"> </w:t>
      </w:r>
      <w:r w:rsidR="00E92F9A">
        <w:rPr>
          <w:rFonts w:ascii="Times New Roman" w:hAnsi="Times New Roman" w:cs="Times New Roman"/>
        </w:rPr>
        <w:t>11</w:t>
      </w:r>
      <w:r>
        <w:rPr>
          <w:rFonts w:ascii="Times New Roman" w:hAnsi="Times New Roman" w:cs="Times New Roman"/>
        </w:rPr>
        <w:t>:</w:t>
      </w:r>
      <w:r w:rsidR="00E92F9A">
        <w:rPr>
          <w:rFonts w:ascii="Times New Roman" w:hAnsi="Times New Roman" w:cs="Times New Roman"/>
        </w:rPr>
        <w:t>3</w:t>
      </w:r>
      <w:r w:rsidR="00631B53">
        <w:rPr>
          <w:rFonts w:ascii="Times New Roman" w:hAnsi="Times New Roman" w:cs="Times New Roman"/>
        </w:rPr>
        <w:t>0</w:t>
      </w:r>
      <w:r w:rsidR="00862AB7">
        <w:rPr>
          <w:rFonts w:ascii="Times New Roman" w:hAnsi="Times New Roman" w:cs="Times New Roman"/>
        </w:rPr>
        <w:t>-</w:t>
      </w:r>
      <w:r w:rsidR="00E92F9A">
        <w:rPr>
          <w:rFonts w:ascii="Times New Roman" w:hAnsi="Times New Roman" w:cs="Times New Roman"/>
        </w:rPr>
        <w:t>1</w:t>
      </w:r>
      <w:r w:rsidR="00651341">
        <w:rPr>
          <w:rFonts w:ascii="Times New Roman" w:hAnsi="Times New Roman" w:cs="Times New Roman"/>
        </w:rPr>
        <w:t>2</w:t>
      </w:r>
      <w:r w:rsidR="00862AB7">
        <w:rPr>
          <w:rFonts w:ascii="Times New Roman" w:hAnsi="Times New Roman" w:cs="Times New Roman"/>
        </w:rPr>
        <w:t>:</w:t>
      </w:r>
      <w:r w:rsidR="00651341">
        <w:rPr>
          <w:rFonts w:ascii="Times New Roman" w:hAnsi="Times New Roman" w:cs="Times New Roman"/>
        </w:rPr>
        <w:t>4</w:t>
      </w:r>
      <w:r w:rsidR="00631B53">
        <w:rPr>
          <w:rFonts w:ascii="Times New Roman" w:hAnsi="Times New Roman" w:cs="Times New Roman"/>
        </w:rPr>
        <w:t>5</w:t>
      </w:r>
      <w:r w:rsidR="00862AB7">
        <w:rPr>
          <w:rFonts w:ascii="Times New Roman" w:hAnsi="Times New Roman" w:cs="Times New Roman"/>
        </w:rPr>
        <w:t xml:space="preserve"> </w:t>
      </w:r>
      <w:r w:rsidR="00E92F9A">
        <w:rPr>
          <w:rFonts w:ascii="Times New Roman" w:hAnsi="Times New Roman" w:cs="Times New Roman"/>
        </w:rPr>
        <w:t>p</w:t>
      </w:r>
      <w:r w:rsidR="00862AB7">
        <w:rPr>
          <w:rFonts w:ascii="Times New Roman" w:hAnsi="Times New Roman" w:cs="Times New Roman"/>
        </w:rPr>
        <w:t>m</w:t>
      </w:r>
      <w:r w:rsidR="00651341">
        <w:rPr>
          <w:rFonts w:ascii="Times New Roman" w:hAnsi="Times New Roman" w:cs="Times New Roman"/>
        </w:rPr>
        <w:tab/>
      </w:r>
      <w:r>
        <w:rPr>
          <w:rFonts w:ascii="Times New Roman" w:hAnsi="Times New Roman" w:cs="Times New Roman"/>
        </w:rPr>
        <w:t>East Campus</w:t>
      </w:r>
      <w:r w:rsidR="007D0D1A" w:rsidRPr="007D0D1A">
        <w:rPr>
          <w:rFonts w:ascii="Times New Roman" w:hAnsi="Times New Roman" w:cs="Times New Roman"/>
        </w:rPr>
        <w:t xml:space="preserve"> </w:t>
      </w:r>
      <w:r>
        <w:rPr>
          <w:rFonts w:ascii="Times New Roman" w:hAnsi="Times New Roman" w:cs="Times New Roman"/>
        </w:rPr>
        <w:t>0</w:t>
      </w:r>
      <w:r w:rsidR="00CF527D">
        <w:rPr>
          <w:rFonts w:ascii="Times New Roman" w:hAnsi="Times New Roman" w:cs="Times New Roman"/>
        </w:rPr>
        <w:t>8</w:t>
      </w:r>
      <w:r>
        <w:rPr>
          <w:rFonts w:ascii="Times New Roman" w:hAnsi="Times New Roman" w:cs="Times New Roman"/>
        </w:rPr>
        <w:t>-</w:t>
      </w:r>
      <w:r w:rsidR="00E0797B">
        <w:rPr>
          <w:rFonts w:ascii="Times New Roman" w:hAnsi="Times New Roman" w:cs="Times New Roman"/>
        </w:rPr>
        <w:t>123</w:t>
      </w:r>
      <w:r w:rsidR="007D0D1A" w:rsidRPr="007D0D1A">
        <w:rPr>
          <w:rFonts w:ascii="Times New Roman" w:hAnsi="Times New Roman" w:cs="Times New Roman"/>
        </w:rPr>
        <w:t xml:space="preserve">    </w:t>
      </w:r>
      <w:r w:rsidR="00C55E5A">
        <w:rPr>
          <w:rFonts w:ascii="Times New Roman" w:hAnsi="Times New Roman" w:cs="Times New Roman"/>
        </w:rPr>
        <w:t xml:space="preserve">        </w:t>
      </w:r>
      <w:r w:rsidR="00651341">
        <w:rPr>
          <w:rFonts w:ascii="Times New Roman" w:hAnsi="Times New Roman" w:cs="Times New Roman"/>
        </w:rPr>
        <w:tab/>
        <w:t>Fall</w:t>
      </w:r>
      <w:r w:rsidR="0001641F">
        <w:rPr>
          <w:rFonts w:ascii="Times New Roman" w:hAnsi="Times New Roman" w:cs="Times New Roman"/>
        </w:rPr>
        <w:t xml:space="preserve"> 201</w:t>
      </w:r>
      <w:r w:rsidR="002D76B5">
        <w:rPr>
          <w:rFonts w:ascii="Times New Roman" w:hAnsi="Times New Roman" w:cs="Times New Roman"/>
        </w:rPr>
        <w:t>9</w:t>
      </w:r>
      <w:r w:rsidR="007D0D1A" w:rsidRPr="007D0D1A">
        <w:rPr>
          <w:rFonts w:ascii="Times New Roman" w:hAnsi="Times New Roman" w:cs="Times New Roman"/>
        </w:rPr>
        <w:t xml:space="preserve"> </w:t>
      </w:r>
    </w:p>
    <w:p w:rsidR="003A2A80" w:rsidRDefault="00631B53" w:rsidP="007D0D1A">
      <w:pPr>
        <w:keepLines/>
        <w:rPr>
          <w:b/>
          <w:sz w:val="24"/>
          <w:szCs w:val="24"/>
        </w:rPr>
      </w:pPr>
      <w:r w:rsidRPr="00631B53">
        <w:rPr>
          <w:b/>
          <w:sz w:val="24"/>
          <w:szCs w:val="24"/>
        </w:rPr>
        <w:t>(</w:t>
      </w:r>
      <w:r w:rsidR="00651341">
        <w:rPr>
          <w:b/>
          <w:sz w:val="24"/>
          <w:szCs w:val="24"/>
        </w:rPr>
        <w:t>12117</w:t>
      </w:r>
      <w:r w:rsidRPr="00631B53">
        <w:rPr>
          <w:b/>
          <w:sz w:val="24"/>
          <w:szCs w:val="24"/>
        </w:rPr>
        <w:t xml:space="preserve">)  </w:t>
      </w:r>
      <w:r>
        <w:rPr>
          <w:b/>
          <w:sz w:val="24"/>
          <w:szCs w:val="24"/>
        </w:rPr>
        <w:t>TR</w:t>
      </w:r>
      <w:r w:rsidRPr="00631B53">
        <w:rPr>
          <w:b/>
          <w:sz w:val="24"/>
          <w:szCs w:val="24"/>
        </w:rPr>
        <w:t xml:space="preserve"> </w:t>
      </w:r>
      <w:r w:rsidR="00651341">
        <w:rPr>
          <w:b/>
          <w:sz w:val="24"/>
          <w:szCs w:val="24"/>
        </w:rPr>
        <w:t>7</w:t>
      </w:r>
      <w:r w:rsidRPr="00631B53">
        <w:rPr>
          <w:b/>
          <w:sz w:val="24"/>
          <w:szCs w:val="24"/>
        </w:rPr>
        <w:t>:</w:t>
      </w:r>
      <w:r w:rsidR="00E92F9A">
        <w:rPr>
          <w:b/>
          <w:sz w:val="24"/>
          <w:szCs w:val="24"/>
        </w:rPr>
        <w:t>0</w:t>
      </w:r>
      <w:r w:rsidRPr="00631B53">
        <w:rPr>
          <w:b/>
          <w:sz w:val="24"/>
          <w:szCs w:val="24"/>
        </w:rPr>
        <w:t>0-</w:t>
      </w:r>
      <w:r w:rsidR="00651341">
        <w:rPr>
          <w:b/>
          <w:sz w:val="24"/>
          <w:szCs w:val="24"/>
        </w:rPr>
        <w:t>8</w:t>
      </w:r>
      <w:r w:rsidRPr="00631B53">
        <w:rPr>
          <w:b/>
          <w:sz w:val="24"/>
          <w:szCs w:val="24"/>
        </w:rPr>
        <w:t>:</w:t>
      </w:r>
      <w:r w:rsidR="00651341">
        <w:rPr>
          <w:b/>
          <w:sz w:val="24"/>
          <w:szCs w:val="24"/>
        </w:rPr>
        <w:t>1</w:t>
      </w:r>
      <w:r w:rsidRPr="00631B53">
        <w:rPr>
          <w:b/>
          <w:sz w:val="24"/>
          <w:szCs w:val="24"/>
        </w:rPr>
        <w:t xml:space="preserve">5 </w:t>
      </w:r>
      <w:r w:rsidR="00651341">
        <w:rPr>
          <w:b/>
          <w:sz w:val="24"/>
          <w:szCs w:val="24"/>
        </w:rPr>
        <w:t>a</w:t>
      </w:r>
      <w:r w:rsidRPr="00631B53">
        <w:rPr>
          <w:b/>
          <w:sz w:val="24"/>
          <w:szCs w:val="24"/>
        </w:rPr>
        <w:t xml:space="preserve">m   </w:t>
      </w:r>
      <w:r w:rsidR="002D76B5">
        <w:rPr>
          <w:b/>
          <w:sz w:val="24"/>
          <w:szCs w:val="24"/>
        </w:rPr>
        <w:tab/>
      </w:r>
      <w:r w:rsidR="00651341">
        <w:rPr>
          <w:b/>
          <w:sz w:val="24"/>
          <w:szCs w:val="24"/>
        </w:rPr>
        <w:tab/>
      </w:r>
      <w:r w:rsidRPr="00631B53">
        <w:rPr>
          <w:b/>
          <w:sz w:val="24"/>
          <w:szCs w:val="24"/>
        </w:rPr>
        <w:t>East Campus 0</w:t>
      </w:r>
      <w:r w:rsidR="002D76B5">
        <w:rPr>
          <w:b/>
          <w:sz w:val="24"/>
          <w:szCs w:val="24"/>
        </w:rPr>
        <w:t>8</w:t>
      </w:r>
      <w:r w:rsidRPr="00631B53">
        <w:rPr>
          <w:b/>
          <w:sz w:val="24"/>
          <w:szCs w:val="24"/>
        </w:rPr>
        <w:t>-</w:t>
      </w:r>
      <w:r w:rsidR="002D76B5">
        <w:rPr>
          <w:b/>
          <w:sz w:val="24"/>
          <w:szCs w:val="24"/>
        </w:rPr>
        <w:t>1</w:t>
      </w:r>
      <w:r w:rsidR="00651341">
        <w:rPr>
          <w:b/>
          <w:sz w:val="24"/>
          <w:szCs w:val="24"/>
        </w:rPr>
        <w:t>19</w:t>
      </w:r>
    </w:p>
    <w:p w:rsidR="00651341" w:rsidRDefault="00651341" w:rsidP="00651341">
      <w:pPr>
        <w:keepLines/>
        <w:rPr>
          <w:b/>
          <w:sz w:val="24"/>
          <w:szCs w:val="24"/>
        </w:rPr>
      </w:pPr>
      <w:r w:rsidRPr="00631B53">
        <w:rPr>
          <w:b/>
          <w:sz w:val="24"/>
          <w:szCs w:val="24"/>
        </w:rPr>
        <w:t>(</w:t>
      </w:r>
      <w:r>
        <w:rPr>
          <w:b/>
          <w:sz w:val="24"/>
          <w:szCs w:val="24"/>
        </w:rPr>
        <w:t>13596</w:t>
      </w:r>
      <w:r w:rsidRPr="00631B53">
        <w:rPr>
          <w:b/>
          <w:sz w:val="24"/>
          <w:szCs w:val="24"/>
        </w:rPr>
        <w:t xml:space="preserve">)  </w:t>
      </w:r>
      <w:r>
        <w:rPr>
          <w:b/>
          <w:sz w:val="24"/>
          <w:szCs w:val="24"/>
        </w:rPr>
        <w:t>TR</w:t>
      </w:r>
      <w:r w:rsidRPr="00631B53">
        <w:rPr>
          <w:b/>
          <w:sz w:val="24"/>
          <w:szCs w:val="24"/>
        </w:rPr>
        <w:t xml:space="preserve"> </w:t>
      </w:r>
      <w:r>
        <w:rPr>
          <w:b/>
          <w:sz w:val="24"/>
          <w:szCs w:val="24"/>
        </w:rPr>
        <w:t>8</w:t>
      </w:r>
      <w:r w:rsidRPr="00631B53">
        <w:rPr>
          <w:b/>
          <w:sz w:val="24"/>
          <w:szCs w:val="24"/>
        </w:rPr>
        <w:t>:</w:t>
      </w:r>
      <w:r>
        <w:rPr>
          <w:b/>
          <w:sz w:val="24"/>
          <w:szCs w:val="24"/>
        </w:rPr>
        <w:t>30</w:t>
      </w:r>
      <w:r w:rsidRPr="00631B53">
        <w:rPr>
          <w:b/>
          <w:sz w:val="24"/>
          <w:szCs w:val="24"/>
        </w:rPr>
        <w:t>-</w:t>
      </w:r>
      <w:r>
        <w:rPr>
          <w:b/>
          <w:sz w:val="24"/>
          <w:szCs w:val="24"/>
        </w:rPr>
        <w:t>9</w:t>
      </w:r>
      <w:r w:rsidRPr="00631B53">
        <w:rPr>
          <w:b/>
          <w:sz w:val="24"/>
          <w:szCs w:val="24"/>
        </w:rPr>
        <w:t>:</w:t>
      </w:r>
      <w:r>
        <w:rPr>
          <w:b/>
          <w:sz w:val="24"/>
          <w:szCs w:val="24"/>
        </w:rPr>
        <w:t>4</w:t>
      </w:r>
      <w:r w:rsidRPr="00631B53">
        <w:rPr>
          <w:b/>
          <w:sz w:val="24"/>
          <w:szCs w:val="24"/>
        </w:rPr>
        <w:t xml:space="preserve">5 </w:t>
      </w:r>
      <w:r>
        <w:rPr>
          <w:b/>
          <w:sz w:val="24"/>
          <w:szCs w:val="24"/>
        </w:rPr>
        <w:t>a</w:t>
      </w:r>
      <w:r w:rsidRPr="00631B53">
        <w:rPr>
          <w:b/>
          <w:sz w:val="24"/>
          <w:szCs w:val="24"/>
        </w:rPr>
        <w:t xml:space="preserve">m   </w:t>
      </w:r>
      <w:r>
        <w:rPr>
          <w:b/>
          <w:sz w:val="24"/>
          <w:szCs w:val="24"/>
        </w:rPr>
        <w:tab/>
      </w:r>
      <w:r>
        <w:rPr>
          <w:b/>
          <w:sz w:val="24"/>
          <w:szCs w:val="24"/>
        </w:rPr>
        <w:tab/>
      </w:r>
      <w:r w:rsidRPr="00631B53">
        <w:rPr>
          <w:b/>
          <w:sz w:val="24"/>
          <w:szCs w:val="24"/>
        </w:rPr>
        <w:t>East Campus 0</w:t>
      </w:r>
      <w:r>
        <w:rPr>
          <w:b/>
          <w:sz w:val="24"/>
          <w:szCs w:val="24"/>
        </w:rPr>
        <w:t>8</w:t>
      </w:r>
      <w:r w:rsidRPr="00631B53">
        <w:rPr>
          <w:b/>
          <w:sz w:val="24"/>
          <w:szCs w:val="24"/>
        </w:rPr>
        <w:t>-</w:t>
      </w:r>
      <w:r>
        <w:rPr>
          <w:b/>
          <w:sz w:val="24"/>
          <w:szCs w:val="24"/>
        </w:rPr>
        <w:t>123</w:t>
      </w:r>
    </w:p>
    <w:p w:rsidR="00651341" w:rsidRDefault="00651341" w:rsidP="00651341">
      <w:pPr>
        <w:keepLines/>
        <w:rPr>
          <w:b/>
          <w:sz w:val="24"/>
          <w:szCs w:val="24"/>
        </w:rPr>
      </w:pPr>
      <w:r w:rsidRPr="00631B53">
        <w:rPr>
          <w:b/>
          <w:sz w:val="24"/>
          <w:szCs w:val="24"/>
        </w:rPr>
        <w:t>(</w:t>
      </w:r>
      <w:r>
        <w:rPr>
          <w:b/>
          <w:sz w:val="24"/>
          <w:szCs w:val="24"/>
        </w:rPr>
        <w:t>13544</w:t>
      </w:r>
      <w:r w:rsidRPr="00631B53">
        <w:rPr>
          <w:b/>
          <w:sz w:val="24"/>
          <w:szCs w:val="24"/>
        </w:rPr>
        <w:t xml:space="preserve">)  </w:t>
      </w:r>
      <w:r>
        <w:rPr>
          <w:b/>
          <w:sz w:val="24"/>
          <w:szCs w:val="24"/>
        </w:rPr>
        <w:t>TR</w:t>
      </w:r>
      <w:r w:rsidRPr="00631B53">
        <w:rPr>
          <w:b/>
          <w:sz w:val="24"/>
          <w:szCs w:val="24"/>
        </w:rPr>
        <w:t xml:space="preserve"> </w:t>
      </w:r>
      <w:r>
        <w:rPr>
          <w:b/>
          <w:sz w:val="24"/>
          <w:szCs w:val="24"/>
        </w:rPr>
        <w:t>10</w:t>
      </w:r>
      <w:r w:rsidRPr="00631B53">
        <w:rPr>
          <w:b/>
          <w:sz w:val="24"/>
          <w:szCs w:val="24"/>
        </w:rPr>
        <w:t>:</w:t>
      </w:r>
      <w:r>
        <w:rPr>
          <w:b/>
          <w:sz w:val="24"/>
          <w:szCs w:val="24"/>
        </w:rPr>
        <w:t>0</w:t>
      </w:r>
      <w:r w:rsidRPr="00631B53">
        <w:rPr>
          <w:b/>
          <w:sz w:val="24"/>
          <w:szCs w:val="24"/>
        </w:rPr>
        <w:t>0-</w:t>
      </w:r>
      <w:r>
        <w:rPr>
          <w:b/>
          <w:sz w:val="24"/>
          <w:szCs w:val="24"/>
        </w:rPr>
        <w:t>11</w:t>
      </w:r>
      <w:r w:rsidRPr="00631B53">
        <w:rPr>
          <w:b/>
          <w:sz w:val="24"/>
          <w:szCs w:val="24"/>
        </w:rPr>
        <w:t>:</w:t>
      </w:r>
      <w:r>
        <w:rPr>
          <w:b/>
          <w:sz w:val="24"/>
          <w:szCs w:val="24"/>
        </w:rPr>
        <w:t>1</w:t>
      </w:r>
      <w:r w:rsidRPr="00631B53">
        <w:rPr>
          <w:b/>
          <w:sz w:val="24"/>
          <w:szCs w:val="24"/>
        </w:rPr>
        <w:t xml:space="preserve">5 </w:t>
      </w:r>
      <w:r>
        <w:rPr>
          <w:b/>
          <w:sz w:val="24"/>
          <w:szCs w:val="24"/>
        </w:rPr>
        <w:t>a</w:t>
      </w:r>
      <w:r w:rsidRPr="00631B53">
        <w:rPr>
          <w:b/>
          <w:sz w:val="24"/>
          <w:szCs w:val="24"/>
        </w:rPr>
        <w:t xml:space="preserve">m   </w:t>
      </w:r>
      <w:r>
        <w:rPr>
          <w:b/>
          <w:sz w:val="24"/>
          <w:szCs w:val="24"/>
        </w:rPr>
        <w:tab/>
      </w:r>
      <w:r w:rsidRPr="00631B53">
        <w:rPr>
          <w:b/>
          <w:sz w:val="24"/>
          <w:szCs w:val="24"/>
        </w:rPr>
        <w:t>East Campus 0</w:t>
      </w:r>
      <w:r>
        <w:rPr>
          <w:b/>
          <w:sz w:val="24"/>
          <w:szCs w:val="24"/>
        </w:rPr>
        <w:t>8</w:t>
      </w:r>
      <w:r w:rsidRPr="00631B53">
        <w:rPr>
          <w:b/>
          <w:sz w:val="24"/>
          <w:szCs w:val="24"/>
        </w:rPr>
        <w:t>-</w:t>
      </w:r>
      <w:r>
        <w:rPr>
          <w:b/>
          <w:sz w:val="24"/>
          <w:szCs w:val="24"/>
        </w:rPr>
        <w:t>123</w:t>
      </w:r>
    </w:p>
    <w:p w:rsidR="00651341" w:rsidRDefault="00651341" w:rsidP="007D0D1A">
      <w:pPr>
        <w:keepLines/>
        <w:rPr>
          <w:b/>
          <w:sz w:val="24"/>
          <w:szCs w:val="24"/>
        </w:rPr>
      </w:pPr>
    </w:p>
    <w:p w:rsidR="00250002" w:rsidRDefault="00250002" w:rsidP="007D0D1A">
      <w:pPr>
        <w:keepLines/>
        <w:rPr>
          <w:b/>
          <w:bCs/>
          <w:sz w:val="24"/>
          <w:szCs w:val="24"/>
        </w:rPr>
      </w:pPr>
    </w:p>
    <w:p w:rsidR="00250002" w:rsidRPr="009201D2" w:rsidRDefault="00250002" w:rsidP="00250002">
      <w:pPr>
        <w:rPr>
          <w:b/>
          <w:sz w:val="24"/>
          <w:szCs w:val="24"/>
        </w:rPr>
      </w:pPr>
      <w:r w:rsidRPr="009201D2">
        <w:rPr>
          <w:b/>
          <w:sz w:val="24"/>
          <w:szCs w:val="24"/>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p>
    <w:p w:rsidR="007D0D1A" w:rsidRPr="00631B53" w:rsidRDefault="00D75741" w:rsidP="007D0D1A">
      <w:pPr>
        <w:keepLines/>
        <w:rPr>
          <w:b/>
          <w:sz w:val="24"/>
          <w:szCs w:val="24"/>
        </w:rPr>
      </w:pPr>
      <w:r w:rsidRPr="00631B53">
        <w:rPr>
          <w:b/>
          <w:bCs/>
          <w:sz w:val="24"/>
          <w:szCs w:val="24"/>
        </w:rPr>
        <w:fldChar w:fldCharType="begin"/>
      </w:r>
      <w:r w:rsidR="007D0D1A" w:rsidRPr="00631B53">
        <w:rPr>
          <w:b/>
          <w:bCs/>
          <w:sz w:val="24"/>
          <w:szCs w:val="24"/>
        </w:rPr>
        <w:instrText>tc \l1 "MAC 1105        Algebra for College Students         Spring 2002   TR</w:instrText>
      </w:r>
      <w:r w:rsidRPr="00631B53">
        <w:rPr>
          <w:b/>
          <w:bCs/>
          <w:sz w:val="24"/>
          <w:szCs w:val="24"/>
        </w:rPr>
        <w:fldChar w:fldCharType="end"/>
      </w:r>
    </w:p>
    <w:p w:rsidR="007D0D1A" w:rsidRPr="00090554"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090554">
        <w:rPr>
          <w:b/>
          <w:sz w:val="24"/>
          <w:szCs w:val="24"/>
          <w:u w:val="single"/>
        </w:rPr>
        <w:t>Instructor:</w:t>
      </w:r>
      <w:r w:rsidRPr="00090554">
        <w:rPr>
          <w:b/>
          <w:sz w:val="24"/>
          <w:szCs w:val="24"/>
        </w:rPr>
        <w:tab/>
        <w:t>Deborah A. Howard</w:t>
      </w:r>
    </w:p>
    <w:p w:rsidR="007D0D1A" w:rsidRPr="00090554"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090554">
        <w:rPr>
          <w:b/>
          <w:sz w:val="24"/>
          <w:szCs w:val="24"/>
          <w:u w:val="single"/>
        </w:rPr>
        <w:t>Office:</w:t>
      </w:r>
      <w:r w:rsidRPr="00090554">
        <w:rPr>
          <w:b/>
          <w:sz w:val="24"/>
          <w:szCs w:val="24"/>
        </w:rPr>
        <w:tab/>
      </w:r>
      <w:r w:rsidRPr="00090554">
        <w:rPr>
          <w:b/>
          <w:sz w:val="24"/>
          <w:szCs w:val="24"/>
        </w:rPr>
        <w:tab/>
        <w:t>08-207</w:t>
      </w:r>
    </w:p>
    <w:p w:rsidR="007D0D1A" w:rsidRPr="00090554"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090554">
        <w:rPr>
          <w:b/>
          <w:sz w:val="24"/>
          <w:szCs w:val="24"/>
          <w:u w:val="single"/>
        </w:rPr>
        <w:t>Phone:</w:t>
      </w:r>
      <w:r w:rsidRPr="00090554">
        <w:rPr>
          <w:b/>
          <w:sz w:val="24"/>
          <w:szCs w:val="24"/>
        </w:rPr>
        <w:tab/>
        <w:t xml:space="preserve">(407) </w:t>
      </w:r>
      <w:r w:rsidR="00B91BF8" w:rsidRPr="00090554">
        <w:rPr>
          <w:b/>
          <w:sz w:val="24"/>
          <w:szCs w:val="24"/>
        </w:rPr>
        <w:t>582</w:t>
      </w:r>
      <w:r w:rsidRPr="00090554">
        <w:rPr>
          <w:b/>
          <w:sz w:val="24"/>
          <w:szCs w:val="24"/>
        </w:rPr>
        <w:t xml:space="preserve">-2092 </w:t>
      </w:r>
    </w:p>
    <w:p w:rsidR="007D0D1A" w:rsidRPr="00090554"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b/>
          <w:sz w:val="24"/>
          <w:szCs w:val="24"/>
        </w:rPr>
      </w:pPr>
      <w:r w:rsidRPr="00090554">
        <w:rPr>
          <w:b/>
          <w:sz w:val="24"/>
          <w:szCs w:val="24"/>
          <w:u w:val="single"/>
        </w:rPr>
        <w:t>E-Mail:</w:t>
      </w:r>
      <w:r w:rsidRPr="00090554">
        <w:rPr>
          <w:b/>
          <w:sz w:val="24"/>
          <w:szCs w:val="24"/>
        </w:rPr>
        <w:tab/>
      </w:r>
      <w:hyperlink r:id="rId7" w:history="1">
        <w:r w:rsidR="00890D76" w:rsidRPr="00090554">
          <w:rPr>
            <w:rStyle w:val="Hyperlink"/>
            <w:b/>
            <w:sz w:val="24"/>
            <w:szCs w:val="24"/>
          </w:rPr>
          <w:t>dhoward@valenciacollege.edu</w:t>
        </w:r>
      </w:hyperlink>
    </w:p>
    <w:p w:rsidR="0083789D" w:rsidRPr="00090554" w:rsidRDefault="0083789D" w:rsidP="00837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rFonts w:ascii="CG Times" w:hAnsi="CG Times"/>
          <w:b/>
          <w:sz w:val="24"/>
        </w:rPr>
      </w:pPr>
      <w:r w:rsidRPr="00090554">
        <w:rPr>
          <w:b/>
          <w:sz w:val="24"/>
          <w:u w:val="single"/>
        </w:rPr>
        <w:t xml:space="preserve">Webpage: </w:t>
      </w:r>
      <w:r w:rsidRPr="00090554">
        <w:rPr>
          <w:b/>
          <w:sz w:val="24"/>
        </w:rPr>
        <w:tab/>
      </w:r>
      <w:hyperlink r:id="rId8" w:history="1">
        <w:r w:rsidR="00890D76" w:rsidRPr="00090554">
          <w:rPr>
            <w:rStyle w:val="Hyperlink"/>
            <w:b/>
            <w:sz w:val="24"/>
          </w:rPr>
          <w:t>http://frontdoor.valenciacollege.edu/?dhoward</w:t>
        </w:r>
      </w:hyperlink>
    </w:p>
    <w:p w:rsidR="003217A1" w:rsidRDefault="0083789D" w:rsidP="0032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090554">
        <w:rPr>
          <w:rFonts w:ascii="CG Times" w:hAnsi="CG Times"/>
          <w:b/>
          <w:sz w:val="24"/>
          <w:u w:val="single"/>
        </w:rPr>
        <w:t>Office Hours:</w:t>
      </w:r>
      <w:r w:rsidRPr="00090554">
        <w:rPr>
          <w:rFonts w:ascii="CG Times" w:hAnsi="CG Times"/>
          <w:b/>
          <w:sz w:val="24"/>
        </w:rPr>
        <w:t xml:space="preserve">  </w:t>
      </w:r>
      <w:r w:rsidR="00E92F9A">
        <w:rPr>
          <w:rFonts w:ascii="CG Times" w:hAnsi="CG Times"/>
          <w:b/>
          <w:sz w:val="24"/>
        </w:rPr>
        <w:tab/>
      </w:r>
      <w:r w:rsidR="00330FFC" w:rsidRPr="00090554">
        <w:rPr>
          <w:rFonts w:ascii="CG Times" w:hAnsi="CG Times"/>
          <w:b/>
          <w:sz w:val="24"/>
        </w:rPr>
        <w:t>M</w:t>
      </w:r>
      <w:r w:rsidR="0001641F" w:rsidRPr="00090554">
        <w:rPr>
          <w:rFonts w:ascii="CG Times" w:hAnsi="CG Times"/>
          <w:b/>
          <w:sz w:val="24"/>
        </w:rPr>
        <w:t>W</w:t>
      </w:r>
      <w:r w:rsidR="003217A1" w:rsidRPr="00090554">
        <w:rPr>
          <w:rFonts w:ascii="CG Times" w:hAnsi="CG Times"/>
          <w:b/>
          <w:sz w:val="24"/>
        </w:rPr>
        <w:t>:</w:t>
      </w:r>
      <w:r w:rsidR="00F77E1F">
        <w:rPr>
          <w:rFonts w:ascii="CG Times" w:hAnsi="CG Times"/>
          <w:b/>
          <w:sz w:val="24"/>
        </w:rPr>
        <w:t xml:space="preserve">  </w:t>
      </w:r>
      <w:r w:rsidR="00E92F9A">
        <w:rPr>
          <w:rFonts w:ascii="CG Times" w:hAnsi="CG Times"/>
          <w:b/>
          <w:sz w:val="24"/>
        </w:rPr>
        <w:tab/>
        <w:t>10</w:t>
      </w:r>
      <w:r w:rsidR="00631B53" w:rsidRPr="00090554">
        <w:rPr>
          <w:rFonts w:ascii="CG Times" w:hAnsi="CG Times"/>
          <w:b/>
          <w:sz w:val="24"/>
        </w:rPr>
        <w:t>:</w:t>
      </w:r>
      <w:r w:rsidR="00787B68">
        <w:rPr>
          <w:rFonts w:ascii="CG Times" w:hAnsi="CG Times"/>
          <w:b/>
          <w:sz w:val="24"/>
        </w:rPr>
        <w:t>0</w:t>
      </w:r>
      <w:r w:rsidR="00E92F9A">
        <w:rPr>
          <w:rFonts w:ascii="CG Times" w:hAnsi="CG Times"/>
          <w:b/>
          <w:sz w:val="24"/>
        </w:rPr>
        <w:t>0</w:t>
      </w:r>
      <w:r w:rsidR="00631B53" w:rsidRPr="00090554">
        <w:rPr>
          <w:rFonts w:ascii="CG Times" w:hAnsi="CG Times"/>
          <w:b/>
          <w:sz w:val="24"/>
        </w:rPr>
        <w:t xml:space="preserve"> – </w:t>
      </w:r>
      <w:r w:rsidR="002D76B5" w:rsidRPr="00090554">
        <w:rPr>
          <w:rFonts w:ascii="CG Times" w:hAnsi="CG Times"/>
          <w:b/>
          <w:sz w:val="24"/>
        </w:rPr>
        <w:t>1</w:t>
      </w:r>
      <w:r w:rsidR="00E92F9A">
        <w:rPr>
          <w:rFonts w:ascii="CG Times" w:hAnsi="CG Times"/>
          <w:b/>
          <w:sz w:val="24"/>
        </w:rPr>
        <w:t>1</w:t>
      </w:r>
      <w:r w:rsidR="00631B53" w:rsidRPr="00090554">
        <w:rPr>
          <w:rFonts w:ascii="CG Times" w:hAnsi="CG Times"/>
          <w:b/>
          <w:sz w:val="24"/>
        </w:rPr>
        <w:t>:</w:t>
      </w:r>
      <w:r w:rsidR="00787B68">
        <w:rPr>
          <w:rFonts w:ascii="CG Times" w:hAnsi="CG Times"/>
          <w:b/>
          <w:sz w:val="24"/>
        </w:rPr>
        <w:t>0</w:t>
      </w:r>
      <w:r w:rsidR="00E92F9A">
        <w:rPr>
          <w:rFonts w:ascii="CG Times" w:hAnsi="CG Times"/>
          <w:b/>
          <w:sz w:val="24"/>
        </w:rPr>
        <w:t>0</w:t>
      </w:r>
      <w:r w:rsidR="00631B53" w:rsidRPr="00090554">
        <w:rPr>
          <w:rFonts w:ascii="CG Times" w:hAnsi="CG Times"/>
          <w:b/>
          <w:sz w:val="24"/>
        </w:rPr>
        <w:t xml:space="preserve"> </w:t>
      </w:r>
      <w:r w:rsidR="00E92F9A">
        <w:rPr>
          <w:rFonts w:ascii="CG Times" w:hAnsi="CG Times"/>
          <w:b/>
          <w:sz w:val="24"/>
        </w:rPr>
        <w:t>a</w:t>
      </w:r>
      <w:r w:rsidR="003217A1" w:rsidRPr="00090554">
        <w:rPr>
          <w:rFonts w:ascii="CG Times" w:hAnsi="CG Times"/>
          <w:b/>
          <w:sz w:val="24"/>
        </w:rPr>
        <w:t xml:space="preserve">m  </w:t>
      </w:r>
      <w:r w:rsidR="00E92F9A">
        <w:rPr>
          <w:rFonts w:ascii="CG Times" w:hAnsi="CG Times"/>
          <w:b/>
          <w:sz w:val="24"/>
        </w:rPr>
        <w:tab/>
      </w:r>
      <w:r w:rsidR="003217A1" w:rsidRPr="00090554">
        <w:rPr>
          <w:rFonts w:ascii="CG Times" w:hAnsi="CG Times"/>
          <w:b/>
          <w:sz w:val="24"/>
        </w:rPr>
        <w:t>08-207</w:t>
      </w:r>
    </w:p>
    <w:p w:rsidR="00787B68" w:rsidRPr="00090554" w:rsidRDefault="00787B68" w:rsidP="0032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Pr>
          <w:rFonts w:ascii="CG Times" w:hAnsi="CG Times"/>
          <w:b/>
          <w:sz w:val="24"/>
        </w:rPr>
        <w:tab/>
      </w:r>
      <w:r>
        <w:rPr>
          <w:rFonts w:ascii="CG Times" w:hAnsi="CG Times"/>
          <w:b/>
          <w:sz w:val="24"/>
        </w:rPr>
        <w:tab/>
      </w:r>
      <w:r>
        <w:rPr>
          <w:rFonts w:ascii="CG Times" w:hAnsi="CG Times"/>
          <w:b/>
          <w:sz w:val="24"/>
        </w:rPr>
        <w:tab/>
      </w:r>
      <w:r w:rsidRPr="00090554">
        <w:rPr>
          <w:rFonts w:ascii="CG Times" w:hAnsi="CG Times"/>
          <w:b/>
          <w:sz w:val="24"/>
        </w:rPr>
        <w:t>MW:</w:t>
      </w:r>
      <w:r>
        <w:rPr>
          <w:rFonts w:ascii="CG Times" w:hAnsi="CG Times"/>
          <w:b/>
          <w:sz w:val="24"/>
        </w:rPr>
        <w:t xml:space="preserve">  </w:t>
      </w:r>
      <w:r>
        <w:rPr>
          <w:rFonts w:ascii="CG Times" w:hAnsi="CG Times"/>
          <w:b/>
          <w:sz w:val="24"/>
        </w:rPr>
        <w:tab/>
        <w:t>1</w:t>
      </w:r>
      <w:r w:rsidRPr="00090554">
        <w:rPr>
          <w:rFonts w:ascii="CG Times" w:hAnsi="CG Times"/>
          <w:b/>
          <w:sz w:val="24"/>
        </w:rPr>
        <w:t>:</w:t>
      </w:r>
      <w:r>
        <w:rPr>
          <w:rFonts w:ascii="CG Times" w:hAnsi="CG Times"/>
          <w:b/>
          <w:sz w:val="24"/>
        </w:rPr>
        <w:t>00</w:t>
      </w:r>
      <w:r w:rsidRPr="00090554">
        <w:rPr>
          <w:rFonts w:ascii="CG Times" w:hAnsi="CG Times"/>
          <w:b/>
          <w:sz w:val="24"/>
        </w:rPr>
        <w:t xml:space="preserve"> – </w:t>
      </w:r>
      <w:r>
        <w:rPr>
          <w:rFonts w:ascii="CG Times" w:hAnsi="CG Times"/>
          <w:b/>
          <w:sz w:val="24"/>
        </w:rPr>
        <w:t>2</w:t>
      </w:r>
      <w:r w:rsidRPr="00090554">
        <w:rPr>
          <w:rFonts w:ascii="CG Times" w:hAnsi="CG Times"/>
          <w:b/>
          <w:sz w:val="24"/>
        </w:rPr>
        <w:t>:</w:t>
      </w:r>
      <w:r>
        <w:rPr>
          <w:rFonts w:ascii="CG Times" w:hAnsi="CG Times"/>
          <w:b/>
          <w:sz w:val="24"/>
        </w:rPr>
        <w:t>00</w:t>
      </w:r>
      <w:r w:rsidRPr="00090554">
        <w:rPr>
          <w:rFonts w:ascii="CG Times" w:hAnsi="CG Times"/>
          <w:b/>
          <w:sz w:val="24"/>
        </w:rPr>
        <w:t xml:space="preserve"> </w:t>
      </w:r>
      <w:r>
        <w:rPr>
          <w:rFonts w:ascii="CG Times" w:hAnsi="CG Times"/>
          <w:b/>
          <w:sz w:val="24"/>
        </w:rPr>
        <w:t>p</w:t>
      </w:r>
      <w:r w:rsidRPr="00090554">
        <w:rPr>
          <w:rFonts w:ascii="CG Times" w:hAnsi="CG Times"/>
          <w:b/>
          <w:sz w:val="24"/>
        </w:rPr>
        <w:t xml:space="preserve">m  </w:t>
      </w:r>
      <w:r>
        <w:rPr>
          <w:rFonts w:ascii="CG Times" w:hAnsi="CG Times"/>
          <w:b/>
          <w:sz w:val="24"/>
        </w:rPr>
        <w:tab/>
      </w:r>
      <w:r w:rsidRPr="00090554">
        <w:rPr>
          <w:rFonts w:ascii="CG Times" w:hAnsi="CG Times"/>
          <w:b/>
          <w:sz w:val="24"/>
        </w:rPr>
        <w:t>08-207</w:t>
      </w:r>
    </w:p>
    <w:p w:rsidR="00330FFC" w:rsidRPr="00090554" w:rsidRDefault="00330FFC" w:rsidP="0032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090554">
        <w:rPr>
          <w:rFonts w:ascii="CG Times" w:hAnsi="CG Times"/>
          <w:b/>
          <w:sz w:val="24"/>
        </w:rPr>
        <w:tab/>
      </w:r>
      <w:r w:rsidRPr="00090554">
        <w:rPr>
          <w:rFonts w:ascii="CG Times" w:hAnsi="CG Times"/>
          <w:b/>
          <w:sz w:val="24"/>
        </w:rPr>
        <w:tab/>
      </w:r>
      <w:r w:rsidR="00E92F9A">
        <w:rPr>
          <w:rFonts w:ascii="CG Times" w:hAnsi="CG Times"/>
          <w:b/>
          <w:sz w:val="24"/>
        </w:rPr>
        <w:tab/>
        <w:t>T</w:t>
      </w:r>
      <w:r w:rsidR="00787B68">
        <w:rPr>
          <w:rFonts w:ascii="CG Times" w:hAnsi="CG Times"/>
          <w:b/>
          <w:sz w:val="24"/>
        </w:rPr>
        <w:t>R</w:t>
      </w:r>
      <w:r w:rsidRPr="00090554">
        <w:rPr>
          <w:rFonts w:ascii="CG Times" w:hAnsi="CG Times"/>
          <w:b/>
          <w:sz w:val="24"/>
        </w:rPr>
        <w:t>:</w:t>
      </w:r>
      <w:r w:rsidR="00E92F9A">
        <w:rPr>
          <w:rFonts w:ascii="CG Times" w:hAnsi="CG Times"/>
          <w:b/>
          <w:sz w:val="24"/>
        </w:rPr>
        <w:tab/>
      </w:r>
      <w:r w:rsidRPr="00090554">
        <w:rPr>
          <w:rFonts w:ascii="CG Times" w:hAnsi="CG Times"/>
          <w:b/>
          <w:sz w:val="24"/>
        </w:rPr>
        <w:t>1</w:t>
      </w:r>
      <w:r w:rsidR="00787B68">
        <w:rPr>
          <w:rFonts w:ascii="CG Times" w:hAnsi="CG Times"/>
          <w:b/>
          <w:sz w:val="24"/>
        </w:rPr>
        <w:t>1</w:t>
      </w:r>
      <w:r w:rsidRPr="00090554">
        <w:rPr>
          <w:rFonts w:ascii="CG Times" w:hAnsi="CG Times"/>
          <w:b/>
          <w:sz w:val="24"/>
        </w:rPr>
        <w:t>:</w:t>
      </w:r>
      <w:r w:rsidR="00787B68">
        <w:rPr>
          <w:rFonts w:ascii="CG Times" w:hAnsi="CG Times"/>
          <w:b/>
          <w:sz w:val="24"/>
        </w:rPr>
        <w:t>30</w:t>
      </w:r>
      <w:r w:rsidRPr="00090554">
        <w:rPr>
          <w:rFonts w:ascii="CG Times" w:hAnsi="CG Times"/>
          <w:b/>
          <w:sz w:val="24"/>
        </w:rPr>
        <w:t xml:space="preserve"> – </w:t>
      </w:r>
      <w:r w:rsidR="00787B68">
        <w:rPr>
          <w:rFonts w:ascii="CG Times" w:hAnsi="CG Times"/>
          <w:b/>
          <w:sz w:val="24"/>
        </w:rPr>
        <w:t>1</w:t>
      </w:r>
      <w:r w:rsidRPr="00090554">
        <w:rPr>
          <w:rFonts w:ascii="CG Times" w:hAnsi="CG Times"/>
          <w:b/>
          <w:sz w:val="24"/>
        </w:rPr>
        <w:t>:</w:t>
      </w:r>
      <w:r w:rsidR="00787B68">
        <w:rPr>
          <w:rFonts w:ascii="CG Times" w:hAnsi="CG Times"/>
          <w:b/>
          <w:sz w:val="24"/>
        </w:rPr>
        <w:t>30</w:t>
      </w:r>
      <w:r w:rsidRPr="00090554">
        <w:rPr>
          <w:rFonts w:ascii="CG Times" w:hAnsi="CG Times"/>
          <w:b/>
          <w:sz w:val="24"/>
        </w:rPr>
        <w:t xml:space="preserve"> pm </w:t>
      </w:r>
      <w:r w:rsidR="00E92F9A">
        <w:rPr>
          <w:rFonts w:ascii="CG Times" w:hAnsi="CG Times"/>
          <w:b/>
          <w:sz w:val="24"/>
        </w:rPr>
        <w:tab/>
      </w:r>
      <w:r w:rsidRPr="00090554">
        <w:rPr>
          <w:rFonts w:ascii="CG Times" w:hAnsi="CG Times"/>
          <w:b/>
          <w:sz w:val="24"/>
        </w:rPr>
        <w:t>08-207</w:t>
      </w:r>
    </w:p>
    <w:p w:rsidR="003217A1" w:rsidRPr="00090554" w:rsidRDefault="003217A1" w:rsidP="0032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090554">
        <w:rPr>
          <w:rFonts w:ascii="CG Times" w:hAnsi="CG Times"/>
          <w:b/>
          <w:sz w:val="24"/>
        </w:rPr>
        <w:tab/>
      </w:r>
      <w:r w:rsidRPr="00090554">
        <w:rPr>
          <w:rFonts w:ascii="CG Times" w:hAnsi="CG Times"/>
          <w:b/>
          <w:sz w:val="24"/>
        </w:rPr>
        <w:tab/>
      </w:r>
      <w:r w:rsidR="00E92F9A">
        <w:rPr>
          <w:rFonts w:ascii="CG Times" w:hAnsi="CG Times"/>
          <w:b/>
          <w:sz w:val="24"/>
        </w:rPr>
        <w:tab/>
        <w:t>F</w:t>
      </w:r>
      <w:r w:rsidR="002D76B5" w:rsidRPr="00090554">
        <w:rPr>
          <w:rFonts w:ascii="CG Times" w:hAnsi="CG Times"/>
          <w:b/>
          <w:sz w:val="24"/>
        </w:rPr>
        <w:t>:</w:t>
      </w:r>
      <w:r w:rsidR="00E92F9A">
        <w:rPr>
          <w:rFonts w:ascii="CG Times" w:hAnsi="CG Times"/>
          <w:b/>
          <w:sz w:val="24"/>
        </w:rPr>
        <w:tab/>
      </w:r>
      <w:r w:rsidR="002D76B5" w:rsidRPr="00090554">
        <w:rPr>
          <w:rFonts w:ascii="CG Times" w:hAnsi="CG Times"/>
          <w:b/>
          <w:sz w:val="24"/>
        </w:rPr>
        <w:t>1</w:t>
      </w:r>
      <w:r w:rsidR="00E92F9A">
        <w:rPr>
          <w:rFonts w:ascii="CG Times" w:hAnsi="CG Times"/>
          <w:b/>
          <w:sz w:val="24"/>
        </w:rPr>
        <w:t>0</w:t>
      </w:r>
      <w:r w:rsidR="002D76B5" w:rsidRPr="00090554">
        <w:rPr>
          <w:rFonts w:ascii="CG Times" w:hAnsi="CG Times"/>
          <w:b/>
          <w:sz w:val="24"/>
        </w:rPr>
        <w:t>:</w:t>
      </w:r>
      <w:r w:rsidR="00787B68">
        <w:rPr>
          <w:rFonts w:ascii="CG Times" w:hAnsi="CG Times"/>
          <w:b/>
          <w:sz w:val="24"/>
        </w:rPr>
        <w:t>0</w:t>
      </w:r>
      <w:r w:rsidR="002D76B5" w:rsidRPr="00090554">
        <w:rPr>
          <w:rFonts w:ascii="CG Times" w:hAnsi="CG Times"/>
          <w:b/>
          <w:sz w:val="24"/>
        </w:rPr>
        <w:t xml:space="preserve">0 – </w:t>
      </w:r>
      <w:r w:rsidR="00E92F9A">
        <w:rPr>
          <w:rFonts w:ascii="CG Times" w:hAnsi="CG Times"/>
          <w:b/>
          <w:sz w:val="24"/>
        </w:rPr>
        <w:t>1</w:t>
      </w:r>
      <w:r w:rsidR="002D76B5" w:rsidRPr="00090554">
        <w:rPr>
          <w:rFonts w:ascii="CG Times" w:hAnsi="CG Times"/>
          <w:b/>
          <w:sz w:val="24"/>
        </w:rPr>
        <w:t xml:space="preserve">2:00 pm </w:t>
      </w:r>
      <w:r w:rsidR="00E92F9A">
        <w:rPr>
          <w:rFonts w:ascii="CG Times" w:hAnsi="CG Times"/>
          <w:b/>
          <w:sz w:val="24"/>
        </w:rPr>
        <w:tab/>
        <w:t>Email</w:t>
      </w:r>
    </w:p>
    <w:p w:rsidR="00203F17" w:rsidRDefault="00203F17" w:rsidP="0032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203F17" w:rsidRPr="006A3AE3"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7321">
        <w:rPr>
          <w:b/>
          <w:sz w:val="24"/>
          <w:szCs w:val="24"/>
          <w:u w:val="single"/>
        </w:rPr>
        <w:t>Email</w:t>
      </w:r>
      <w:r>
        <w:rPr>
          <w:sz w:val="24"/>
          <w:szCs w:val="24"/>
          <w:u w:val="single"/>
        </w:rPr>
        <w:t>:</w:t>
      </w:r>
      <w:r>
        <w:rPr>
          <w:sz w:val="24"/>
          <w:szCs w:val="24"/>
        </w:rPr>
        <w:t xml:space="preserve">  Please regularly check your ATLAS email for course notifications.</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203F17" w:rsidRPr="007D0D1A"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03F17">
        <w:rPr>
          <w:b/>
          <w:sz w:val="24"/>
          <w:szCs w:val="24"/>
          <w:u w:val="single"/>
        </w:rPr>
        <w:t>Required Course Materials</w:t>
      </w:r>
      <w:r w:rsidRPr="007D0D1A">
        <w:rPr>
          <w:sz w:val="24"/>
          <w:szCs w:val="24"/>
        </w:rPr>
        <w:t xml:space="preserve">: </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D0D1A">
        <w:rPr>
          <w:sz w:val="24"/>
          <w:szCs w:val="24"/>
        </w:rPr>
        <w:t>1</w:t>
      </w:r>
      <w:r>
        <w:rPr>
          <w:sz w:val="24"/>
          <w:szCs w:val="24"/>
        </w:rPr>
        <w:t xml:space="preserve">)  </w:t>
      </w:r>
      <w:r w:rsidRPr="007D0D1A">
        <w:rPr>
          <w:b/>
          <w:bCs/>
          <w:sz w:val="24"/>
          <w:szCs w:val="24"/>
        </w:rPr>
        <w:t>A TI-83 or TI-84 graphing calculator is required for this course.</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D0D1A">
        <w:rPr>
          <w:sz w:val="24"/>
          <w:szCs w:val="24"/>
        </w:rPr>
        <w:t>2</w:t>
      </w:r>
      <w:r>
        <w:rPr>
          <w:sz w:val="24"/>
          <w:szCs w:val="24"/>
        </w:rPr>
        <w:t>)</w:t>
      </w:r>
      <w:r w:rsidRPr="007D0D1A">
        <w:rPr>
          <w:sz w:val="24"/>
          <w:szCs w:val="24"/>
        </w:rPr>
        <w:t xml:space="preserve">  </w:t>
      </w:r>
      <w:r>
        <w:rPr>
          <w:sz w:val="24"/>
          <w:szCs w:val="24"/>
        </w:rPr>
        <w:t>A MyStatLab access code (Pearson product) is required to complete homework and quizzes.</w:t>
      </w:r>
    </w:p>
    <w:p w:rsidR="00203F17" w:rsidRDefault="00203F17" w:rsidP="00203F17">
      <w:pPr>
        <w:rPr>
          <w:b/>
          <w:sz w:val="24"/>
          <w:szCs w:val="24"/>
        </w:rPr>
      </w:pPr>
    </w:p>
    <w:p w:rsidR="00203F17" w:rsidRDefault="00203F17" w:rsidP="00203F17">
      <w:pPr>
        <w:rPr>
          <w:b/>
          <w:sz w:val="24"/>
          <w:szCs w:val="24"/>
        </w:rPr>
      </w:pPr>
      <w:r>
        <w:rPr>
          <w:b/>
          <w:sz w:val="24"/>
          <w:szCs w:val="24"/>
        </w:rPr>
        <w:t>You must either already have an access code or purchase</w:t>
      </w:r>
      <w:r w:rsidRPr="00156B23">
        <w:rPr>
          <w:b/>
          <w:sz w:val="24"/>
          <w:szCs w:val="24"/>
        </w:rPr>
        <w:t xml:space="preserve"> </w:t>
      </w:r>
      <w:r>
        <w:rPr>
          <w:b/>
          <w:sz w:val="24"/>
          <w:szCs w:val="24"/>
        </w:rPr>
        <w:t xml:space="preserve">one </w:t>
      </w:r>
      <w:r w:rsidRPr="00156B23">
        <w:rPr>
          <w:b/>
          <w:sz w:val="24"/>
          <w:szCs w:val="24"/>
        </w:rPr>
        <w:t>online (</w:t>
      </w:r>
      <w:r>
        <w:rPr>
          <w:b/>
          <w:sz w:val="24"/>
          <w:szCs w:val="24"/>
        </w:rPr>
        <w:t xml:space="preserve">about </w:t>
      </w:r>
      <w:r w:rsidRPr="00156B23">
        <w:rPr>
          <w:b/>
          <w:sz w:val="24"/>
          <w:szCs w:val="24"/>
        </w:rPr>
        <w:t>$</w:t>
      </w:r>
      <w:r>
        <w:rPr>
          <w:b/>
          <w:sz w:val="24"/>
          <w:szCs w:val="24"/>
        </w:rPr>
        <w:t>100</w:t>
      </w:r>
      <w:r w:rsidRPr="00156B23">
        <w:rPr>
          <w:b/>
          <w:sz w:val="24"/>
          <w:szCs w:val="24"/>
        </w:rPr>
        <w:t>):</w:t>
      </w:r>
    </w:p>
    <w:p w:rsidR="00432F06" w:rsidRPr="00156B23" w:rsidRDefault="00432F06" w:rsidP="00203F17">
      <w:pPr>
        <w:rPr>
          <w:b/>
          <w:sz w:val="24"/>
          <w:szCs w:val="24"/>
        </w:rPr>
      </w:pPr>
      <w:r>
        <w:rPr>
          <w:b/>
          <w:sz w:val="24"/>
          <w:szCs w:val="24"/>
        </w:rPr>
        <w:t>(There is a free 14-day trial option!)</w:t>
      </w:r>
    </w:p>
    <w:p w:rsidR="00203F17" w:rsidRDefault="00203F17" w:rsidP="00203F17">
      <w:pPr>
        <w:rPr>
          <w:sz w:val="24"/>
          <w:szCs w:val="24"/>
        </w:rPr>
      </w:pPr>
    </w:p>
    <w:p w:rsidR="00203F17" w:rsidRDefault="00203F17" w:rsidP="00203F17">
      <w:pPr>
        <w:rPr>
          <w:rStyle w:val="Hyperlink"/>
          <w:sz w:val="24"/>
          <w:szCs w:val="24"/>
        </w:rPr>
      </w:pPr>
      <w:r w:rsidRPr="00156B23">
        <w:rPr>
          <w:sz w:val="24"/>
          <w:szCs w:val="24"/>
        </w:rPr>
        <w:t xml:space="preserve">Step 1: Go to </w:t>
      </w:r>
      <w:hyperlink r:id="rId9" w:history="1">
        <w:r w:rsidRPr="00156B23">
          <w:rPr>
            <w:rStyle w:val="Hyperlink"/>
            <w:sz w:val="24"/>
            <w:szCs w:val="24"/>
          </w:rPr>
          <w:t>www.coursecompass.com</w:t>
        </w:r>
      </w:hyperlink>
    </w:p>
    <w:p w:rsidR="00203F17" w:rsidRPr="00156B23" w:rsidRDefault="00203F17" w:rsidP="00203F17">
      <w:pPr>
        <w:rPr>
          <w:sz w:val="24"/>
          <w:szCs w:val="24"/>
        </w:rPr>
      </w:pPr>
    </w:p>
    <w:p w:rsidR="00203F17" w:rsidRDefault="00203F17" w:rsidP="00203F17">
      <w:pPr>
        <w:rPr>
          <w:sz w:val="24"/>
          <w:szCs w:val="24"/>
          <w:u w:val="single"/>
        </w:rPr>
      </w:pPr>
      <w:r w:rsidRPr="00156B23">
        <w:rPr>
          <w:sz w:val="24"/>
          <w:szCs w:val="24"/>
        </w:rPr>
        <w:t xml:space="preserve">Step 2: Under Students, click on </w:t>
      </w:r>
      <w:r w:rsidRPr="00156B23">
        <w:rPr>
          <w:sz w:val="24"/>
          <w:szCs w:val="24"/>
          <w:u w:val="single"/>
        </w:rPr>
        <w:t>Register</w:t>
      </w:r>
    </w:p>
    <w:p w:rsidR="00203F17" w:rsidRPr="00156B23" w:rsidRDefault="00203F17" w:rsidP="00203F17">
      <w:pPr>
        <w:rPr>
          <w:sz w:val="24"/>
          <w:szCs w:val="24"/>
          <w:u w:val="single"/>
        </w:rPr>
      </w:pPr>
    </w:p>
    <w:p w:rsidR="00203F17" w:rsidRDefault="00203F17" w:rsidP="00203F17">
      <w:pPr>
        <w:rPr>
          <w:sz w:val="24"/>
          <w:szCs w:val="24"/>
        </w:rPr>
      </w:pPr>
      <w:r w:rsidRPr="00156B23">
        <w:rPr>
          <w:sz w:val="24"/>
          <w:szCs w:val="24"/>
        </w:rPr>
        <w:t xml:space="preserve">Step </w:t>
      </w:r>
      <w:r>
        <w:rPr>
          <w:sz w:val="24"/>
          <w:szCs w:val="24"/>
        </w:rPr>
        <w:t>3</w:t>
      </w:r>
      <w:r w:rsidRPr="00156B23">
        <w:rPr>
          <w:sz w:val="24"/>
          <w:szCs w:val="24"/>
        </w:rPr>
        <w:t xml:space="preserve">: Enter the course ID </w:t>
      </w:r>
      <w:r w:rsidRPr="00C826CC">
        <w:rPr>
          <w:b/>
          <w:u w:val="single"/>
        </w:rPr>
        <w:t>howard</w:t>
      </w:r>
      <w:r w:rsidR="00C826CC">
        <w:rPr>
          <w:b/>
          <w:u w:val="single"/>
        </w:rPr>
        <w:t>81298</w:t>
      </w:r>
      <w:r>
        <w:rPr>
          <w:sz w:val="24"/>
          <w:szCs w:val="24"/>
        </w:rPr>
        <w:t xml:space="preserve"> a</w:t>
      </w:r>
      <w:r w:rsidRPr="00156B23">
        <w:rPr>
          <w:sz w:val="24"/>
          <w:szCs w:val="24"/>
        </w:rPr>
        <w:t>nd click next. (Note the lowercase letters and no space between name and number.)</w:t>
      </w:r>
    </w:p>
    <w:p w:rsidR="00203F17" w:rsidRPr="00156B23" w:rsidRDefault="00203F17" w:rsidP="00203F17">
      <w:pPr>
        <w:rPr>
          <w:sz w:val="24"/>
          <w:szCs w:val="24"/>
        </w:rPr>
      </w:pPr>
    </w:p>
    <w:p w:rsidR="00203F17" w:rsidRDefault="00203F17" w:rsidP="00203F17">
      <w:pPr>
        <w:rPr>
          <w:sz w:val="24"/>
          <w:szCs w:val="24"/>
        </w:rPr>
      </w:pPr>
      <w:r w:rsidRPr="00156B23">
        <w:rPr>
          <w:sz w:val="24"/>
          <w:szCs w:val="24"/>
        </w:rPr>
        <w:t xml:space="preserve">Step </w:t>
      </w:r>
      <w:r>
        <w:rPr>
          <w:sz w:val="24"/>
          <w:szCs w:val="24"/>
        </w:rPr>
        <w:t>4</w:t>
      </w:r>
      <w:r w:rsidRPr="00156B23">
        <w:rPr>
          <w:sz w:val="24"/>
          <w:szCs w:val="24"/>
        </w:rPr>
        <w:t xml:space="preserve">: </w:t>
      </w:r>
      <w:r>
        <w:rPr>
          <w:sz w:val="24"/>
          <w:szCs w:val="24"/>
        </w:rPr>
        <w:t>Either c</w:t>
      </w:r>
      <w:r w:rsidRPr="00156B23">
        <w:rPr>
          <w:sz w:val="24"/>
          <w:szCs w:val="24"/>
        </w:rPr>
        <w:t>lick on Purchase</w:t>
      </w:r>
      <w:r>
        <w:rPr>
          <w:sz w:val="24"/>
          <w:szCs w:val="24"/>
        </w:rPr>
        <w:t xml:space="preserve"> Code or Already Have Code</w:t>
      </w:r>
      <w:r w:rsidRPr="00156B23">
        <w:rPr>
          <w:sz w:val="24"/>
          <w:szCs w:val="24"/>
        </w:rPr>
        <w:t xml:space="preserve">. Then follow the directions on setting up an account.  </w:t>
      </w:r>
    </w:p>
    <w:p w:rsidR="00203F17" w:rsidRPr="00156B23" w:rsidRDefault="00203F17" w:rsidP="00203F17">
      <w:pPr>
        <w:rPr>
          <w:sz w:val="24"/>
          <w:szCs w:val="24"/>
        </w:rPr>
      </w:pPr>
    </w:p>
    <w:p w:rsidR="00203F17" w:rsidRPr="00156B23" w:rsidRDefault="00203F17" w:rsidP="00203F17">
      <w:pPr>
        <w:rPr>
          <w:sz w:val="24"/>
          <w:szCs w:val="24"/>
        </w:rPr>
      </w:pPr>
      <w:r w:rsidRPr="00156B23">
        <w:rPr>
          <w:sz w:val="24"/>
          <w:szCs w:val="24"/>
        </w:rPr>
        <w:t xml:space="preserve">Note: If you ever have problems accessing the site through the above link, then go to </w:t>
      </w:r>
      <w:hyperlink r:id="rId10" w:history="1">
        <w:r w:rsidRPr="00156B23">
          <w:rPr>
            <w:rStyle w:val="Hyperlink"/>
            <w:sz w:val="24"/>
            <w:szCs w:val="24"/>
          </w:rPr>
          <w:t>www.mathxl.com</w:t>
        </w:r>
      </w:hyperlink>
      <w:r w:rsidRPr="00156B23">
        <w:rPr>
          <w:sz w:val="24"/>
          <w:szCs w:val="24"/>
        </w:rPr>
        <w:t xml:space="preserve"> and log in through there as a MyMathLab user. </w:t>
      </w:r>
      <w:r>
        <w:rPr>
          <w:sz w:val="24"/>
          <w:szCs w:val="24"/>
        </w:rPr>
        <w:t xml:space="preserve"> You can </w:t>
      </w:r>
      <w:r w:rsidRPr="00156B23">
        <w:rPr>
          <w:sz w:val="24"/>
          <w:szCs w:val="24"/>
        </w:rPr>
        <w:t>contact Technical Support at 1-800-677-6337 (M-F 8am-5pm CST)</w:t>
      </w:r>
      <w:r>
        <w:rPr>
          <w:sz w:val="24"/>
          <w:szCs w:val="24"/>
        </w:rPr>
        <w:t>.</w:t>
      </w:r>
    </w:p>
    <w:p w:rsidR="00CF527D" w:rsidRPr="00F75438" w:rsidRDefault="00CF527D" w:rsidP="00CF527D">
      <w:pPr>
        <w:autoSpaceDE w:val="0"/>
        <w:autoSpaceDN w:val="0"/>
        <w:adjustRightInd w:val="0"/>
        <w:rPr>
          <w:color w:val="272627"/>
          <w:sz w:val="24"/>
          <w:szCs w:val="24"/>
        </w:rPr>
      </w:pPr>
      <w:r w:rsidRPr="00203F17">
        <w:rPr>
          <w:b/>
          <w:sz w:val="24"/>
          <w:szCs w:val="24"/>
          <w:u w:val="single"/>
        </w:rPr>
        <w:lastRenderedPageBreak/>
        <w:t>Course Description</w:t>
      </w:r>
      <w:r w:rsidRPr="00F75438">
        <w:rPr>
          <w:sz w:val="24"/>
          <w:szCs w:val="24"/>
        </w:rPr>
        <w:t xml:space="preserve">:  </w:t>
      </w:r>
      <w:r w:rsidRPr="00F75438">
        <w:rPr>
          <w:b/>
          <w:bCs/>
          <w:color w:val="272627"/>
          <w:sz w:val="24"/>
          <w:szCs w:val="24"/>
        </w:rPr>
        <w:t xml:space="preserve">Prerequisite: </w:t>
      </w:r>
      <w:r w:rsidRPr="00F75438">
        <w:rPr>
          <w:color w:val="272627"/>
          <w:sz w:val="24"/>
          <w:szCs w:val="24"/>
        </w:rPr>
        <w:t>Minimum grade of C in STA 1001 or MAT</w:t>
      </w:r>
    </w:p>
    <w:p w:rsidR="00CF527D" w:rsidRPr="00F75438" w:rsidRDefault="00CF527D" w:rsidP="00CF527D">
      <w:pPr>
        <w:autoSpaceDE w:val="0"/>
        <w:autoSpaceDN w:val="0"/>
        <w:adjustRightInd w:val="0"/>
        <w:rPr>
          <w:sz w:val="24"/>
          <w:szCs w:val="24"/>
        </w:rPr>
      </w:pPr>
      <w:r w:rsidRPr="00F75438">
        <w:rPr>
          <w:color w:val="272627"/>
          <w:sz w:val="24"/>
          <w:szCs w:val="24"/>
        </w:rPr>
        <w:t>1033C or MAC 1105 or satisfactory score on an approved assessment. An introductory statistics</w:t>
      </w:r>
      <w:r>
        <w:rPr>
          <w:color w:val="272627"/>
          <w:sz w:val="24"/>
          <w:szCs w:val="24"/>
        </w:rPr>
        <w:t xml:space="preserve"> </w:t>
      </w:r>
      <w:r w:rsidRPr="00F75438">
        <w:rPr>
          <w:color w:val="272627"/>
          <w:sz w:val="24"/>
          <w:szCs w:val="24"/>
        </w:rPr>
        <w:t>course covering collection, description and interpretation of data. Topics include sampling,</w:t>
      </w:r>
      <w:r>
        <w:rPr>
          <w:color w:val="272627"/>
          <w:sz w:val="24"/>
          <w:szCs w:val="24"/>
        </w:rPr>
        <w:t xml:space="preserve"> </w:t>
      </w:r>
      <w:r w:rsidRPr="00F75438">
        <w:rPr>
          <w:color w:val="272627"/>
          <w:sz w:val="24"/>
          <w:szCs w:val="24"/>
        </w:rPr>
        <w:t>summarizing data graphically and numerically, probability distributions, confidence interval</w:t>
      </w:r>
      <w:r>
        <w:rPr>
          <w:color w:val="272627"/>
          <w:sz w:val="24"/>
          <w:szCs w:val="24"/>
        </w:rPr>
        <w:t xml:space="preserve"> </w:t>
      </w:r>
      <w:r w:rsidRPr="00F75438">
        <w:rPr>
          <w:color w:val="272627"/>
          <w:sz w:val="24"/>
          <w:szCs w:val="24"/>
        </w:rPr>
        <w:t>estimation, hypothesis testing, correlation and regression. Gordon Rule course. Minimum grade</w:t>
      </w:r>
      <w:r>
        <w:rPr>
          <w:color w:val="272627"/>
          <w:sz w:val="24"/>
          <w:szCs w:val="24"/>
        </w:rPr>
        <w:t xml:space="preserve"> </w:t>
      </w:r>
      <w:r w:rsidRPr="00F75438">
        <w:rPr>
          <w:color w:val="272627"/>
          <w:sz w:val="24"/>
          <w:szCs w:val="24"/>
        </w:rPr>
        <w:t>of C is required if STA 2023 is used to satisfy Gordon Rule and general education requirements</w:t>
      </w:r>
      <w:r w:rsidRPr="00F75438">
        <w:rPr>
          <w:rFonts w:ascii="Arial" w:hAnsi="Arial" w:cs="Arial"/>
          <w:color w:val="272627"/>
          <w:sz w:val="24"/>
          <w:szCs w:val="24"/>
        </w:rPr>
        <w:t>.</w:t>
      </w:r>
    </w:p>
    <w:p w:rsidR="0072098E" w:rsidRDefault="0072098E" w:rsidP="004E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03F17" w:rsidRPr="007D0D1A"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sidRPr="00203F17">
        <w:rPr>
          <w:b/>
          <w:sz w:val="24"/>
          <w:szCs w:val="24"/>
          <w:u w:val="single"/>
        </w:rPr>
        <w:t>Evaluation</w:t>
      </w:r>
      <w:r w:rsidRPr="007D0D1A">
        <w:rPr>
          <w:sz w:val="24"/>
          <w:szCs w:val="24"/>
          <w:u w:val="single"/>
        </w:rPr>
        <w:t>:</w:t>
      </w:r>
      <w:r w:rsidRPr="007D0D1A">
        <w:rPr>
          <w:sz w:val="24"/>
          <w:szCs w:val="24"/>
        </w:rPr>
        <w:t xml:space="preserve"> </w:t>
      </w:r>
      <w:r>
        <w:rPr>
          <w:sz w:val="24"/>
          <w:szCs w:val="24"/>
        </w:rPr>
        <w:t xml:space="preserve">All your grades are posted in MyStatLab.  </w:t>
      </w:r>
      <w:r w:rsidRPr="007D0D1A">
        <w:rPr>
          <w:sz w:val="24"/>
          <w:szCs w:val="24"/>
        </w:rPr>
        <w:t xml:space="preserve">Your </w:t>
      </w:r>
      <w:r>
        <w:rPr>
          <w:sz w:val="24"/>
          <w:szCs w:val="24"/>
        </w:rPr>
        <w:t xml:space="preserve">overall </w:t>
      </w:r>
      <w:r w:rsidRPr="007D0D1A">
        <w:rPr>
          <w:sz w:val="24"/>
          <w:szCs w:val="24"/>
        </w:rPr>
        <w:t>grade will be:</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3</w:t>
      </w:r>
      <w:r w:rsidRPr="007D0D1A">
        <w:rPr>
          <w:sz w:val="24"/>
          <w:szCs w:val="24"/>
        </w:rPr>
        <w:t xml:space="preserve"> tests:</w:t>
      </w:r>
      <w:r w:rsidRPr="007D0D1A">
        <w:rPr>
          <w:sz w:val="24"/>
          <w:szCs w:val="24"/>
        </w:rPr>
        <w:tab/>
      </w:r>
      <w:r w:rsidRPr="007D0D1A">
        <w:rPr>
          <w:sz w:val="24"/>
          <w:szCs w:val="24"/>
        </w:rPr>
        <w:tab/>
      </w:r>
      <w:r w:rsidRPr="007D0D1A">
        <w:rPr>
          <w:sz w:val="24"/>
          <w:szCs w:val="24"/>
        </w:rPr>
        <w:tab/>
      </w:r>
      <w:r w:rsidRPr="007D0D1A">
        <w:rPr>
          <w:sz w:val="24"/>
          <w:szCs w:val="24"/>
        </w:rPr>
        <w:tab/>
      </w:r>
      <w:r>
        <w:rPr>
          <w:sz w:val="24"/>
          <w:szCs w:val="24"/>
        </w:rPr>
        <w:t>3</w:t>
      </w:r>
      <w:r w:rsidRPr="007D0D1A">
        <w:rPr>
          <w:sz w:val="24"/>
          <w:szCs w:val="24"/>
        </w:rPr>
        <w:t>00 points</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Homework</w:t>
      </w:r>
      <w:r>
        <w:rPr>
          <w:sz w:val="24"/>
          <w:szCs w:val="24"/>
        </w:rPr>
        <w:tab/>
      </w:r>
      <w:r>
        <w:rPr>
          <w:sz w:val="24"/>
          <w:szCs w:val="24"/>
        </w:rPr>
        <w:tab/>
      </w:r>
      <w:r>
        <w:rPr>
          <w:sz w:val="24"/>
          <w:szCs w:val="24"/>
        </w:rPr>
        <w:tab/>
        <w:t>100 points</w:t>
      </w:r>
    </w:p>
    <w:p w:rsidR="00203F17" w:rsidRPr="007D0D1A"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Quizzes</w:t>
      </w:r>
      <w:r>
        <w:rPr>
          <w:sz w:val="24"/>
          <w:szCs w:val="24"/>
        </w:rPr>
        <w:tab/>
      </w:r>
      <w:r>
        <w:rPr>
          <w:sz w:val="24"/>
          <w:szCs w:val="24"/>
        </w:rPr>
        <w:tab/>
      </w:r>
      <w:r>
        <w:rPr>
          <w:sz w:val="24"/>
          <w:szCs w:val="24"/>
        </w:rPr>
        <w:tab/>
        <w:t>100points</w:t>
      </w:r>
    </w:p>
    <w:p w:rsidR="00203F17" w:rsidRPr="007D0D1A"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sidRPr="007D0D1A">
        <w:rPr>
          <w:sz w:val="24"/>
          <w:szCs w:val="24"/>
          <w:u w:val="single"/>
        </w:rPr>
        <w:t>Final exam:</w:t>
      </w:r>
      <w:r w:rsidRPr="007D0D1A">
        <w:rPr>
          <w:sz w:val="24"/>
          <w:szCs w:val="24"/>
          <w:u w:val="single"/>
        </w:rPr>
        <w:tab/>
      </w:r>
      <w:r w:rsidRPr="007D0D1A">
        <w:rPr>
          <w:sz w:val="24"/>
          <w:szCs w:val="24"/>
          <w:u w:val="single"/>
        </w:rPr>
        <w:tab/>
      </w:r>
      <w:r w:rsidRPr="007D0D1A">
        <w:rPr>
          <w:sz w:val="24"/>
          <w:szCs w:val="24"/>
          <w:u w:val="single"/>
        </w:rPr>
        <w:tab/>
        <w:t>100 points</w:t>
      </w:r>
    </w:p>
    <w:p w:rsidR="00203F17" w:rsidRPr="007D0D1A"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sidRPr="007D0D1A">
        <w:rPr>
          <w:sz w:val="24"/>
          <w:szCs w:val="24"/>
        </w:rPr>
        <w:t>Total:</w:t>
      </w:r>
      <w:r w:rsidRPr="007D0D1A">
        <w:rPr>
          <w:sz w:val="24"/>
          <w:szCs w:val="24"/>
        </w:rPr>
        <w:tab/>
      </w:r>
      <w:r w:rsidRPr="007D0D1A">
        <w:rPr>
          <w:sz w:val="24"/>
          <w:szCs w:val="24"/>
        </w:rPr>
        <w:tab/>
      </w:r>
      <w:r w:rsidRPr="007D0D1A">
        <w:rPr>
          <w:sz w:val="24"/>
          <w:szCs w:val="24"/>
        </w:rPr>
        <w:tab/>
      </w:r>
      <w:r w:rsidRPr="007D0D1A">
        <w:rPr>
          <w:sz w:val="24"/>
          <w:szCs w:val="24"/>
        </w:rPr>
        <w:tab/>
      </w:r>
      <w:r>
        <w:rPr>
          <w:sz w:val="24"/>
          <w:szCs w:val="24"/>
        </w:rPr>
        <w:t>600</w:t>
      </w:r>
      <w:r w:rsidRPr="007D0D1A">
        <w:rPr>
          <w:sz w:val="24"/>
          <w:szCs w:val="24"/>
        </w:rPr>
        <w:t xml:space="preserve"> points</w:t>
      </w:r>
    </w:p>
    <w:p w:rsidR="00203F17" w:rsidRPr="007D0D1A"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“A” grade will be assigned for averages 89.5% or higher.</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“B” grade will be assigned for averages 79.5% or higher and less than 89.5%.</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“C” grade will be assigned for averages 69.5% or higher and less than 79.5%.</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“D” grade will be assigned for averages 59.5% or higher and less than 69.5%.</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“F” grade will be assigned for averages below a 59.5%.</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203F17" w:rsidRPr="003443A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b/>
          <w:sz w:val="24"/>
          <w:szCs w:val="24"/>
        </w:rPr>
      </w:pPr>
      <w:r w:rsidRPr="003443A7">
        <w:rPr>
          <w:b/>
          <w:sz w:val="24"/>
          <w:szCs w:val="24"/>
        </w:rPr>
        <w:t>Note that no other rounding will be used, so please do not ask!</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03F17" w:rsidRPr="004B1A12"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203F17">
        <w:rPr>
          <w:b/>
          <w:sz w:val="24"/>
          <w:szCs w:val="24"/>
          <w:u w:val="single"/>
        </w:rPr>
        <w:t>Homework</w:t>
      </w:r>
      <w:r w:rsidRPr="002D37F5">
        <w:rPr>
          <w:sz w:val="24"/>
          <w:szCs w:val="24"/>
          <w:u w:val="single"/>
        </w:rPr>
        <w:t>:</w:t>
      </w:r>
      <w:r w:rsidRPr="004D20A0">
        <w:rPr>
          <w:sz w:val="24"/>
          <w:szCs w:val="24"/>
        </w:rPr>
        <w:t xml:space="preserve">  </w:t>
      </w:r>
      <w:r>
        <w:rPr>
          <w:sz w:val="24"/>
          <w:szCs w:val="24"/>
        </w:rPr>
        <w:t xml:space="preserve">All homework topics are to be </w:t>
      </w:r>
      <w:r w:rsidRPr="004D20A0">
        <w:rPr>
          <w:sz w:val="24"/>
          <w:szCs w:val="24"/>
        </w:rPr>
        <w:t>completed and submitted online</w:t>
      </w:r>
      <w:r>
        <w:rPr>
          <w:sz w:val="24"/>
          <w:szCs w:val="24"/>
        </w:rPr>
        <w:t xml:space="preserve"> through MyStatLab</w:t>
      </w:r>
      <w:r w:rsidRPr="004D20A0">
        <w:rPr>
          <w:sz w:val="24"/>
          <w:szCs w:val="24"/>
        </w:rPr>
        <w:t xml:space="preserve">. You may submit the homework as many times as you would like until the posted deadline.  </w:t>
      </w:r>
      <w:r>
        <w:rPr>
          <w:rFonts w:ascii="CG Times" w:hAnsi="CG Times"/>
          <w:b/>
          <w:bCs/>
          <w:sz w:val="24"/>
        </w:rPr>
        <w:t xml:space="preserve">There will be no makeup homework given.  </w:t>
      </w:r>
      <w:r>
        <w:rPr>
          <w:rFonts w:ascii="CG Times" w:hAnsi="CG Times"/>
          <w:bCs/>
          <w:sz w:val="24"/>
        </w:rPr>
        <w:t>One HW section will be dropped at the end of the semester.</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u w:val="single"/>
        </w:rPr>
      </w:pP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203F17">
        <w:rPr>
          <w:rFonts w:ascii="CG Times" w:hAnsi="CG Times" w:cs="Shruti"/>
          <w:b/>
          <w:sz w:val="24"/>
          <w:u w:val="single"/>
        </w:rPr>
        <w:t>Quizzes</w:t>
      </w:r>
      <w:r>
        <w:rPr>
          <w:rFonts w:ascii="CG Times" w:hAnsi="CG Times" w:cs="Shruti"/>
          <w:sz w:val="24"/>
          <w:u w:val="single"/>
        </w:rPr>
        <w:t>:</w:t>
      </w:r>
      <w:r>
        <w:rPr>
          <w:rFonts w:ascii="CG Times" w:hAnsi="CG Times" w:cs="Shruti"/>
          <w:sz w:val="24"/>
        </w:rPr>
        <w:t xml:space="preserve">  Expect a daily in-class quiz on assigned homework problems.  There will also be quiz assignments regularly which will be completed and submitted online through MyStatLab. You may submit the quizzes as many times as you would like until the posted deadline.  </w:t>
      </w:r>
      <w:r>
        <w:rPr>
          <w:rFonts w:ascii="CG Times" w:hAnsi="CG Times"/>
          <w:b/>
          <w:bCs/>
          <w:sz w:val="24"/>
        </w:rPr>
        <w:t xml:space="preserve">There will be no makeup quizzes given.  </w:t>
      </w:r>
      <w:r>
        <w:rPr>
          <w:rFonts w:ascii="CG Times" w:hAnsi="CG Times"/>
          <w:bCs/>
          <w:sz w:val="24"/>
        </w:rPr>
        <w:t>Three quizzes will be dropped at the end of the semester.</w:t>
      </w:r>
    </w:p>
    <w:p w:rsidR="00E92F9A" w:rsidRDefault="00E92F9A"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E92F9A">
        <w:rPr>
          <w:b/>
          <w:sz w:val="24"/>
          <w:szCs w:val="24"/>
          <w:u w:val="single"/>
        </w:rPr>
        <w:t>Tests</w:t>
      </w:r>
      <w:r w:rsidRPr="00575434">
        <w:rPr>
          <w:sz w:val="24"/>
          <w:szCs w:val="24"/>
          <w:u w:val="single"/>
        </w:rPr>
        <w:t>:</w:t>
      </w:r>
      <w:r w:rsidRPr="00575434">
        <w:rPr>
          <w:sz w:val="24"/>
          <w:szCs w:val="24"/>
        </w:rPr>
        <w:t xml:space="preserve"> There will be</w:t>
      </w:r>
      <w:r>
        <w:rPr>
          <w:sz w:val="24"/>
          <w:szCs w:val="24"/>
        </w:rPr>
        <w:t xml:space="preserve"> 3</w:t>
      </w:r>
      <w:r w:rsidRPr="00575434">
        <w:rPr>
          <w:sz w:val="24"/>
          <w:szCs w:val="24"/>
        </w:rPr>
        <w:t xml:space="preserve"> in-class tests.  </w:t>
      </w:r>
      <w:r w:rsidRPr="00AF58A5">
        <w:rPr>
          <w:b/>
          <w:bCs/>
          <w:sz w:val="24"/>
          <w:szCs w:val="24"/>
        </w:rPr>
        <w:t xml:space="preserve">There will be no makeup exams given without official documentation like a court summons, etc.  </w:t>
      </w:r>
      <w:r w:rsidRPr="00AF58A5">
        <w:rPr>
          <w:bCs/>
          <w:sz w:val="24"/>
          <w:szCs w:val="24"/>
        </w:rPr>
        <w:t xml:space="preserve">Contact with instructor must be made by the scheduled exam day.  </w:t>
      </w:r>
      <w:r w:rsidRPr="00AF58A5">
        <w:rPr>
          <w:sz w:val="24"/>
          <w:szCs w:val="24"/>
        </w:rPr>
        <w:t>In the event of a missed exam (or a low exam score), the final exam may replace one exam score (provided the final exam is a 70 or better).</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03F17">
        <w:rPr>
          <w:b/>
          <w:sz w:val="24"/>
          <w:szCs w:val="24"/>
          <w:u w:val="single"/>
        </w:rPr>
        <w:t>Final Exam</w:t>
      </w:r>
      <w:r w:rsidRPr="00575434">
        <w:rPr>
          <w:sz w:val="24"/>
          <w:szCs w:val="24"/>
          <w:u w:val="single"/>
        </w:rPr>
        <w:t>:</w:t>
      </w:r>
      <w:r w:rsidRPr="00575434">
        <w:rPr>
          <w:sz w:val="24"/>
          <w:szCs w:val="24"/>
        </w:rPr>
        <w:t xml:space="preserve">  There will be a comprehensive final exam given during final exam week.  </w:t>
      </w:r>
    </w:p>
    <w:p w:rsidR="00203F17" w:rsidRPr="00274918"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7845AF">
        <w:rPr>
          <w:b/>
          <w:sz w:val="24"/>
        </w:rPr>
        <w:t>(</w:t>
      </w:r>
      <w:r w:rsidR="006853EC">
        <w:rPr>
          <w:b/>
          <w:sz w:val="24"/>
        </w:rPr>
        <w:t>12512</w:t>
      </w:r>
      <w:r w:rsidRPr="007845AF">
        <w:rPr>
          <w:b/>
          <w:sz w:val="24"/>
        </w:rPr>
        <w:t xml:space="preserve">)  </w:t>
      </w:r>
      <w:r w:rsidR="006853EC">
        <w:rPr>
          <w:b/>
          <w:sz w:val="24"/>
        </w:rPr>
        <w:t>Wednes</w:t>
      </w:r>
      <w:r w:rsidRPr="007845AF">
        <w:rPr>
          <w:b/>
          <w:sz w:val="24"/>
        </w:rPr>
        <w:t xml:space="preserve">day, </w:t>
      </w:r>
      <w:r w:rsidR="006853EC">
        <w:rPr>
          <w:b/>
          <w:sz w:val="24"/>
        </w:rPr>
        <w:t>December</w:t>
      </w:r>
      <w:r w:rsidRPr="007845AF">
        <w:rPr>
          <w:b/>
          <w:sz w:val="24"/>
        </w:rPr>
        <w:t xml:space="preserve"> </w:t>
      </w:r>
      <w:r w:rsidR="00E92F9A">
        <w:rPr>
          <w:b/>
          <w:sz w:val="24"/>
        </w:rPr>
        <w:t>1</w:t>
      </w:r>
      <w:r w:rsidR="006853EC">
        <w:rPr>
          <w:b/>
          <w:sz w:val="24"/>
        </w:rPr>
        <w:t>1</w:t>
      </w:r>
      <w:r w:rsidR="00E92F9A">
        <w:rPr>
          <w:b/>
          <w:sz w:val="24"/>
        </w:rPr>
        <w:t>th</w:t>
      </w:r>
      <w:r w:rsidRPr="007845AF">
        <w:rPr>
          <w:b/>
          <w:sz w:val="24"/>
        </w:rPr>
        <w:t xml:space="preserve"> from </w:t>
      </w:r>
      <w:r w:rsidR="00E92F9A" w:rsidRPr="00E92F9A">
        <w:rPr>
          <w:b/>
          <w:sz w:val="24"/>
          <w:szCs w:val="24"/>
        </w:rPr>
        <w:t>1</w:t>
      </w:r>
      <w:r w:rsidR="006853EC">
        <w:rPr>
          <w:b/>
          <w:sz w:val="24"/>
          <w:szCs w:val="24"/>
        </w:rPr>
        <w:t>0</w:t>
      </w:r>
      <w:r w:rsidR="00E92F9A" w:rsidRPr="00E92F9A">
        <w:rPr>
          <w:b/>
          <w:sz w:val="24"/>
          <w:szCs w:val="24"/>
        </w:rPr>
        <w:t>:</w:t>
      </w:r>
      <w:r w:rsidR="006853EC">
        <w:rPr>
          <w:b/>
          <w:sz w:val="24"/>
          <w:szCs w:val="24"/>
        </w:rPr>
        <w:t>00</w:t>
      </w:r>
      <w:r w:rsidR="00E92F9A" w:rsidRPr="00E92F9A">
        <w:rPr>
          <w:b/>
          <w:sz w:val="24"/>
          <w:szCs w:val="24"/>
        </w:rPr>
        <w:t>-1</w:t>
      </w:r>
      <w:r w:rsidR="006853EC">
        <w:rPr>
          <w:b/>
          <w:sz w:val="24"/>
          <w:szCs w:val="24"/>
        </w:rPr>
        <w:t>2</w:t>
      </w:r>
      <w:r w:rsidR="00E92F9A" w:rsidRPr="00E92F9A">
        <w:rPr>
          <w:b/>
          <w:sz w:val="24"/>
          <w:szCs w:val="24"/>
        </w:rPr>
        <w:t>:</w:t>
      </w:r>
      <w:r w:rsidR="006853EC">
        <w:rPr>
          <w:b/>
          <w:sz w:val="24"/>
          <w:szCs w:val="24"/>
        </w:rPr>
        <w:t>30</w:t>
      </w:r>
      <w:r w:rsidR="00E92F9A" w:rsidRPr="00E92F9A">
        <w:rPr>
          <w:b/>
          <w:sz w:val="24"/>
          <w:szCs w:val="24"/>
        </w:rPr>
        <w:t xml:space="preserve"> pm 08-</w:t>
      </w:r>
      <w:r w:rsidR="000C4885">
        <w:rPr>
          <w:b/>
          <w:sz w:val="24"/>
          <w:szCs w:val="24"/>
        </w:rPr>
        <w:t>123</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7845AF">
        <w:rPr>
          <w:b/>
          <w:sz w:val="24"/>
        </w:rPr>
        <w:t>(</w:t>
      </w:r>
      <w:r w:rsidR="006853EC">
        <w:rPr>
          <w:b/>
          <w:sz w:val="24"/>
        </w:rPr>
        <w:t>12117</w:t>
      </w:r>
      <w:r w:rsidRPr="007845AF">
        <w:rPr>
          <w:b/>
          <w:sz w:val="24"/>
        </w:rPr>
        <w:t xml:space="preserve">)  </w:t>
      </w:r>
      <w:r w:rsidR="006853EC">
        <w:rPr>
          <w:b/>
          <w:sz w:val="24"/>
        </w:rPr>
        <w:t>Tues</w:t>
      </w:r>
      <w:r w:rsidR="00E92F9A">
        <w:rPr>
          <w:b/>
          <w:sz w:val="24"/>
        </w:rPr>
        <w:t>d</w:t>
      </w:r>
      <w:r w:rsidRPr="007845AF">
        <w:rPr>
          <w:b/>
          <w:sz w:val="24"/>
        </w:rPr>
        <w:t xml:space="preserve">ay, </w:t>
      </w:r>
      <w:r w:rsidR="006853EC">
        <w:rPr>
          <w:b/>
          <w:sz w:val="24"/>
        </w:rPr>
        <w:t>December</w:t>
      </w:r>
      <w:r w:rsidR="00E92F9A" w:rsidRPr="007845AF">
        <w:rPr>
          <w:b/>
          <w:sz w:val="24"/>
        </w:rPr>
        <w:t xml:space="preserve"> </w:t>
      </w:r>
      <w:r w:rsidR="00E92F9A">
        <w:rPr>
          <w:b/>
          <w:sz w:val="24"/>
        </w:rPr>
        <w:t>1</w:t>
      </w:r>
      <w:r w:rsidR="006853EC">
        <w:rPr>
          <w:b/>
          <w:sz w:val="24"/>
        </w:rPr>
        <w:t>0</w:t>
      </w:r>
      <w:r w:rsidR="00E92F9A">
        <w:rPr>
          <w:b/>
          <w:sz w:val="24"/>
        </w:rPr>
        <w:t>th</w:t>
      </w:r>
      <w:r w:rsidR="00E92F9A" w:rsidRPr="007845AF">
        <w:rPr>
          <w:b/>
          <w:sz w:val="24"/>
        </w:rPr>
        <w:t xml:space="preserve"> </w:t>
      </w:r>
      <w:r w:rsidRPr="007845AF">
        <w:rPr>
          <w:b/>
          <w:sz w:val="24"/>
        </w:rPr>
        <w:t xml:space="preserve">from </w:t>
      </w:r>
      <w:r w:rsidR="006853EC">
        <w:rPr>
          <w:b/>
          <w:sz w:val="24"/>
        </w:rPr>
        <w:t>7</w:t>
      </w:r>
      <w:r w:rsidR="00E92F9A" w:rsidRPr="00631B53">
        <w:rPr>
          <w:b/>
          <w:sz w:val="24"/>
          <w:szCs w:val="24"/>
        </w:rPr>
        <w:t>:</w:t>
      </w:r>
      <w:r w:rsidR="00E92F9A">
        <w:rPr>
          <w:b/>
          <w:sz w:val="24"/>
          <w:szCs w:val="24"/>
        </w:rPr>
        <w:t>0</w:t>
      </w:r>
      <w:r w:rsidR="00E92F9A" w:rsidRPr="00631B53">
        <w:rPr>
          <w:b/>
          <w:sz w:val="24"/>
          <w:szCs w:val="24"/>
        </w:rPr>
        <w:t>0-</w:t>
      </w:r>
      <w:r w:rsidR="006853EC">
        <w:rPr>
          <w:b/>
          <w:sz w:val="24"/>
          <w:szCs w:val="24"/>
        </w:rPr>
        <w:t>9</w:t>
      </w:r>
      <w:r w:rsidR="00E92F9A" w:rsidRPr="00631B53">
        <w:rPr>
          <w:b/>
          <w:sz w:val="24"/>
          <w:szCs w:val="24"/>
        </w:rPr>
        <w:t>:</w:t>
      </w:r>
      <w:r w:rsidR="00E92F9A">
        <w:rPr>
          <w:b/>
          <w:sz w:val="24"/>
          <w:szCs w:val="24"/>
        </w:rPr>
        <w:t>3</w:t>
      </w:r>
      <w:r w:rsidR="006853EC">
        <w:rPr>
          <w:b/>
          <w:sz w:val="24"/>
          <w:szCs w:val="24"/>
        </w:rPr>
        <w:t>0</w:t>
      </w:r>
      <w:r w:rsidR="00E92F9A" w:rsidRPr="00631B53">
        <w:rPr>
          <w:b/>
          <w:sz w:val="24"/>
          <w:szCs w:val="24"/>
        </w:rPr>
        <w:t xml:space="preserve"> </w:t>
      </w:r>
      <w:r w:rsidR="006853EC">
        <w:rPr>
          <w:b/>
          <w:sz w:val="24"/>
          <w:szCs w:val="24"/>
        </w:rPr>
        <w:t>a</w:t>
      </w:r>
      <w:r w:rsidR="00E92F9A" w:rsidRPr="00631B53">
        <w:rPr>
          <w:b/>
          <w:sz w:val="24"/>
          <w:szCs w:val="24"/>
        </w:rPr>
        <w:t>m</w:t>
      </w:r>
      <w:r w:rsidR="00E92F9A">
        <w:rPr>
          <w:b/>
          <w:sz w:val="24"/>
          <w:szCs w:val="24"/>
        </w:rPr>
        <w:t xml:space="preserve">  </w:t>
      </w:r>
      <w:r w:rsidR="00E92F9A" w:rsidRPr="00631B53">
        <w:rPr>
          <w:b/>
          <w:sz w:val="24"/>
          <w:szCs w:val="24"/>
        </w:rPr>
        <w:t>0</w:t>
      </w:r>
      <w:r w:rsidR="00E92F9A">
        <w:rPr>
          <w:b/>
          <w:sz w:val="24"/>
          <w:szCs w:val="24"/>
        </w:rPr>
        <w:t>8</w:t>
      </w:r>
      <w:r w:rsidR="00E92F9A" w:rsidRPr="00631B53">
        <w:rPr>
          <w:b/>
          <w:sz w:val="24"/>
          <w:szCs w:val="24"/>
        </w:rPr>
        <w:t>-</w:t>
      </w:r>
      <w:r w:rsidR="00E92F9A">
        <w:rPr>
          <w:b/>
          <w:sz w:val="24"/>
          <w:szCs w:val="24"/>
        </w:rPr>
        <w:t>1</w:t>
      </w:r>
      <w:r w:rsidR="006853EC">
        <w:rPr>
          <w:b/>
          <w:sz w:val="24"/>
          <w:szCs w:val="24"/>
        </w:rPr>
        <w:t>19</w:t>
      </w:r>
    </w:p>
    <w:p w:rsidR="006853EC" w:rsidRDefault="006853EC" w:rsidP="00685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7845AF">
        <w:rPr>
          <w:b/>
          <w:sz w:val="24"/>
        </w:rPr>
        <w:t>(</w:t>
      </w:r>
      <w:r>
        <w:rPr>
          <w:b/>
          <w:sz w:val="24"/>
        </w:rPr>
        <w:t>13596</w:t>
      </w:r>
      <w:r w:rsidRPr="007845AF">
        <w:rPr>
          <w:b/>
          <w:sz w:val="24"/>
        </w:rPr>
        <w:t xml:space="preserve">)  </w:t>
      </w:r>
      <w:r>
        <w:rPr>
          <w:b/>
          <w:sz w:val="24"/>
        </w:rPr>
        <w:t>Thursd</w:t>
      </w:r>
      <w:r w:rsidRPr="007845AF">
        <w:rPr>
          <w:b/>
          <w:sz w:val="24"/>
        </w:rPr>
        <w:t xml:space="preserve">ay, </w:t>
      </w:r>
      <w:r>
        <w:rPr>
          <w:b/>
          <w:sz w:val="24"/>
        </w:rPr>
        <w:t>December</w:t>
      </w:r>
      <w:r w:rsidRPr="007845AF">
        <w:rPr>
          <w:b/>
          <w:sz w:val="24"/>
        </w:rPr>
        <w:t xml:space="preserve"> </w:t>
      </w:r>
      <w:r>
        <w:rPr>
          <w:b/>
          <w:sz w:val="24"/>
        </w:rPr>
        <w:t>12th</w:t>
      </w:r>
      <w:r w:rsidRPr="007845AF">
        <w:rPr>
          <w:b/>
          <w:sz w:val="24"/>
        </w:rPr>
        <w:t xml:space="preserve"> from </w:t>
      </w:r>
      <w:r w:rsidRPr="00E92F9A">
        <w:rPr>
          <w:b/>
          <w:sz w:val="24"/>
          <w:szCs w:val="24"/>
        </w:rPr>
        <w:t>1</w:t>
      </w:r>
      <w:r>
        <w:rPr>
          <w:b/>
          <w:sz w:val="24"/>
          <w:szCs w:val="24"/>
        </w:rPr>
        <w:t>0</w:t>
      </w:r>
      <w:r w:rsidRPr="00E92F9A">
        <w:rPr>
          <w:b/>
          <w:sz w:val="24"/>
          <w:szCs w:val="24"/>
        </w:rPr>
        <w:t>:</w:t>
      </w:r>
      <w:r>
        <w:rPr>
          <w:b/>
          <w:sz w:val="24"/>
          <w:szCs w:val="24"/>
        </w:rPr>
        <w:t>00</w:t>
      </w:r>
      <w:r w:rsidRPr="00E92F9A">
        <w:rPr>
          <w:b/>
          <w:sz w:val="24"/>
          <w:szCs w:val="24"/>
        </w:rPr>
        <w:t>-1</w:t>
      </w:r>
      <w:r>
        <w:rPr>
          <w:b/>
          <w:sz w:val="24"/>
          <w:szCs w:val="24"/>
        </w:rPr>
        <w:t>2</w:t>
      </w:r>
      <w:r w:rsidRPr="00E92F9A">
        <w:rPr>
          <w:b/>
          <w:sz w:val="24"/>
          <w:szCs w:val="24"/>
        </w:rPr>
        <w:t>:</w:t>
      </w:r>
      <w:r>
        <w:rPr>
          <w:b/>
          <w:sz w:val="24"/>
          <w:szCs w:val="24"/>
        </w:rPr>
        <w:t>30</w:t>
      </w:r>
      <w:r w:rsidR="0084473B">
        <w:rPr>
          <w:b/>
          <w:sz w:val="24"/>
          <w:szCs w:val="24"/>
        </w:rPr>
        <w:t xml:space="preserve"> pm</w:t>
      </w:r>
      <w:r>
        <w:rPr>
          <w:b/>
          <w:sz w:val="24"/>
          <w:szCs w:val="24"/>
        </w:rPr>
        <w:t xml:space="preserve">  </w:t>
      </w:r>
      <w:r w:rsidRPr="00631B53">
        <w:rPr>
          <w:b/>
          <w:sz w:val="24"/>
          <w:szCs w:val="24"/>
        </w:rPr>
        <w:t>0</w:t>
      </w:r>
      <w:r>
        <w:rPr>
          <w:b/>
          <w:sz w:val="24"/>
          <w:szCs w:val="24"/>
        </w:rPr>
        <w:t>8</w:t>
      </w:r>
      <w:r w:rsidRPr="00631B53">
        <w:rPr>
          <w:b/>
          <w:sz w:val="24"/>
          <w:szCs w:val="24"/>
        </w:rPr>
        <w:t>-</w:t>
      </w:r>
      <w:r>
        <w:rPr>
          <w:b/>
          <w:sz w:val="24"/>
          <w:szCs w:val="24"/>
        </w:rPr>
        <w:t>123</w:t>
      </w:r>
    </w:p>
    <w:p w:rsidR="006853EC" w:rsidRDefault="006853EC" w:rsidP="00685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7845AF">
        <w:rPr>
          <w:b/>
          <w:sz w:val="24"/>
        </w:rPr>
        <w:t>(</w:t>
      </w:r>
      <w:r>
        <w:rPr>
          <w:b/>
          <w:sz w:val="24"/>
        </w:rPr>
        <w:t>13544</w:t>
      </w:r>
      <w:r w:rsidRPr="007845AF">
        <w:rPr>
          <w:b/>
          <w:sz w:val="24"/>
        </w:rPr>
        <w:t xml:space="preserve">)  </w:t>
      </w:r>
      <w:r>
        <w:rPr>
          <w:b/>
          <w:sz w:val="24"/>
        </w:rPr>
        <w:t>Tuesd</w:t>
      </w:r>
      <w:r w:rsidRPr="007845AF">
        <w:rPr>
          <w:b/>
          <w:sz w:val="24"/>
        </w:rPr>
        <w:t xml:space="preserve">ay, </w:t>
      </w:r>
      <w:r>
        <w:rPr>
          <w:b/>
          <w:sz w:val="24"/>
        </w:rPr>
        <w:t>December</w:t>
      </w:r>
      <w:r w:rsidRPr="007845AF">
        <w:rPr>
          <w:b/>
          <w:sz w:val="24"/>
        </w:rPr>
        <w:t xml:space="preserve"> </w:t>
      </w:r>
      <w:r>
        <w:rPr>
          <w:b/>
          <w:sz w:val="24"/>
        </w:rPr>
        <w:t>10th</w:t>
      </w:r>
      <w:r w:rsidRPr="007845AF">
        <w:rPr>
          <w:b/>
          <w:sz w:val="24"/>
        </w:rPr>
        <w:t xml:space="preserve"> from </w:t>
      </w:r>
      <w:r w:rsidR="0084473B" w:rsidRPr="00E92F9A">
        <w:rPr>
          <w:b/>
          <w:sz w:val="24"/>
          <w:szCs w:val="24"/>
        </w:rPr>
        <w:t>1</w:t>
      </w:r>
      <w:r w:rsidR="0084473B">
        <w:rPr>
          <w:b/>
          <w:sz w:val="24"/>
          <w:szCs w:val="24"/>
        </w:rPr>
        <w:t>0</w:t>
      </w:r>
      <w:r w:rsidR="0084473B" w:rsidRPr="00E92F9A">
        <w:rPr>
          <w:b/>
          <w:sz w:val="24"/>
          <w:szCs w:val="24"/>
        </w:rPr>
        <w:t>:</w:t>
      </w:r>
      <w:r w:rsidR="0084473B">
        <w:rPr>
          <w:b/>
          <w:sz w:val="24"/>
          <w:szCs w:val="24"/>
        </w:rPr>
        <w:t>00</w:t>
      </w:r>
      <w:r w:rsidR="0084473B" w:rsidRPr="00E92F9A">
        <w:rPr>
          <w:b/>
          <w:sz w:val="24"/>
          <w:szCs w:val="24"/>
        </w:rPr>
        <w:t>-1</w:t>
      </w:r>
      <w:r w:rsidR="0084473B">
        <w:rPr>
          <w:b/>
          <w:sz w:val="24"/>
          <w:szCs w:val="24"/>
        </w:rPr>
        <w:t>2</w:t>
      </w:r>
      <w:r w:rsidR="0084473B" w:rsidRPr="00E92F9A">
        <w:rPr>
          <w:b/>
          <w:sz w:val="24"/>
          <w:szCs w:val="24"/>
        </w:rPr>
        <w:t>:</w:t>
      </w:r>
      <w:r w:rsidR="0084473B">
        <w:rPr>
          <w:b/>
          <w:sz w:val="24"/>
          <w:szCs w:val="24"/>
        </w:rPr>
        <w:t>30 pm</w:t>
      </w:r>
      <w:r>
        <w:rPr>
          <w:b/>
          <w:sz w:val="24"/>
          <w:szCs w:val="24"/>
        </w:rPr>
        <w:t xml:space="preserve">  </w:t>
      </w:r>
      <w:r w:rsidRPr="00631B53">
        <w:rPr>
          <w:b/>
          <w:sz w:val="24"/>
          <w:szCs w:val="24"/>
        </w:rPr>
        <w:t>0</w:t>
      </w:r>
      <w:r>
        <w:rPr>
          <w:b/>
          <w:sz w:val="24"/>
          <w:szCs w:val="24"/>
        </w:rPr>
        <w:t>8</w:t>
      </w:r>
      <w:r w:rsidRPr="00631B53">
        <w:rPr>
          <w:b/>
          <w:sz w:val="24"/>
          <w:szCs w:val="24"/>
        </w:rPr>
        <w:t>-</w:t>
      </w:r>
      <w:r>
        <w:rPr>
          <w:b/>
          <w:sz w:val="24"/>
          <w:szCs w:val="24"/>
        </w:rPr>
        <w:t>123</w:t>
      </w:r>
    </w:p>
    <w:p w:rsidR="006853EC" w:rsidRDefault="006853EC"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03F17">
        <w:rPr>
          <w:b/>
          <w:sz w:val="24"/>
          <w:szCs w:val="24"/>
          <w:u w:val="single"/>
        </w:rPr>
        <w:lastRenderedPageBreak/>
        <w:t>Extra Credit</w:t>
      </w:r>
      <w:r>
        <w:rPr>
          <w:sz w:val="24"/>
          <w:szCs w:val="24"/>
          <w:u w:val="single"/>
        </w:rPr>
        <w:t>:</w:t>
      </w:r>
      <w:r>
        <w:rPr>
          <w:sz w:val="24"/>
          <w:szCs w:val="24"/>
        </w:rPr>
        <w:t xml:space="preserve">  There will be two opportunities to earn extra credit points in the course.</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27EB6">
        <w:rPr>
          <w:sz w:val="24"/>
          <w:szCs w:val="24"/>
        </w:rPr>
        <w:t>1</w:t>
      </w:r>
      <w:r>
        <w:rPr>
          <w:sz w:val="24"/>
          <w:szCs w:val="24"/>
        </w:rPr>
        <w:t xml:space="preserve">)  Earn 5 extra credit points toward one test grade for </w:t>
      </w:r>
      <w:r w:rsidRPr="00914D06">
        <w:rPr>
          <w:sz w:val="24"/>
          <w:szCs w:val="24"/>
          <w:u w:val="single"/>
        </w:rPr>
        <w:t>either donating</w:t>
      </w:r>
      <w:r>
        <w:rPr>
          <w:sz w:val="24"/>
          <w:szCs w:val="24"/>
        </w:rPr>
        <w:t xml:space="preserve"> $6 to a non-profit organization, one hour of your time to a non-profit organization, or a pint of blood.  Turn in your receipt on or before the day of the final exam.</w:t>
      </w:r>
    </w:p>
    <w:p w:rsidR="00203F17"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2)  Earn 1 extra credit point toward the final exam by completing the SFI at the end of the course when prompted through ATLAS.  Select “Send Proof” so that your professor will receive notification of completion. If the class reaches a 70% in completion rate of the SFI, then every student will earn 2 points on the final exam.</w:t>
      </w:r>
    </w:p>
    <w:p w:rsidR="00FA5CBD" w:rsidRDefault="00FA5CBD"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203F17" w:rsidRPr="00AF58A5"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203F17">
        <w:rPr>
          <w:b/>
          <w:sz w:val="24"/>
          <w:szCs w:val="24"/>
          <w:u w:val="single"/>
        </w:rPr>
        <w:t>Attendance  Policy</w:t>
      </w:r>
      <w:r w:rsidRPr="00AF58A5">
        <w:rPr>
          <w:sz w:val="24"/>
          <w:szCs w:val="24"/>
          <w:u w:val="single"/>
        </w:rPr>
        <w:t>:</w:t>
      </w:r>
      <w:r w:rsidRPr="00AF58A5">
        <w:rPr>
          <w:sz w:val="24"/>
          <w:szCs w:val="24"/>
        </w:rPr>
        <w:t xml:space="preserve"> Attendance is expected of all students except in case of emergency.  If you must be absent, it is your responsibility to find out what you missed either by contacting the instructor or another student.  </w:t>
      </w:r>
      <w:r w:rsidRPr="00AF58A5">
        <w:rPr>
          <w:sz w:val="24"/>
          <w:szCs w:val="24"/>
          <w:u w:val="single"/>
        </w:rPr>
        <w:t>Please note that I do not withdraw students for lack of attendance.  If you wish to withdraw from the course, please do so through ATLAS before the withdraw deadline.</w:t>
      </w:r>
    </w:p>
    <w:p w:rsidR="00203F17" w:rsidRDefault="00203F17"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203F17" w:rsidRPr="00AF58A5" w:rsidRDefault="00203F17" w:rsidP="00203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4"/>
          <w:szCs w:val="24"/>
        </w:rPr>
      </w:pPr>
      <w:r w:rsidRPr="002C6712">
        <w:rPr>
          <w:b/>
          <w:sz w:val="24"/>
          <w:szCs w:val="24"/>
          <w:u w:val="single"/>
        </w:rPr>
        <w:t>Withdrawal Policy</w:t>
      </w:r>
      <w:r w:rsidRPr="00575434">
        <w:rPr>
          <w:sz w:val="24"/>
          <w:szCs w:val="24"/>
          <w:u w:val="single"/>
        </w:rPr>
        <w:t>:</w:t>
      </w:r>
      <w:r w:rsidRPr="00575434">
        <w:rPr>
          <w:sz w:val="24"/>
          <w:szCs w:val="24"/>
        </w:rPr>
        <w:t xml:space="preserve"> </w:t>
      </w:r>
      <w:r>
        <w:rPr>
          <w:sz w:val="24"/>
          <w:szCs w:val="24"/>
        </w:rPr>
        <w:t xml:space="preserve">  </w:t>
      </w:r>
      <w:r w:rsidRPr="00AF58A5">
        <w:rPr>
          <w:sz w:val="24"/>
          <w:szCs w:val="24"/>
        </w:rPr>
        <w:t xml:space="preserve">Per Valencia Policy 4-07 (Academic Progress, Course Attendance and Grades, and Withdrawals), a student who withdraws from class before the withdrawal deadline of </w:t>
      </w:r>
      <w:r w:rsidR="0004210D">
        <w:rPr>
          <w:b/>
          <w:bCs/>
          <w:sz w:val="24"/>
          <w:szCs w:val="24"/>
          <w:u w:val="single"/>
        </w:rPr>
        <w:t>November 1</w:t>
      </w:r>
      <w:r>
        <w:rPr>
          <w:b/>
          <w:bCs/>
          <w:sz w:val="24"/>
          <w:szCs w:val="24"/>
          <w:u w:val="single"/>
        </w:rPr>
        <w:t>, 2019 (11:59 pm)</w:t>
      </w:r>
      <w:r w:rsidRPr="00AF58A5">
        <w:rPr>
          <w:b/>
          <w:bCs/>
          <w:sz w:val="24"/>
          <w:szCs w:val="24"/>
          <w:u w:val="single"/>
        </w:rPr>
        <w:t xml:space="preserve"> </w:t>
      </w:r>
      <w:r w:rsidRPr="00AF58A5">
        <w:rPr>
          <w:sz w:val="24"/>
          <w:szCs w:val="24"/>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203F17" w:rsidRDefault="00203F17"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D828FF" w:rsidRDefault="00D715D2" w:rsidP="00D71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u w:val="single"/>
        </w:rPr>
        <w:t>Important Dates:</w:t>
      </w:r>
      <w:r>
        <w:rPr>
          <w:sz w:val="24"/>
          <w:szCs w:val="24"/>
        </w:rPr>
        <w:t xml:space="preserve">  No class on:  </w:t>
      </w:r>
      <w:r w:rsidR="00F66D3A">
        <w:rPr>
          <w:sz w:val="24"/>
          <w:szCs w:val="24"/>
        </w:rPr>
        <w:t>9</w:t>
      </w:r>
      <w:r w:rsidR="00E92F9A">
        <w:rPr>
          <w:sz w:val="24"/>
          <w:szCs w:val="24"/>
        </w:rPr>
        <w:t>/2</w:t>
      </w:r>
      <w:r w:rsidR="00F66D3A">
        <w:rPr>
          <w:sz w:val="24"/>
          <w:szCs w:val="24"/>
        </w:rPr>
        <w:t>, 11/11, 11/27-12/1</w:t>
      </w:r>
      <w:r>
        <w:rPr>
          <w:sz w:val="24"/>
          <w:szCs w:val="24"/>
        </w:rPr>
        <w:t xml:space="preserve">     Withdraw Deadline:  </w:t>
      </w:r>
      <w:r w:rsidR="00F66D3A">
        <w:rPr>
          <w:sz w:val="24"/>
          <w:szCs w:val="24"/>
        </w:rPr>
        <w:t>11/1</w:t>
      </w:r>
      <w:r w:rsidR="00D828FF">
        <w:rPr>
          <w:sz w:val="24"/>
          <w:szCs w:val="24"/>
        </w:rPr>
        <w:t xml:space="preserve"> </w:t>
      </w:r>
    </w:p>
    <w:p w:rsidR="00D715D2" w:rsidRDefault="00D715D2" w:rsidP="00D71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Final Exam Week:  </w:t>
      </w:r>
      <w:r w:rsidR="00F66D3A">
        <w:rPr>
          <w:sz w:val="24"/>
          <w:szCs w:val="24"/>
        </w:rPr>
        <w:t>12/9-12/15</w:t>
      </w:r>
      <w:r>
        <w:rPr>
          <w:sz w:val="24"/>
          <w:szCs w:val="24"/>
        </w:rPr>
        <w:t xml:space="preserve">   </w:t>
      </w:r>
    </w:p>
    <w:p w:rsidR="00D715D2" w:rsidRDefault="00D715D2" w:rsidP="00D71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E92F9A" w:rsidRDefault="00E92F9A"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66280" w:rsidRDefault="00266280"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2D37F5" w:rsidRDefault="002D37F5"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r w:rsidRPr="00D715D2">
        <w:rPr>
          <w:b/>
          <w:sz w:val="24"/>
          <w:szCs w:val="24"/>
          <w:u w:val="single"/>
        </w:rPr>
        <w:lastRenderedPageBreak/>
        <w:t xml:space="preserve">Tentative Schedule </w:t>
      </w:r>
    </w:p>
    <w:p w:rsidR="00E92F9A" w:rsidRDefault="00E92F9A"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tbl>
      <w:tblPr>
        <w:tblpPr w:leftFromText="180" w:rightFromText="180" w:vertAnchor="text" w:tblpY="1"/>
        <w:tblOverlap w:val="neve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717"/>
        <w:gridCol w:w="1869"/>
        <w:gridCol w:w="1904"/>
        <w:gridCol w:w="1705"/>
      </w:tblGrid>
      <w:tr w:rsidR="0089193A" w:rsidRPr="00792424" w:rsidTr="00A308BB">
        <w:tc>
          <w:tcPr>
            <w:tcW w:w="1435" w:type="dxa"/>
          </w:tcPr>
          <w:p w:rsidR="0089193A" w:rsidRPr="001842D3" w:rsidRDefault="0089193A" w:rsidP="00C8339C">
            <w:r w:rsidRPr="001842D3">
              <w:t>Date</w:t>
            </w:r>
          </w:p>
        </w:tc>
        <w:tc>
          <w:tcPr>
            <w:tcW w:w="1717" w:type="dxa"/>
          </w:tcPr>
          <w:p w:rsidR="0089193A"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Monday</w:t>
            </w:r>
          </w:p>
        </w:tc>
        <w:tc>
          <w:tcPr>
            <w:tcW w:w="1869" w:type="dxa"/>
          </w:tcPr>
          <w:p w:rsidR="0089193A"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Tuesday</w:t>
            </w:r>
          </w:p>
        </w:tc>
        <w:tc>
          <w:tcPr>
            <w:tcW w:w="1904" w:type="dxa"/>
          </w:tcPr>
          <w:p w:rsidR="0089193A"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Wednesday</w:t>
            </w:r>
          </w:p>
        </w:tc>
        <w:tc>
          <w:tcPr>
            <w:tcW w:w="1705" w:type="dxa"/>
          </w:tcPr>
          <w:p w:rsidR="0089193A"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Thursday</w:t>
            </w:r>
          </w:p>
        </w:tc>
      </w:tr>
      <w:tr w:rsidR="0089193A" w:rsidRPr="00792424" w:rsidTr="00A308BB">
        <w:tc>
          <w:tcPr>
            <w:tcW w:w="1435" w:type="dxa"/>
          </w:tcPr>
          <w:p w:rsidR="0089193A" w:rsidRPr="00477019" w:rsidRDefault="0089193A" w:rsidP="00E25319">
            <w:pPr>
              <w:rPr>
                <w:sz w:val="24"/>
                <w:szCs w:val="24"/>
              </w:rPr>
            </w:pPr>
            <w:r>
              <w:rPr>
                <w:sz w:val="24"/>
                <w:szCs w:val="24"/>
              </w:rPr>
              <w:t>8/26-</w:t>
            </w:r>
            <w:r w:rsidR="00E25319">
              <w:rPr>
                <w:sz w:val="24"/>
                <w:szCs w:val="24"/>
              </w:rPr>
              <w:t>8</w:t>
            </w:r>
            <w:r>
              <w:rPr>
                <w:sz w:val="24"/>
                <w:szCs w:val="24"/>
              </w:rPr>
              <w:t>/</w:t>
            </w:r>
            <w:r w:rsidR="00E25319">
              <w:rPr>
                <w:sz w:val="24"/>
                <w:szCs w:val="24"/>
              </w:rPr>
              <w:t>30</w:t>
            </w:r>
          </w:p>
        </w:tc>
        <w:tc>
          <w:tcPr>
            <w:tcW w:w="1717" w:type="dxa"/>
          </w:tcPr>
          <w:p w:rsidR="0089193A" w:rsidRDefault="00A308BB" w:rsidP="00C8339C">
            <w:pPr>
              <w:rPr>
                <w:sz w:val="24"/>
              </w:rPr>
            </w:pPr>
            <w:r>
              <w:rPr>
                <w:sz w:val="24"/>
              </w:rPr>
              <w:t>Chapter 1</w:t>
            </w:r>
          </w:p>
        </w:tc>
        <w:tc>
          <w:tcPr>
            <w:tcW w:w="1869" w:type="dxa"/>
          </w:tcPr>
          <w:p w:rsidR="0089193A" w:rsidRDefault="0089193A" w:rsidP="00C8339C">
            <w:pPr>
              <w:rPr>
                <w:sz w:val="24"/>
              </w:rPr>
            </w:pPr>
            <w:r>
              <w:rPr>
                <w:sz w:val="24"/>
              </w:rPr>
              <w:t>Chapter 1</w:t>
            </w:r>
          </w:p>
        </w:tc>
        <w:tc>
          <w:tcPr>
            <w:tcW w:w="1904" w:type="dxa"/>
          </w:tcPr>
          <w:p w:rsidR="0089193A" w:rsidRDefault="00A308BB" w:rsidP="00C8339C">
            <w:pPr>
              <w:rPr>
                <w:sz w:val="24"/>
              </w:rPr>
            </w:pPr>
            <w:r>
              <w:rPr>
                <w:sz w:val="24"/>
              </w:rPr>
              <w:t>Chapter 2</w:t>
            </w:r>
          </w:p>
        </w:tc>
        <w:tc>
          <w:tcPr>
            <w:tcW w:w="1705" w:type="dxa"/>
          </w:tcPr>
          <w:p w:rsidR="0089193A" w:rsidRDefault="0089193A" w:rsidP="00C8339C">
            <w:pPr>
              <w:rPr>
                <w:sz w:val="24"/>
              </w:rPr>
            </w:pPr>
            <w:r>
              <w:rPr>
                <w:sz w:val="24"/>
              </w:rPr>
              <w:t>Chapter 2</w:t>
            </w:r>
          </w:p>
        </w:tc>
      </w:tr>
      <w:tr w:rsidR="0089193A" w:rsidRPr="00792424" w:rsidTr="00A308BB">
        <w:tc>
          <w:tcPr>
            <w:tcW w:w="1435" w:type="dxa"/>
          </w:tcPr>
          <w:p w:rsidR="0089193A" w:rsidRPr="00477019" w:rsidRDefault="0089193A" w:rsidP="00E25319">
            <w:pPr>
              <w:rPr>
                <w:sz w:val="24"/>
                <w:szCs w:val="24"/>
              </w:rPr>
            </w:pPr>
            <w:r>
              <w:rPr>
                <w:sz w:val="24"/>
                <w:szCs w:val="24"/>
              </w:rPr>
              <w:t>9/2-</w:t>
            </w:r>
            <w:r w:rsidR="00E25319">
              <w:rPr>
                <w:sz w:val="24"/>
                <w:szCs w:val="24"/>
              </w:rPr>
              <w:t>9</w:t>
            </w:r>
            <w:r>
              <w:rPr>
                <w:sz w:val="24"/>
                <w:szCs w:val="24"/>
              </w:rPr>
              <w:t>/</w:t>
            </w:r>
            <w:r w:rsidR="00E25319">
              <w:rPr>
                <w:sz w:val="24"/>
                <w:szCs w:val="24"/>
              </w:rPr>
              <w:t>6</w:t>
            </w:r>
          </w:p>
        </w:tc>
        <w:tc>
          <w:tcPr>
            <w:tcW w:w="1717" w:type="dxa"/>
          </w:tcPr>
          <w:p w:rsidR="0089193A" w:rsidRDefault="00A308BB" w:rsidP="00C8339C">
            <w:pPr>
              <w:rPr>
                <w:sz w:val="24"/>
              </w:rPr>
            </w:pPr>
            <w:r w:rsidRPr="006E7298">
              <w:rPr>
                <w:b/>
                <w:sz w:val="24"/>
                <w:szCs w:val="24"/>
              </w:rPr>
              <w:t>No Class</w:t>
            </w:r>
          </w:p>
        </w:tc>
        <w:tc>
          <w:tcPr>
            <w:tcW w:w="1869" w:type="dxa"/>
          </w:tcPr>
          <w:p w:rsidR="0089193A" w:rsidRDefault="0089193A" w:rsidP="00C8339C">
            <w:pPr>
              <w:rPr>
                <w:sz w:val="24"/>
              </w:rPr>
            </w:pPr>
            <w:r>
              <w:rPr>
                <w:sz w:val="24"/>
              </w:rPr>
              <w:t>Chapter 3</w:t>
            </w:r>
          </w:p>
        </w:tc>
        <w:tc>
          <w:tcPr>
            <w:tcW w:w="1904" w:type="dxa"/>
          </w:tcPr>
          <w:p w:rsidR="0089193A" w:rsidRDefault="00A308BB" w:rsidP="00C8339C">
            <w:pPr>
              <w:rPr>
                <w:sz w:val="24"/>
              </w:rPr>
            </w:pPr>
            <w:r>
              <w:rPr>
                <w:sz w:val="24"/>
              </w:rPr>
              <w:t>Chapter 3</w:t>
            </w:r>
          </w:p>
        </w:tc>
        <w:tc>
          <w:tcPr>
            <w:tcW w:w="1705" w:type="dxa"/>
          </w:tcPr>
          <w:p w:rsidR="0089193A" w:rsidRDefault="0089193A" w:rsidP="00C8339C">
            <w:pPr>
              <w:rPr>
                <w:sz w:val="24"/>
              </w:rPr>
            </w:pPr>
            <w:r>
              <w:rPr>
                <w:sz w:val="24"/>
              </w:rPr>
              <w:t>Chapter 3</w:t>
            </w:r>
          </w:p>
        </w:tc>
      </w:tr>
      <w:tr w:rsidR="0089193A" w:rsidRPr="00792424" w:rsidTr="00A308BB">
        <w:tc>
          <w:tcPr>
            <w:tcW w:w="1435" w:type="dxa"/>
          </w:tcPr>
          <w:p w:rsidR="0089193A" w:rsidRPr="00477019" w:rsidRDefault="0089193A" w:rsidP="00E25319">
            <w:pPr>
              <w:rPr>
                <w:sz w:val="24"/>
                <w:szCs w:val="24"/>
              </w:rPr>
            </w:pPr>
            <w:r>
              <w:rPr>
                <w:sz w:val="24"/>
                <w:szCs w:val="24"/>
              </w:rPr>
              <w:t>9/9-</w:t>
            </w:r>
            <w:r w:rsidR="00E25319">
              <w:rPr>
                <w:sz w:val="24"/>
                <w:szCs w:val="24"/>
              </w:rPr>
              <w:t>9</w:t>
            </w:r>
            <w:r>
              <w:rPr>
                <w:sz w:val="24"/>
                <w:szCs w:val="24"/>
              </w:rPr>
              <w:t>/</w:t>
            </w:r>
            <w:r w:rsidR="00E25319">
              <w:rPr>
                <w:sz w:val="24"/>
                <w:szCs w:val="24"/>
              </w:rPr>
              <w:t>13</w:t>
            </w:r>
          </w:p>
        </w:tc>
        <w:tc>
          <w:tcPr>
            <w:tcW w:w="1717" w:type="dxa"/>
          </w:tcPr>
          <w:p w:rsidR="0089193A" w:rsidRDefault="00A308BB" w:rsidP="00C8339C">
            <w:pPr>
              <w:rPr>
                <w:sz w:val="24"/>
              </w:rPr>
            </w:pPr>
            <w:r>
              <w:rPr>
                <w:sz w:val="24"/>
              </w:rPr>
              <w:t>Chapter 3</w:t>
            </w:r>
          </w:p>
        </w:tc>
        <w:tc>
          <w:tcPr>
            <w:tcW w:w="1869" w:type="dxa"/>
          </w:tcPr>
          <w:p w:rsidR="0089193A" w:rsidRDefault="0089193A" w:rsidP="00C8339C">
            <w:pPr>
              <w:rPr>
                <w:sz w:val="24"/>
              </w:rPr>
            </w:pPr>
            <w:r>
              <w:rPr>
                <w:sz w:val="24"/>
              </w:rPr>
              <w:t>Chapter 4</w:t>
            </w:r>
          </w:p>
        </w:tc>
        <w:tc>
          <w:tcPr>
            <w:tcW w:w="1904" w:type="dxa"/>
          </w:tcPr>
          <w:p w:rsidR="0089193A" w:rsidRDefault="00A308BB" w:rsidP="00C8339C">
            <w:pPr>
              <w:rPr>
                <w:sz w:val="24"/>
              </w:rPr>
            </w:pPr>
            <w:r>
              <w:rPr>
                <w:sz w:val="24"/>
              </w:rPr>
              <w:t>Chapter 4</w:t>
            </w:r>
          </w:p>
        </w:tc>
        <w:tc>
          <w:tcPr>
            <w:tcW w:w="1705" w:type="dxa"/>
          </w:tcPr>
          <w:p w:rsidR="0089193A" w:rsidRDefault="0089193A" w:rsidP="00C8339C">
            <w:pPr>
              <w:rPr>
                <w:sz w:val="24"/>
              </w:rPr>
            </w:pPr>
            <w:r>
              <w:rPr>
                <w:sz w:val="24"/>
              </w:rPr>
              <w:t>Chapter 5</w:t>
            </w:r>
          </w:p>
        </w:tc>
      </w:tr>
      <w:tr w:rsidR="0089193A" w:rsidRPr="00792424" w:rsidTr="00A308BB">
        <w:tc>
          <w:tcPr>
            <w:tcW w:w="1435" w:type="dxa"/>
          </w:tcPr>
          <w:p w:rsidR="0089193A" w:rsidRPr="00477019" w:rsidRDefault="0089193A" w:rsidP="00E25319">
            <w:pPr>
              <w:rPr>
                <w:sz w:val="24"/>
                <w:szCs w:val="24"/>
              </w:rPr>
            </w:pPr>
            <w:r>
              <w:rPr>
                <w:sz w:val="24"/>
                <w:szCs w:val="24"/>
              </w:rPr>
              <w:t>9/16-</w:t>
            </w:r>
            <w:r w:rsidR="00E25319">
              <w:rPr>
                <w:sz w:val="24"/>
                <w:szCs w:val="24"/>
              </w:rPr>
              <w:t>9</w:t>
            </w:r>
            <w:r>
              <w:rPr>
                <w:sz w:val="24"/>
                <w:szCs w:val="24"/>
              </w:rPr>
              <w:t>/</w:t>
            </w:r>
            <w:r w:rsidR="00E25319">
              <w:rPr>
                <w:sz w:val="24"/>
                <w:szCs w:val="24"/>
              </w:rPr>
              <w:t>20</w:t>
            </w:r>
          </w:p>
        </w:tc>
        <w:tc>
          <w:tcPr>
            <w:tcW w:w="1717" w:type="dxa"/>
          </w:tcPr>
          <w:p w:rsidR="0089193A" w:rsidRDefault="00A308BB" w:rsidP="00C8339C">
            <w:pPr>
              <w:rPr>
                <w:sz w:val="24"/>
              </w:rPr>
            </w:pPr>
            <w:r>
              <w:rPr>
                <w:sz w:val="24"/>
              </w:rPr>
              <w:t>Chapter 5</w:t>
            </w:r>
          </w:p>
        </w:tc>
        <w:tc>
          <w:tcPr>
            <w:tcW w:w="1869" w:type="dxa"/>
          </w:tcPr>
          <w:p w:rsidR="0089193A" w:rsidRDefault="0089193A" w:rsidP="00C8339C">
            <w:pPr>
              <w:rPr>
                <w:sz w:val="24"/>
              </w:rPr>
            </w:pPr>
            <w:r>
              <w:rPr>
                <w:sz w:val="24"/>
              </w:rPr>
              <w:t>Chapter 5</w:t>
            </w:r>
          </w:p>
        </w:tc>
        <w:tc>
          <w:tcPr>
            <w:tcW w:w="1904" w:type="dxa"/>
          </w:tcPr>
          <w:p w:rsidR="0089193A" w:rsidRDefault="00A308BB" w:rsidP="00C8339C">
            <w:pPr>
              <w:rPr>
                <w:sz w:val="24"/>
              </w:rPr>
            </w:pPr>
            <w:r>
              <w:rPr>
                <w:sz w:val="24"/>
              </w:rPr>
              <w:t>Chapter 5</w:t>
            </w:r>
          </w:p>
        </w:tc>
        <w:tc>
          <w:tcPr>
            <w:tcW w:w="1705" w:type="dxa"/>
          </w:tcPr>
          <w:p w:rsidR="0089193A" w:rsidRDefault="00A308BB" w:rsidP="00C8339C">
            <w:pPr>
              <w:rPr>
                <w:sz w:val="24"/>
              </w:rPr>
            </w:pPr>
            <w:r>
              <w:rPr>
                <w:b/>
                <w:sz w:val="24"/>
              </w:rPr>
              <w:t>*</w:t>
            </w:r>
          </w:p>
        </w:tc>
      </w:tr>
      <w:tr w:rsidR="0089193A" w:rsidRPr="00792424" w:rsidTr="00A308BB">
        <w:tc>
          <w:tcPr>
            <w:tcW w:w="1435" w:type="dxa"/>
          </w:tcPr>
          <w:p w:rsidR="0089193A" w:rsidRPr="00477019" w:rsidRDefault="0089193A" w:rsidP="00232A2E">
            <w:pPr>
              <w:rPr>
                <w:sz w:val="24"/>
                <w:szCs w:val="24"/>
              </w:rPr>
            </w:pPr>
            <w:r>
              <w:rPr>
                <w:sz w:val="24"/>
                <w:szCs w:val="24"/>
              </w:rPr>
              <w:t>9/23-</w:t>
            </w:r>
            <w:r w:rsidR="00232A2E">
              <w:rPr>
                <w:sz w:val="24"/>
                <w:szCs w:val="24"/>
              </w:rPr>
              <w:t>9</w:t>
            </w:r>
            <w:r>
              <w:rPr>
                <w:sz w:val="24"/>
                <w:szCs w:val="24"/>
              </w:rPr>
              <w:t>/</w:t>
            </w:r>
            <w:r w:rsidR="00232A2E">
              <w:rPr>
                <w:sz w:val="24"/>
                <w:szCs w:val="24"/>
              </w:rPr>
              <w:t>27</w:t>
            </w:r>
          </w:p>
        </w:tc>
        <w:tc>
          <w:tcPr>
            <w:tcW w:w="1717" w:type="dxa"/>
          </w:tcPr>
          <w:p w:rsidR="0089193A" w:rsidRPr="00FA32EF" w:rsidRDefault="00A308BB" w:rsidP="00C8339C">
            <w:pPr>
              <w:rPr>
                <w:b/>
                <w:sz w:val="24"/>
              </w:rPr>
            </w:pPr>
            <w:r>
              <w:rPr>
                <w:b/>
                <w:sz w:val="24"/>
              </w:rPr>
              <w:t>*</w:t>
            </w:r>
          </w:p>
        </w:tc>
        <w:tc>
          <w:tcPr>
            <w:tcW w:w="1869" w:type="dxa"/>
          </w:tcPr>
          <w:p w:rsidR="0089193A" w:rsidRDefault="0089193A" w:rsidP="00C8339C">
            <w:pPr>
              <w:rPr>
                <w:sz w:val="24"/>
              </w:rPr>
            </w:pPr>
            <w:r w:rsidRPr="00FA32EF">
              <w:rPr>
                <w:b/>
                <w:sz w:val="24"/>
              </w:rPr>
              <w:t>Test 1 (CH 1-</w:t>
            </w:r>
            <w:r>
              <w:rPr>
                <w:b/>
                <w:sz w:val="24"/>
              </w:rPr>
              <w:t>5</w:t>
            </w:r>
            <w:r w:rsidRPr="00FA32EF">
              <w:rPr>
                <w:b/>
                <w:sz w:val="24"/>
              </w:rPr>
              <w:t>)</w:t>
            </w:r>
          </w:p>
        </w:tc>
        <w:tc>
          <w:tcPr>
            <w:tcW w:w="1904" w:type="dxa"/>
          </w:tcPr>
          <w:p w:rsidR="0089193A" w:rsidRDefault="00A308BB" w:rsidP="00C8339C">
            <w:pPr>
              <w:rPr>
                <w:sz w:val="24"/>
              </w:rPr>
            </w:pPr>
            <w:r w:rsidRPr="00FA32EF">
              <w:rPr>
                <w:b/>
                <w:sz w:val="24"/>
              </w:rPr>
              <w:t>Test 1 (CH 1-</w:t>
            </w:r>
            <w:r>
              <w:rPr>
                <w:b/>
                <w:sz w:val="24"/>
              </w:rPr>
              <w:t>5</w:t>
            </w:r>
            <w:r w:rsidRPr="00FA32EF">
              <w:rPr>
                <w:b/>
                <w:sz w:val="24"/>
              </w:rPr>
              <w:t>)</w:t>
            </w:r>
          </w:p>
        </w:tc>
        <w:tc>
          <w:tcPr>
            <w:tcW w:w="1705" w:type="dxa"/>
          </w:tcPr>
          <w:p w:rsidR="0089193A" w:rsidRDefault="0089193A" w:rsidP="00C8339C">
            <w:pPr>
              <w:rPr>
                <w:sz w:val="24"/>
              </w:rPr>
            </w:pPr>
            <w:r>
              <w:rPr>
                <w:sz w:val="24"/>
              </w:rPr>
              <w:t>Chapter 17</w:t>
            </w:r>
          </w:p>
        </w:tc>
      </w:tr>
      <w:tr w:rsidR="0089193A" w:rsidRPr="00792424" w:rsidTr="00A308BB">
        <w:tc>
          <w:tcPr>
            <w:tcW w:w="1435" w:type="dxa"/>
          </w:tcPr>
          <w:p w:rsidR="0089193A" w:rsidRPr="00477019" w:rsidRDefault="0089193A" w:rsidP="00232A2E">
            <w:pPr>
              <w:rPr>
                <w:sz w:val="24"/>
                <w:szCs w:val="24"/>
              </w:rPr>
            </w:pPr>
            <w:r>
              <w:rPr>
                <w:sz w:val="24"/>
                <w:szCs w:val="24"/>
              </w:rPr>
              <w:t>9/30-</w:t>
            </w:r>
            <w:r w:rsidR="00232A2E">
              <w:rPr>
                <w:sz w:val="24"/>
                <w:szCs w:val="24"/>
              </w:rPr>
              <w:t>10</w:t>
            </w:r>
            <w:r>
              <w:rPr>
                <w:sz w:val="24"/>
                <w:szCs w:val="24"/>
              </w:rPr>
              <w:t>/</w:t>
            </w:r>
            <w:r w:rsidR="00232A2E">
              <w:rPr>
                <w:sz w:val="24"/>
                <w:szCs w:val="24"/>
              </w:rPr>
              <w:t>4</w:t>
            </w:r>
          </w:p>
        </w:tc>
        <w:tc>
          <w:tcPr>
            <w:tcW w:w="1717" w:type="dxa"/>
          </w:tcPr>
          <w:p w:rsidR="0089193A" w:rsidRDefault="00A308BB" w:rsidP="00C8339C">
            <w:pPr>
              <w:rPr>
                <w:sz w:val="24"/>
              </w:rPr>
            </w:pPr>
            <w:r>
              <w:rPr>
                <w:sz w:val="24"/>
              </w:rPr>
              <w:t>Chapter 17</w:t>
            </w:r>
          </w:p>
        </w:tc>
        <w:tc>
          <w:tcPr>
            <w:tcW w:w="1869" w:type="dxa"/>
          </w:tcPr>
          <w:p w:rsidR="0089193A" w:rsidRPr="00FA32EF" w:rsidRDefault="0089193A" w:rsidP="00C8339C">
            <w:pPr>
              <w:rPr>
                <w:b/>
                <w:sz w:val="24"/>
              </w:rPr>
            </w:pPr>
            <w:r>
              <w:rPr>
                <w:sz w:val="24"/>
              </w:rPr>
              <w:t>Chapter 17</w:t>
            </w:r>
          </w:p>
        </w:tc>
        <w:tc>
          <w:tcPr>
            <w:tcW w:w="1904" w:type="dxa"/>
          </w:tcPr>
          <w:p w:rsidR="0089193A" w:rsidRDefault="00A308BB" w:rsidP="00C8339C">
            <w:pPr>
              <w:rPr>
                <w:sz w:val="24"/>
              </w:rPr>
            </w:pPr>
            <w:r>
              <w:rPr>
                <w:sz w:val="24"/>
              </w:rPr>
              <w:t>Chapter 17</w:t>
            </w:r>
          </w:p>
        </w:tc>
        <w:tc>
          <w:tcPr>
            <w:tcW w:w="1705" w:type="dxa"/>
          </w:tcPr>
          <w:p w:rsidR="0089193A" w:rsidRDefault="0089193A" w:rsidP="00C8339C">
            <w:pPr>
              <w:rPr>
                <w:sz w:val="24"/>
              </w:rPr>
            </w:pPr>
            <w:r>
              <w:rPr>
                <w:sz w:val="24"/>
              </w:rPr>
              <w:t>Chapter 18</w:t>
            </w:r>
          </w:p>
        </w:tc>
      </w:tr>
      <w:tr w:rsidR="0089193A" w:rsidRPr="00792424" w:rsidTr="00A308BB">
        <w:trPr>
          <w:trHeight w:val="362"/>
        </w:trPr>
        <w:tc>
          <w:tcPr>
            <w:tcW w:w="1435" w:type="dxa"/>
          </w:tcPr>
          <w:p w:rsidR="0089193A" w:rsidRPr="00477019" w:rsidRDefault="0089193A" w:rsidP="00232A2E">
            <w:pPr>
              <w:rPr>
                <w:sz w:val="24"/>
                <w:szCs w:val="24"/>
              </w:rPr>
            </w:pPr>
            <w:r>
              <w:rPr>
                <w:sz w:val="24"/>
                <w:szCs w:val="24"/>
              </w:rPr>
              <w:t>10/7-</w:t>
            </w:r>
            <w:r w:rsidR="00232A2E">
              <w:rPr>
                <w:sz w:val="24"/>
                <w:szCs w:val="24"/>
              </w:rPr>
              <w:t>10</w:t>
            </w:r>
            <w:r>
              <w:rPr>
                <w:sz w:val="24"/>
                <w:szCs w:val="24"/>
              </w:rPr>
              <w:t>/</w:t>
            </w:r>
            <w:r w:rsidR="00232A2E">
              <w:rPr>
                <w:sz w:val="24"/>
                <w:szCs w:val="24"/>
              </w:rPr>
              <w:t>11</w:t>
            </w:r>
          </w:p>
        </w:tc>
        <w:tc>
          <w:tcPr>
            <w:tcW w:w="1717" w:type="dxa"/>
          </w:tcPr>
          <w:p w:rsidR="0089193A" w:rsidRDefault="00A308BB" w:rsidP="00C8339C">
            <w:pPr>
              <w:rPr>
                <w:sz w:val="24"/>
              </w:rPr>
            </w:pPr>
            <w:r>
              <w:rPr>
                <w:sz w:val="24"/>
              </w:rPr>
              <w:t>Chapter 18</w:t>
            </w:r>
          </w:p>
        </w:tc>
        <w:tc>
          <w:tcPr>
            <w:tcW w:w="1869" w:type="dxa"/>
          </w:tcPr>
          <w:p w:rsidR="0089193A" w:rsidRDefault="0089193A" w:rsidP="00C8339C">
            <w:pPr>
              <w:rPr>
                <w:sz w:val="24"/>
              </w:rPr>
            </w:pPr>
            <w:r>
              <w:rPr>
                <w:sz w:val="24"/>
              </w:rPr>
              <w:t>Chapter 18</w:t>
            </w:r>
          </w:p>
        </w:tc>
        <w:tc>
          <w:tcPr>
            <w:tcW w:w="1904" w:type="dxa"/>
          </w:tcPr>
          <w:p w:rsidR="0089193A" w:rsidRDefault="00A308BB" w:rsidP="00A308BB">
            <w:pPr>
              <w:rPr>
                <w:sz w:val="24"/>
              </w:rPr>
            </w:pPr>
            <w:r>
              <w:rPr>
                <w:sz w:val="24"/>
              </w:rPr>
              <w:t>Chapter 18</w:t>
            </w:r>
          </w:p>
        </w:tc>
        <w:tc>
          <w:tcPr>
            <w:tcW w:w="1705" w:type="dxa"/>
          </w:tcPr>
          <w:p w:rsidR="0089193A" w:rsidRDefault="0089193A" w:rsidP="00C8339C">
            <w:pPr>
              <w:rPr>
                <w:sz w:val="24"/>
              </w:rPr>
            </w:pPr>
            <w:r>
              <w:rPr>
                <w:sz w:val="24"/>
              </w:rPr>
              <w:t>Chapter 19</w:t>
            </w:r>
          </w:p>
        </w:tc>
      </w:tr>
      <w:tr w:rsidR="0089193A" w:rsidRPr="00792424" w:rsidTr="00A308BB">
        <w:tc>
          <w:tcPr>
            <w:tcW w:w="1435" w:type="dxa"/>
          </w:tcPr>
          <w:p w:rsidR="0089193A" w:rsidRPr="00477019" w:rsidRDefault="008A5ADA" w:rsidP="00232A2E">
            <w:pPr>
              <w:rPr>
                <w:sz w:val="24"/>
                <w:szCs w:val="24"/>
              </w:rPr>
            </w:pPr>
            <w:r>
              <w:rPr>
                <w:sz w:val="24"/>
                <w:szCs w:val="24"/>
              </w:rPr>
              <w:t>10</w:t>
            </w:r>
            <w:r w:rsidR="0089193A">
              <w:rPr>
                <w:sz w:val="24"/>
                <w:szCs w:val="24"/>
              </w:rPr>
              <w:t>/</w:t>
            </w:r>
            <w:r>
              <w:rPr>
                <w:sz w:val="24"/>
                <w:szCs w:val="24"/>
              </w:rPr>
              <w:t>14</w:t>
            </w:r>
            <w:r w:rsidR="0089193A">
              <w:rPr>
                <w:sz w:val="24"/>
                <w:szCs w:val="24"/>
              </w:rPr>
              <w:t>-</w:t>
            </w:r>
            <w:r w:rsidR="00232A2E">
              <w:rPr>
                <w:sz w:val="24"/>
                <w:szCs w:val="24"/>
              </w:rPr>
              <w:t>10</w:t>
            </w:r>
            <w:r w:rsidR="0089193A">
              <w:rPr>
                <w:sz w:val="24"/>
                <w:szCs w:val="24"/>
              </w:rPr>
              <w:t>/1</w:t>
            </w:r>
            <w:r w:rsidR="00232A2E">
              <w:rPr>
                <w:sz w:val="24"/>
                <w:szCs w:val="24"/>
              </w:rPr>
              <w:t>8</w:t>
            </w:r>
          </w:p>
        </w:tc>
        <w:tc>
          <w:tcPr>
            <w:tcW w:w="1717" w:type="dxa"/>
          </w:tcPr>
          <w:p w:rsidR="0089193A" w:rsidRDefault="00A308BB" w:rsidP="00C8339C">
            <w:pPr>
              <w:rPr>
                <w:sz w:val="24"/>
              </w:rPr>
            </w:pPr>
            <w:r>
              <w:rPr>
                <w:sz w:val="24"/>
              </w:rPr>
              <w:t>Chapter 19</w:t>
            </w:r>
          </w:p>
        </w:tc>
        <w:tc>
          <w:tcPr>
            <w:tcW w:w="1869" w:type="dxa"/>
          </w:tcPr>
          <w:p w:rsidR="0089193A" w:rsidRPr="00120EDE" w:rsidRDefault="0089193A" w:rsidP="00C8339C">
            <w:pPr>
              <w:rPr>
                <w:sz w:val="24"/>
              </w:rPr>
            </w:pPr>
            <w:r>
              <w:rPr>
                <w:sz w:val="24"/>
              </w:rPr>
              <w:t>Chapter 19</w:t>
            </w:r>
          </w:p>
        </w:tc>
        <w:tc>
          <w:tcPr>
            <w:tcW w:w="1904" w:type="dxa"/>
          </w:tcPr>
          <w:p w:rsidR="0089193A" w:rsidRDefault="00A308BB" w:rsidP="00C8339C">
            <w:pPr>
              <w:rPr>
                <w:b/>
                <w:sz w:val="24"/>
              </w:rPr>
            </w:pPr>
            <w:r>
              <w:rPr>
                <w:sz w:val="24"/>
              </w:rPr>
              <w:t>Chapter 19</w:t>
            </w:r>
          </w:p>
        </w:tc>
        <w:tc>
          <w:tcPr>
            <w:tcW w:w="1705" w:type="dxa"/>
          </w:tcPr>
          <w:p w:rsidR="0089193A" w:rsidRPr="009D1FA5" w:rsidRDefault="0089193A" w:rsidP="00C8339C">
            <w:pPr>
              <w:rPr>
                <w:sz w:val="24"/>
              </w:rPr>
            </w:pPr>
            <w:r>
              <w:rPr>
                <w:b/>
                <w:sz w:val="24"/>
              </w:rPr>
              <w:t>*</w:t>
            </w:r>
          </w:p>
        </w:tc>
      </w:tr>
      <w:tr w:rsidR="0089193A" w:rsidRPr="00792424" w:rsidTr="00A308BB">
        <w:tc>
          <w:tcPr>
            <w:tcW w:w="1435" w:type="dxa"/>
          </w:tcPr>
          <w:p w:rsidR="0089193A" w:rsidRPr="00477019" w:rsidRDefault="008A5ADA" w:rsidP="00232A2E">
            <w:pPr>
              <w:rPr>
                <w:sz w:val="24"/>
                <w:szCs w:val="24"/>
              </w:rPr>
            </w:pPr>
            <w:r>
              <w:rPr>
                <w:sz w:val="24"/>
                <w:szCs w:val="24"/>
              </w:rPr>
              <w:t>10</w:t>
            </w:r>
            <w:r w:rsidR="0089193A">
              <w:rPr>
                <w:sz w:val="24"/>
                <w:szCs w:val="24"/>
              </w:rPr>
              <w:t>/</w:t>
            </w:r>
            <w:r>
              <w:rPr>
                <w:sz w:val="24"/>
                <w:szCs w:val="24"/>
              </w:rPr>
              <w:t>21</w:t>
            </w:r>
            <w:r w:rsidR="0089193A">
              <w:rPr>
                <w:sz w:val="24"/>
                <w:szCs w:val="24"/>
              </w:rPr>
              <w:t>-</w:t>
            </w:r>
            <w:r w:rsidR="00232A2E">
              <w:rPr>
                <w:sz w:val="24"/>
                <w:szCs w:val="24"/>
              </w:rPr>
              <w:t>10</w:t>
            </w:r>
            <w:r w:rsidR="0089193A">
              <w:rPr>
                <w:sz w:val="24"/>
                <w:szCs w:val="24"/>
              </w:rPr>
              <w:t>/</w:t>
            </w:r>
            <w:r w:rsidR="00232A2E">
              <w:rPr>
                <w:sz w:val="24"/>
                <w:szCs w:val="24"/>
              </w:rPr>
              <w:t>25</w:t>
            </w:r>
          </w:p>
        </w:tc>
        <w:tc>
          <w:tcPr>
            <w:tcW w:w="1717" w:type="dxa"/>
          </w:tcPr>
          <w:p w:rsidR="0089193A" w:rsidRPr="00FA32EF" w:rsidRDefault="00A308BB" w:rsidP="00C8339C">
            <w:pPr>
              <w:rPr>
                <w:b/>
                <w:sz w:val="24"/>
              </w:rPr>
            </w:pPr>
            <w:r>
              <w:rPr>
                <w:b/>
                <w:sz w:val="24"/>
              </w:rPr>
              <w:t>*</w:t>
            </w:r>
          </w:p>
        </w:tc>
        <w:tc>
          <w:tcPr>
            <w:tcW w:w="1869" w:type="dxa"/>
          </w:tcPr>
          <w:p w:rsidR="0089193A" w:rsidRPr="00120EDE" w:rsidRDefault="0089193A" w:rsidP="00A308BB">
            <w:pPr>
              <w:rPr>
                <w:b/>
                <w:sz w:val="24"/>
              </w:rPr>
            </w:pPr>
          </w:p>
        </w:tc>
        <w:tc>
          <w:tcPr>
            <w:tcW w:w="1904" w:type="dxa"/>
          </w:tcPr>
          <w:p w:rsidR="0089193A" w:rsidRDefault="0089193A" w:rsidP="00A308BB">
            <w:pPr>
              <w:rPr>
                <w:sz w:val="24"/>
              </w:rPr>
            </w:pPr>
          </w:p>
        </w:tc>
        <w:tc>
          <w:tcPr>
            <w:tcW w:w="1705" w:type="dxa"/>
          </w:tcPr>
          <w:p w:rsidR="0089193A" w:rsidRPr="00120EDE" w:rsidRDefault="0089193A" w:rsidP="00C8339C">
            <w:pPr>
              <w:rPr>
                <w:b/>
                <w:sz w:val="24"/>
              </w:rPr>
            </w:pPr>
          </w:p>
        </w:tc>
      </w:tr>
      <w:tr w:rsidR="0089193A" w:rsidRPr="00792424" w:rsidTr="00A308BB">
        <w:tc>
          <w:tcPr>
            <w:tcW w:w="1435" w:type="dxa"/>
          </w:tcPr>
          <w:p w:rsidR="0089193A" w:rsidRPr="00477019" w:rsidRDefault="008A5ADA" w:rsidP="00232A2E">
            <w:pPr>
              <w:rPr>
                <w:sz w:val="24"/>
                <w:szCs w:val="24"/>
              </w:rPr>
            </w:pPr>
            <w:r>
              <w:rPr>
                <w:sz w:val="24"/>
                <w:szCs w:val="24"/>
              </w:rPr>
              <w:t>10</w:t>
            </w:r>
            <w:r w:rsidR="0089193A">
              <w:rPr>
                <w:sz w:val="24"/>
                <w:szCs w:val="24"/>
              </w:rPr>
              <w:t>/</w:t>
            </w:r>
            <w:r>
              <w:rPr>
                <w:sz w:val="24"/>
                <w:szCs w:val="24"/>
              </w:rPr>
              <w:t>28</w:t>
            </w:r>
            <w:r w:rsidR="0089193A">
              <w:rPr>
                <w:sz w:val="24"/>
                <w:szCs w:val="24"/>
              </w:rPr>
              <w:t>-</w:t>
            </w:r>
            <w:r w:rsidR="00232A2E">
              <w:rPr>
                <w:sz w:val="24"/>
                <w:szCs w:val="24"/>
              </w:rPr>
              <w:t>11</w:t>
            </w:r>
            <w:r w:rsidR="0089193A">
              <w:rPr>
                <w:sz w:val="24"/>
                <w:szCs w:val="24"/>
              </w:rPr>
              <w:t>/1</w:t>
            </w:r>
          </w:p>
        </w:tc>
        <w:tc>
          <w:tcPr>
            <w:tcW w:w="1717" w:type="dxa"/>
          </w:tcPr>
          <w:p w:rsidR="0089193A" w:rsidRPr="006E7298" w:rsidRDefault="0089193A" w:rsidP="00C8339C">
            <w:pPr>
              <w:rPr>
                <w:b/>
                <w:sz w:val="24"/>
                <w:szCs w:val="24"/>
              </w:rPr>
            </w:pPr>
          </w:p>
        </w:tc>
        <w:tc>
          <w:tcPr>
            <w:tcW w:w="1869" w:type="dxa"/>
          </w:tcPr>
          <w:p w:rsidR="0089193A" w:rsidRPr="003217A1" w:rsidRDefault="0089193A" w:rsidP="00C8339C">
            <w:pPr>
              <w:rPr>
                <w:b/>
                <w:sz w:val="24"/>
              </w:rPr>
            </w:pPr>
          </w:p>
        </w:tc>
        <w:tc>
          <w:tcPr>
            <w:tcW w:w="1904" w:type="dxa"/>
          </w:tcPr>
          <w:p w:rsidR="009E7F1B" w:rsidRDefault="009E7F1B" w:rsidP="009E7F1B">
            <w:pPr>
              <w:rPr>
                <w:b/>
                <w:sz w:val="24"/>
              </w:rPr>
            </w:pPr>
            <w:r w:rsidRPr="00FA32EF">
              <w:rPr>
                <w:b/>
                <w:sz w:val="24"/>
              </w:rPr>
              <w:t xml:space="preserve">Test 2 </w:t>
            </w:r>
          </w:p>
          <w:p w:rsidR="0089193A" w:rsidRPr="006E7298" w:rsidRDefault="009E7F1B" w:rsidP="009E7F1B">
            <w:pPr>
              <w:rPr>
                <w:b/>
                <w:sz w:val="24"/>
                <w:szCs w:val="24"/>
              </w:rPr>
            </w:pPr>
            <w:r w:rsidRPr="00FA32EF">
              <w:rPr>
                <w:b/>
                <w:sz w:val="24"/>
              </w:rPr>
              <w:t xml:space="preserve">(CH </w:t>
            </w:r>
            <w:r>
              <w:rPr>
                <w:b/>
                <w:sz w:val="24"/>
              </w:rPr>
              <w:t>17-19</w:t>
            </w:r>
            <w:r w:rsidRPr="00FA32EF">
              <w:rPr>
                <w:b/>
                <w:sz w:val="24"/>
              </w:rPr>
              <w:t>)</w:t>
            </w:r>
          </w:p>
        </w:tc>
        <w:tc>
          <w:tcPr>
            <w:tcW w:w="1705" w:type="dxa"/>
          </w:tcPr>
          <w:p w:rsidR="009E7F1B" w:rsidRDefault="009E7F1B" w:rsidP="009E7F1B">
            <w:pPr>
              <w:rPr>
                <w:b/>
                <w:sz w:val="24"/>
              </w:rPr>
            </w:pPr>
            <w:r w:rsidRPr="00FA32EF">
              <w:rPr>
                <w:b/>
                <w:sz w:val="24"/>
              </w:rPr>
              <w:t xml:space="preserve">Test 2 </w:t>
            </w:r>
          </w:p>
          <w:p w:rsidR="0089193A" w:rsidRPr="003217A1" w:rsidRDefault="009E7F1B" w:rsidP="009E7F1B">
            <w:pPr>
              <w:rPr>
                <w:sz w:val="24"/>
              </w:rPr>
            </w:pPr>
            <w:r w:rsidRPr="00FA32EF">
              <w:rPr>
                <w:b/>
                <w:sz w:val="24"/>
              </w:rPr>
              <w:t xml:space="preserve">(CH </w:t>
            </w:r>
            <w:r>
              <w:rPr>
                <w:b/>
                <w:sz w:val="24"/>
              </w:rPr>
              <w:t>17-19</w:t>
            </w:r>
            <w:r w:rsidRPr="00FA32EF">
              <w:rPr>
                <w:b/>
                <w:sz w:val="24"/>
              </w:rPr>
              <w:t>)</w:t>
            </w:r>
          </w:p>
        </w:tc>
      </w:tr>
      <w:tr w:rsidR="0089193A" w:rsidRPr="00792424" w:rsidTr="00A308BB">
        <w:tc>
          <w:tcPr>
            <w:tcW w:w="1435" w:type="dxa"/>
          </w:tcPr>
          <w:p w:rsidR="0089193A" w:rsidRPr="00477019" w:rsidRDefault="008A5ADA" w:rsidP="00232A2E">
            <w:pPr>
              <w:rPr>
                <w:sz w:val="24"/>
                <w:szCs w:val="24"/>
              </w:rPr>
            </w:pPr>
            <w:r>
              <w:rPr>
                <w:sz w:val="24"/>
                <w:szCs w:val="24"/>
              </w:rPr>
              <w:t>11</w:t>
            </w:r>
            <w:r w:rsidR="0089193A">
              <w:rPr>
                <w:sz w:val="24"/>
                <w:szCs w:val="24"/>
              </w:rPr>
              <w:t>/</w:t>
            </w:r>
            <w:r>
              <w:rPr>
                <w:sz w:val="24"/>
                <w:szCs w:val="24"/>
              </w:rPr>
              <w:t>4</w:t>
            </w:r>
            <w:r w:rsidR="0089193A">
              <w:rPr>
                <w:sz w:val="24"/>
                <w:szCs w:val="24"/>
              </w:rPr>
              <w:t>-</w:t>
            </w:r>
            <w:r w:rsidR="00232A2E">
              <w:rPr>
                <w:sz w:val="24"/>
                <w:szCs w:val="24"/>
              </w:rPr>
              <w:t>11</w:t>
            </w:r>
            <w:r w:rsidR="0089193A">
              <w:rPr>
                <w:sz w:val="24"/>
                <w:szCs w:val="24"/>
              </w:rPr>
              <w:t>/</w:t>
            </w:r>
            <w:r w:rsidR="00232A2E">
              <w:rPr>
                <w:sz w:val="24"/>
                <w:szCs w:val="24"/>
              </w:rPr>
              <w:t>8</w:t>
            </w:r>
          </w:p>
        </w:tc>
        <w:tc>
          <w:tcPr>
            <w:tcW w:w="1717" w:type="dxa"/>
          </w:tcPr>
          <w:p w:rsidR="0089193A" w:rsidRDefault="00A308BB" w:rsidP="004B03E4">
            <w:pPr>
              <w:rPr>
                <w:sz w:val="24"/>
              </w:rPr>
            </w:pPr>
            <w:r>
              <w:rPr>
                <w:sz w:val="24"/>
              </w:rPr>
              <w:t>Chapter 2</w:t>
            </w:r>
            <w:r w:rsidR="004B03E4">
              <w:rPr>
                <w:sz w:val="24"/>
              </w:rPr>
              <w:t>2</w:t>
            </w:r>
          </w:p>
        </w:tc>
        <w:tc>
          <w:tcPr>
            <w:tcW w:w="1869" w:type="dxa"/>
          </w:tcPr>
          <w:p w:rsidR="0089193A" w:rsidRPr="00120EDE" w:rsidRDefault="0089193A" w:rsidP="004B03E4">
            <w:pPr>
              <w:rPr>
                <w:b/>
                <w:sz w:val="24"/>
              </w:rPr>
            </w:pPr>
            <w:r>
              <w:rPr>
                <w:sz w:val="24"/>
              </w:rPr>
              <w:t>Chapter 2</w:t>
            </w:r>
            <w:r w:rsidR="004B03E4">
              <w:rPr>
                <w:sz w:val="24"/>
              </w:rPr>
              <w:t>2</w:t>
            </w:r>
          </w:p>
        </w:tc>
        <w:tc>
          <w:tcPr>
            <w:tcW w:w="1904" w:type="dxa"/>
          </w:tcPr>
          <w:p w:rsidR="0089193A" w:rsidRDefault="00A308BB" w:rsidP="004B03E4">
            <w:pPr>
              <w:rPr>
                <w:sz w:val="24"/>
              </w:rPr>
            </w:pPr>
            <w:r>
              <w:rPr>
                <w:sz w:val="24"/>
              </w:rPr>
              <w:t>Chapter 2</w:t>
            </w:r>
            <w:r w:rsidR="004B03E4">
              <w:rPr>
                <w:sz w:val="24"/>
              </w:rPr>
              <w:t>2</w:t>
            </w:r>
          </w:p>
        </w:tc>
        <w:tc>
          <w:tcPr>
            <w:tcW w:w="1705" w:type="dxa"/>
          </w:tcPr>
          <w:p w:rsidR="0089193A" w:rsidRPr="00120EDE" w:rsidRDefault="00A308BB" w:rsidP="004B03E4">
            <w:pPr>
              <w:rPr>
                <w:b/>
                <w:sz w:val="24"/>
              </w:rPr>
            </w:pPr>
            <w:r>
              <w:rPr>
                <w:sz w:val="24"/>
              </w:rPr>
              <w:t>Chapter 2</w:t>
            </w:r>
            <w:r w:rsidR="004B03E4">
              <w:rPr>
                <w:sz w:val="24"/>
              </w:rPr>
              <w:t>2</w:t>
            </w:r>
          </w:p>
        </w:tc>
      </w:tr>
      <w:tr w:rsidR="0089193A" w:rsidRPr="00792424" w:rsidTr="00A308BB">
        <w:tc>
          <w:tcPr>
            <w:tcW w:w="1435" w:type="dxa"/>
          </w:tcPr>
          <w:p w:rsidR="0089193A" w:rsidRPr="00477019" w:rsidRDefault="00E25319" w:rsidP="00232A2E">
            <w:pPr>
              <w:rPr>
                <w:sz w:val="24"/>
                <w:szCs w:val="24"/>
              </w:rPr>
            </w:pPr>
            <w:r>
              <w:rPr>
                <w:sz w:val="24"/>
                <w:szCs w:val="24"/>
              </w:rPr>
              <w:t>11</w:t>
            </w:r>
            <w:r w:rsidR="0089193A">
              <w:rPr>
                <w:sz w:val="24"/>
                <w:szCs w:val="24"/>
              </w:rPr>
              <w:t>/</w:t>
            </w:r>
            <w:r>
              <w:rPr>
                <w:sz w:val="24"/>
                <w:szCs w:val="24"/>
              </w:rPr>
              <w:t>11</w:t>
            </w:r>
            <w:r w:rsidR="0089193A">
              <w:rPr>
                <w:sz w:val="24"/>
                <w:szCs w:val="24"/>
              </w:rPr>
              <w:t>-</w:t>
            </w:r>
            <w:r w:rsidR="00232A2E">
              <w:rPr>
                <w:sz w:val="24"/>
                <w:szCs w:val="24"/>
              </w:rPr>
              <w:t>11</w:t>
            </w:r>
            <w:r w:rsidR="0089193A">
              <w:rPr>
                <w:sz w:val="24"/>
                <w:szCs w:val="24"/>
              </w:rPr>
              <w:t>/</w:t>
            </w:r>
            <w:r w:rsidR="00232A2E">
              <w:rPr>
                <w:sz w:val="24"/>
                <w:szCs w:val="24"/>
              </w:rPr>
              <w:t>15</w:t>
            </w:r>
          </w:p>
        </w:tc>
        <w:tc>
          <w:tcPr>
            <w:tcW w:w="1717" w:type="dxa"/>
          </w:tcPr>
          <w:p w:rsidR="0089193A" w:rsidRDefault="00A308BB" w:rsidP="00C8339C">
            <w:pPr>
              <w:rPr>
                <w:sz w:val="24"/>
              </w:rPr>
            </w:pPr>
            <w:r w:rsidRPr="006E7298">
              <w:rPr>
                <w:b/>
                <w:sz w:val="24"/>
                <w:szCs w:val="24"/>
              </w:rPr>
              <w:t>No Class</w:t>
            </w:r>
          </w:p>
        </w:tc>
        <w:tc>
          <w:tcPr>
            <w:tcW w:w="1869" w:type="dxa"/>
          </w:tcPr>
          <w:p w:rsidR="0089193A" w:rsidRPr="003217A1" w:rsidRDefault="00A308BB" w:rsidP="004B03E4">
            <w:pPr>
              <w:rPr>
                <w:b/>
                <w:sz w:val="24"/>
              </w:rPr>
            </w:pPr>
            <w:r>
              <w:rPr>
                <w:sz w:val="24"/>
              </w:rPr>
              <w:t>Chapter 2</w:t>
            </w:r>
            <w:r w:rsidR="004B03E4">
              <w:rPr>
                <w:sz w:val="24"/>
              </w:rPr>
              <w:t>1</w:t>
            </w:r>
          </w:p>
        </w:tc>
        <w:tc>
          <w:tcPr>
            <w:tcW w:w="1904" w:type="dxa"/>
          </w:tcPr>
          <w:p w:rsidR="0089193A" w:rsidRDefault="00A308BB" w:rsidP="004B03E4">
            <w:pPr>
              <w:rPr>
                <w:sz w:val="24"/>
              </w:rPr>
            </w:pPr>
            <w:r>
              <w:rPr>
                <w:sz w:val="24"/>
              </w:rPr>
              <w:t>Chapter 2</w:t>
            </w:r>
            <w:r w:rsidR="004B03E4">
              <w:rPr>
                <w:sz w:val="24"/>
              </w:rPr>
              <w:t>1</w:t>
            </w:r>
            <w:bookmarkStart w:id="0" w:name="_GoBack"/>
            <w:bookmarkEnd w:id="0"/>
          </w:p>
        </w:tc>
        <w:tc>
          <w:tcPr>
            <w:tcW w:w="1705" w:type="dxa"/>
          </w:tcPr>
          <w:p w:rsidR="0089193A" w:rsidRPr="003217A1" w:rsidRDefault="009E7F1B" w:rsidP="00C8339C">
            <w:pPr>
              <w:rPr>
                <w:sz w:val="24"/>
              </w:rPr>
            </w:pPr>
            <w:r>
              <w:rPr>
                <w:sz w:val="24"/>
              </w:rPr>
              <w:t>Chapter 23</w:t>
            </w:r>
          </w:p>
        </w:tc>
      </w:tr>
      <w:tr w:rsidR="0089193A" w:rsidRPr="00792424" w:rsidTr="00A308BB">
        <w:tc>
          <w:tcPr>
            <w:tcW w:w="1435" w:type="dxa"/>
          </w:tcPr>
          <w:p w:rsidR="0089193A" w:rsidRDefault="008A5ADA" w:rsidP="00232A2E">
            <w:pPr>
              <w:rPr>
                <w:sz w:val="24"/>
                <w:szCs w:val="24"/>
              </w:rPr>
            </w:pPr>
            <w:r>
              <w:rPr>
                <w:sz w:val="24"/>
                <w:szCs w:val="24"/>
              </w:rPr>
              <w:t>11</w:t>
            </w:r>
            <w:r w:rsidR="00E25319">
              <w:rPr>
                <w:sz w:val="24"/>
                <w:szCs w:val="24"/>
              </w:rPr>
              <w:t>/18</w:t>
            </w:r>
            <w:r w:rsidR="0089193A">
              <w:rPr>
                <w:sz w:val="24"/>
                <w:szCs w:val="24"/>
              </w:rPr>
              <w:t>-</w:t>
            </w:r>
            <w:r w:rsidR="00232A2E">
              <w:rPr>
                <w:sz w:val="24"/>
                <w:szCs w:val="24"/>
              </w:rPr>
              <w:t>11</w:t>
            </w:r>
            <w:r w:rsidR="0089193A">
              <w:rPr>
                <w:sz w:val="24"/>
                <w:szCs w:val="24"/>
              </w:rPr>
              <w:t>/</w:t>
            </w:r>
            <w:r w:rsidR="00232A2E">
              <w:rPr>
                <w:sz w:val="24"/>
                <w:szCs w:val="24"/>
              </w:rPr>
              <w:t>22</w:t>
            </w:r>
          </w:p>
        </w:tc>
        <w:tc>
          <w:tcPr>
            <w:tcW w:w="1717" w:type="dxa"/>
          </w:tcPr>
          <w:p w:rsidR="0089193A" w:rsidRDefault="009E7F1B"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Chapter 23</w:t>
            </w:r>
          </w:p>
        </w:tc>
        <w:tc>
          <w:tcPr>
            <w:tcW w:w="1869" w:type="dxa"/>
          </w:tcPr>
          <w:p w:rsidR="0089193A" w:rsidRPr="00792424" w:rsidRDefault="009E7F1B" w:rsidP="00A30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t>
            </w:r>
          </w:p>
        </w:tc>
        <w:tc>
          <w:tcPr>
            <w:tcW w:w="1904" w:type="dxa"/>
          </w:tcPr>
          <w:p w:rsidR="0089193A" w:rsidRDefault="009E7F1B" w:rsidP="00A30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t>
            </w:r>
          </w:p>
        </w:tc>
        <w:tc>
          <w:tcPr>
            <w:tcW w:w="1705" w:type="dxa"/>
          </w:tcPr>
          <w:p w:rsidR="0089193A" w:rsidRPr="006E7298" w:rsidRDefault="009E7F1B"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rPr>
              <w:t>Chapter 6-7</w:t>
            </w:r>
          </w:p>
        </w:tc>
      </w:tr>
      <w:tr w:rsidR="0089193A" w:rsidRPr="00792424" w:rsidTr="00A308BB">
        <w:tc>
          <w:tcPr>
            <w:tcW w:w="1435" w:type="dxa"/>
          </w:tcPr>
          <w:p w:rsidR="0089193A" w:rsidRPr="00477019" w:rsidRDefault="00E25319" w:rsidP="00232A2E">
            <w:pPr>
              <w:rPr>
                <w:sz w:val="24"/>
                <w:szCs w:val="24"/>
              </w:rPr>
            </w:pPr>
            <w:r>
              <w:rPr>
                <w:sz w:val="24"/>
                <w:szCs w:val="24"/>
              </w:rPr>
              <w:t>11</w:t>
            </w:r>
            <w:r w:rsidR="0089193A">
              <w:rPr>
                <w:sz w:val="24"/>
                <w:szCs w:val="24"/>
              </w:rPr>
              <w:t>/</w:t>
            </w:r>
            <w:r>
              <w:rPr>
                <w:sz w:val="24"/>
                <w:szCs w:val="24"/>
              </w:rPr>
              <w:t>25</w:t>
            </w:r>
            <w:r w:rsidR="00232A2E">
              <w:rPr>
                <w:sz w:val="24"/>
                <w:szCs w:val="24"/>
              </w:rPr>
              <w:t>-11</w:t>
            </w:r>
            <w:r w:rsidR="0089193A">
              <w:rPr>
                <w:sz w:val="24"/>
                <w:szCs w:val="24"/>
              </w:rPr>
              <w:t>/2</w:t>
            </w:r>
            <w:r w:rsidR="00232A2E">
              <w:rPr>
                <w:sz w:val="24"/>
                <w:szCs w:val="24"/>
              </w:rPr>
              <w:t>9</w:t>
            </w:r>
          </w:p>
        </w:tc>
        <w:tc>
          <w:tcPr>
            <w:tcW w:w="1717" w:type="dxa"/>
          </w:tcPr>
          <w:p w:rsidR="009E7F1B" w:rsidRDefault="009E7F1B" w:rsidP="009E7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FA32EF">
              <w:rPr>
                <w:b/>
                <w:sz w:val="24"/>
              </w:rPr>
              <w:t xml:space="preserve">Test 3 </w:t>
            </w:r>
          </w:p>
          <w:p w:rsidR="0089193A" w:rsidRPr="00FA32EF" w:rsidRDefault="009E7F1B" w:rsidP="009E7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FA32EF">
              <w:rPr>
                <w:b/>
                <w:sz w:val="24"/>
              </w:rPr>
              <w:t xml:space="preserve">(CH </w:t>
            </w:r>
            <w:r>
              <w:rPr>
                <w:b/>
                <w:sz w:val="24"/>
              </w:rPr>
              <w:t>20-23</w:t>
            </w:r>
            <w:r w:rsidRPr="00FA32EF">
              <w:rPr>
                <w:b/>
                <w:sz w:val="24"/>
              </w:rPr>
              <w:t>)</w:t>
            </w:r>
          </w:p>
        </w:tc>
        <w:tc>
          <w:tcPr>
            <w:tcW w:w="1869" w:type="dxa"/>
          </w:tcPr>
          <w:p w:rsidR="009E7F1B" w:rsidRDefault="0089193A" w:rsidP="009E7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Pr>
                <w:b/>
                <w:sz w:val="24"/>
              </w:rPr>
              <w:t xml:space="preserve"> </w:t>
            </w:r>
            <w:r w:rsidR="00A308BB">
              <w:rPr>
                <w:sz w:val="24"/>
              </w:rPr>
              <w:t xml:space="preserve"> </w:t>
            </w:r>
            <w:r w:rsidR="009E7F1B" w:rsidRPr="00FA32EF">
              <w:rPr>
                <w:b/>
                <w:sz w:val="24"/>
              </w:rPr>
              <w:t xml:space="preserve"> Test 3 </w:t>
            </w:r>
          </w:p>
          <w:p w:rsidR="0089193A" w:rsidRPr="00792424" w:rsidRDefault="009E7F1B" w:rsidP="009E7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A32EF">
              <w:rPr>
                <w:b/>
                <w:sz w:val="24"/>
              </w:rPr>
              <w:t xml:space="preserve">(CH </w:t>
            </w:r>
            <w:r>
              <w:rPr>
                <w:b/>
                <w:sz w:val="24"/>
              </w:rPr>
              <w:t>20-23</w:t>
            </w:r>
            <w:r w:rsidRPr="00FA32EF">
              <w:rPr>
                <w:b/>
                <w:sz w:val="24"/>
              </w:rPr>
              <w:t>)</w:t>
            </w:r>
          </w:p>
        </w:tc>
        <w:tc>
          <w:tcPr>
            <w:tcW w:w="1904" w:type="dxa"/>
          </w:tcPr>
          <w:p w:rsidR="0089193A" w:rsidRDefault="00A308BB"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6E7298">
              <w:rPr>
                <w:b/>
                <w:sz w:val="24"/>
                <w:szCs w:val="24"/>
              </w:rPr>
              <w:t>No Class</w:t>
            </w:r>
          </w:p>
        </w:tc>
        <w:tc>
          <w:tcPr>
            <w:tcW w:w="1705" w:type="dxa"/>
          </w:tcPr>
          <w:p w:rsidR="0089193A" w:rsidRPr="00A26DC5" w:rsidRDefault="00A308BB" w:rsidP="00A30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E7298">
              <w:rPr>
                <w:b/>
                <w:sz w:val="24"/>
                <w:szCs w:val="24"/>
              </w:rPr>
              <w:t>No Class</w:t>
            </w:r>
            <w:r>
              <w:rPr>
                <w:sz w:val="24"/>
              </w:rPr>
              <w:t xml:space="preserve"> </w:t>
            </w:r>
          </w:p>
        </w:tc>
      </w:tr>
      <w:tr w:rsidR="0089193A" w:rsidRPr="00792424" w:rsidTr="00A308BB">
        <w:tc>
          <w:tcPr>
            <w:tcW w:w="1435" w:type="dxa"/>
          </w:tcPr>
          <w:p w:rsidR="0089193A" w:rsidRDefault="00E25319" w:rsidP="00232A2E">
            <w:pPr>
              <w:rPr>
                <w:sz w:val="24"/>
                <w:szCs w:val="24"/>
              </w:rPr>
            </w:pPr>
            <w:r>
              <w:rPr>
                <w:sz w:val="24"/>
                <w:szCs w:val="24"/>
              </w:rPr>
              <w:t>12/2</w:t>
            </w:r>
            <w:r w:rsidR="0089193A">
              <w:rPr>
                <w:sz w:val="24"/>
                <w:szCs w:val="24"/>
              </w:rPr>
              <w:t>-</w:t>
            </w:r>
            <w:r w:rsidR="00232A2E">
              <w:rPr>
                <w:sz w:val="24"/>
                <w:szCs w:val="24"/>
              </w:rPr>
              <w:t>12</w:t>
            </w:r>
            <w:r w:rsidR="0089193A">
              <w:rPr>
                <w:sz w:val="24"/>
                <w:szCs w:val="24"/>
              </w:rPr>
              <w:t>/</w:t>
            </w:r>
            <w:r w:rsidR="00232A2E">
              <w:rPr>
                <w:sz w:val="24"/>
                <w:szCs w:val="24"/>
              </w:rPr>
              <w:t>6</w:t>
            </w:r>
          </w:p>
        </w:tc>
        <w:tc>
          <w:tcPr>
            <w:tcW w:w="1717" w:type="dxa"/>
          </w:tcPr>
          <w:p w:rsidR="0089193A" w:rsidRDefault="00A308BB"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Chapter 6-7</w:t>
            </w:r>
          </w:p>
        </w:tc>
        <w:tc>
          <w:tcPr>
            <w:tcW w:w="1869" w:type="dxa"/>
          </w:tcPr>
          <w:p w:rsidR="0089193A" w:rsidRPr="00BA032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highlight w:val="yellow"/>
              </w:rPr>
            </w:pPr>
            <w:r>
              <w:rPr>
                <w:sz w:val="24"/>
              </w:rPr>
              <w:t>Chapter 6-7</w:t>
            </w:r>
          </w:p>
        </w:tc>
        <w:tc>
          <w:tcPr>
            <w:tcW w:w="1904" w:type="dxa"/>
          </w:tcPr>
          <w:p w:rsidR="0089193A" w:rsidRDefault="00A308BB"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t>
            </w:r>
          </w:p>
        </w:tc>
        <w:tc>
          <w:tcPr>
            <w:tcW w:w="1705" w:type="dxa"/>
          </w:tcPr>
          <w:p w:rsidR="0089193A" w:rsidRPr="00A26DC5"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t>
            </w:r>
          </w:p>
        </w:tc>
      </w:tr>
      <w:tr w:rsidR="0089193A" w:rsidRPr="00792424" w:rsidTr="00A308BB">
        <w:tc>
          <w:tcPr>
            <w:tcW w:w="1435" w:type="dxa"/>
          </w:tcPr>
          <w:p w:rsidR="0089193A" w:rsidRDefault="00E25319" w:rsidP="00232A2E">
            <w:pPr>
              <w:rPr>
                <w:sz w:val="24"/>
                <w:szCs w:val="24"/>
              </w:rPr>
            </w:pPr>
            <w:r>
              <w:rPr>
                <w:sz w:val="24"/>
                <w:szCs w:val="24"/>
              </w:rPr>
              <w:t>12</w:t>
            </w:r>
            <w:r w:rsidR="0089193A">
              <w:rPr>
                <w:sz w:val="24"/>
                <w:szCs w:val="24"/>
              </w:rPr>
              <w:t>/</w:t>
            </w:r>
            <w:r>
              <w:rPr>
                <w:sz w:val="24"/>
                <w:szCs w:val="24"/>
              </w:rPr>
              <w:t>9</w:t>
            </w:r>
            <w:r w:rsidR="0089193A">
              <w:rPr>
                <w:sz w:val="24"/>
                <w:szCs w:val="24"/>
              </w:rPr>
              <w:t>-</w:t>
            </w:r>
            <w:r w:rsidR="00232A2E">
              <w:rPr>
                <w:sz w:val="24"/>
                <w:szCs w:val="24"/>
              </w:rPr>
              <w:t>12</w:t>
            </w:r>
            <w:r w:rsidR="0089193A">
              <w:rPr>
                <w:sz w:val="24"/>
                <w:szCs w:val="24"/>
              </w:rPr>
              <w:t>/</w:t>
            </w:r>
            <w:r w:rsidR="00232A2E">
              <w:rPr>
                <w:sz w:val="24"/>
                <w:szCs w:val="24"/>
              </w:rPr>
              <w:t>13</w:t>
            </w:r>
          </w:p>
        </w:tc>
        <w:tc>
          <w:tcPr>
            <w:tcW w:w="1717" w:type="dxa"/>
          </w:tcPr>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tc>
        <w:tc>
          <w:tcPr>
            <w:tcW w:w="1869" w:type="dxa"/>
          </w:tcPr>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Final Exam (</w:t>
            </w:r>
            <w:r w:rsidR="00232A2E">
              <w:rPr>
                <w:b/>
                <w:sz w:val="24"/>
                <w:szCs w:val="24"/>
              </w:rPr>
              <w:t>12117</w:t>
            </w:r>
            <w:r w:rsidRPr="00526F0D">
              <w:rPr>
                <w:b/>
                <w:sz w:val="24"/>
                <w:szCs w:val="24"/>
              </w:rPr>
              <w:t>)</w:t>
            </w:r>
          </w:p>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7</w:t>
            </w:r>
            <w:r w:rsidRPr="00526F0D">
              <w:rPr>
                <w:b/>
                <w:sz w:val="24"/>
                <w:szCs w:val="24"/>
              </w:rPr>
              <w:t>:00-</w:t>
            </w:r>
            <w:r>
              <w:rPr>
                <w:b/>
                <w:sz w:val="24"/>
                <w:szCs w:val="24"/>
              </w:rPr>
              <w:t>9</w:t>
            </w:r>
            <w:r w:rsidRPr="00526F0D">
              <w:rPr>
                <w:b/>
                <w:sz w:val="24"/>
                <w:szCs w:val="24"/>
              </w:rPr>
              <w:t>:</w:t>
            </w:r>
            <w:r>
              <w:rPr>
                <w:b/>
                <w:sz w:val="24"/>
                <w:szCs w:val="24"/>
              </w:rPr>
              <w:t>30</w:t>
            </w:r>
            <w:r w:rsidRPr="00526F0D">
              <w:rPr>
                <w:b/>
                <w:sz w:val="24"/>
                <w:szCs w:val="24"/>
              </w:rPr>
              <w:t xml:space="preserve"> </w:t>
            </w:r>
            <w:r>
              <w:rPr>
                <w:b/>
                <w:sz w:val="24"/>
                <w:szCs w:val="24"/>
              </w:rPr>
              <w:t>a</w:t>
            </w:r>
            <w:r w:rsidRPr="00526F0D">
              <w:rPr>
                <w:b/>
                <w:sz w:val="24"/>
                <w:szCs w:val="24"/>
              </w:rPr>
              <w:t>m</w:t>
            </w:r>
          </w:p>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Final Exam (</w:t>
            </w:r>
            <w:r w:rsidR="00232A2E">
              <w:rPr>
                <w:b/>
                <w:sz w:val="24"/>
                <w:szCs w:val="24"/>
              </w:rPr>
              <w:t>13544</w:t>
            </w:r>
            <w:r w:rsidRPr="00526F0D">
              <w:rPr>
                <w:b/>
                <w:sz w:val="24"/>
                <w:szCs w:val="24"/>
              </w:rPr>
              <w:t>)</w:t>
            </w:r>
          </w:p>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10:00-12:30 pm</w:t>
            </w:r>
          </w:p>
          <w:p w:rsidR="0089193A" w:rsidRPr="00BA032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highlight w:val="yellow"/>
              </w:rPr>
            </w:pPr>
          </w:p>
        </w:tc>
        <w:tc>
          <w:tcPr>
            <w:tcW w:w="1904" w:type="dxa"/>
          </w:tcPr>
          <w:p w:rsidR="00232A2E" w:rsidRPr="00526F0D" w:rsidRDefault="00232A2E" w:rsidP="00232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Final Exam (</w:t>
            </w:r>
            <w:r>
              <w:rPr>
                <w:b/>
                <w:sz w:val="24"/>
                <w:szCs w:val="24"/>
              </w:rPr>
              <w:t>12512</w:t>
            </w:r>
            <w:r w:rsidRPr="00526F0D">
              <w:rPr>
                <w:b/>
                <w:sz w:val="24"/>
                <w:szCs w:val="24"/>
              </w:rPr>
              <w:t>)</w:t>
            </w:r>
          </w:p>
          <w:p w:rsidR="00232A2E" w:rsidRPr="00526F0D" w:rsidRDefault="00232A2E" w:rsidP="00232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10:00-12:30 pm</w:t>
            </w:r>
          </w:p>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tc>
        <w:tc>
          <w:tcPr>
            <w:tcW w:w="1705" w:type="dxa"/>
          </w:tcPr>
          <w:p w:rsidR="0089193A" w:rsidRPr="00526F0D"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Final Exam (</w:t>
            </w:r>
            <w:r w:rsidR="00232A2E">
              <w:rPr>
                <w:b/>
                <w:sz w:val="24"/>
                <w:szCs w:val="24"/>
              </w:rPr>
              <w:t>13596</w:t>
            </w:r>
            <w:r w:rsidRPr="00526F0D">
              <w:rPr>
                <w:b/>
                <w:sz w:val="24"/>
                <w:szCs w:val="24"/>
              </w:rPr>
              <w:t>)</w:t>
            </w:r>
          </w:p>
          <w:p w:rsidR="0089193A" w:rsidRPr="00A26DC5" w:rsidRDefault="0089193A" w:rsidP="00C83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7</w:t>
            </w:r>
            <w:r w:rsidRPr="00526F0D">
              <w:rPr>
                <w:b/>
                <w:sz w:val="24"/>
                <w:szCs w:val="24"/>
              </w:rPr>
              <w:t>:00-</w:t>
            </w:r>
            <w:r>
              <w:rPr>
                <w:b/>
                <w:sz w:val="24"/>
                <w:szCs w:val="24"/>
              </w:rPr>
              <w:t>9</w:t>
            </w:r>
            <w:r w:rsidRPr="00526F0D">
              <w:rPr>
                <w:b/>
                <w:sz w:val="24"/>
                <w:szCs w:val="24"/>
              </w:rPr>
              <w:t>:</w:t>
            </w:r>
            <w:r>
              <w:rPr>
                <w:b/>
                <w:sz w:val="24"/>
                <w:szCs w:val="24"/>
              </w:rPr>
              <w:t>30</w:t>
            </w:r>
            <w:r w:rsidRPr="00526F0D">
              <w:rPr>
                <w:b/>
                <w:sz w:val="24"/>
                <w:szCs w:val="24"/>
              </w:rPr>
              <w:t xml:space="preserve"> </w:t>
            </w:r>
            <w:r>
              <w:rPr>
                <w:b/>
                <w:sz w:val="24"/>
                <w:szCs w:val="24"/>
              </w:rPr>
              <w:t>a</w:t>
            </w:r>
            <w:r w:rsidRPr="00526F0D">
              <w:rPr>
                <w:b/>
                <w:sz w:val="24"/>
                <w:szCs w:val="24"/>
              </w:rPr>
              <w:t>m</w:t>
            </w:r>
            <w:r w:rsidRPr="00A26DC5">
              <w:rPr>
                <w:sz w:val="24"/>
                <w:szCs w:val="24"/>
              </w:rPr>
              <w:t xml:space="preserve"> </w:t>
            </w:r>
          </w:p>
        </w:tc>
      </w:tr>
    </w:tbl>
    <w:p w:rsidR="00D828FF" w:rsidRDefault="00D828FF" w:rsidP="00D71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entury Gothic" w:hAnsi="Century Gothic"/>
          <w:b/>
          <w:sz w:val="20"/>
          <w:szCs w:val="20"/>
        </w:rPr>
      </w:pPr>
    </w:p>
    <w:p w:rsidR="00D715D2" w:rsidRDefault="001B1375" w:rsidP="00D71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Pr>
          <w:rFonts w:ascii="Century Gothic" w:hAnsi="Century Gothic"/>
          <w:b/>
          <w:sz w:val="20"/>
          <w:szCs w:val="20"/>
        </w:rPr>
        <w:pict>
          <v:rect id="_x0000_i1025" style="width:0;height:1.5pt" o:hralign="center" o:hrstd="t" o:hr="t" fillcolor="#a0a0a0" stroked="f"/>
        </w:pict>
      </w:r>
    </w:p>
    <w:p w:rsidR="00B23F45" w:rsidRDefault="00B23F45" w:rsidP="00B23F45">
      <w:pPr>
        <w:rPr>
          <w:rFonts w:ascii="Century Gothic" w:hAnsi="Century Gothic"/>
          <w:sz w:val="20"/>
          <w:szCs w:val="20"/>
        </w:rPr>
      </w:pPr>
      <w:r w:rsidRPr="0019364F">
        <w:rPr>
          <w:rFonts w:ascii="Century Gothic" w:hAnsi="Century Gothic"/>
          <w:b/>
          <w:sz w:val="20"/>
          <w:szCs w:val="20"/>
        </w:rPr>
        <w:t>STUDENT CODE OF CONDUCT:</w:t>
      </w:r>
      <w:r>
        <w:rPr>
          <w:rFonts w:ascii="Century Gothic" w:hAnsi="Century Gothic"/>
          <w:sz w:val="20"/>
          <w:szCs w:val="20"/>
        </w:rPr>
        <w:t xml:space="preserve"> All students are expected to be in compliance with Valencia College’s policy on student code of conduct. </w:t>
      </w:r>
    </w:p>
    <w:p w:rsidR="00B23F45" w:rsidRDefault="001B1375" w:rsidP="00B23F45">
      <w:pPr>
        <w:rPr>
          <w:rStyle w:val="Hyperlink"/>
          <w:rFonts w:ascii="Century Gothic" w:hAnsi="Century Gothic"/>
          <w:sz w:val="20"/>
          <w:szCs w:val="20"/>
        </w:rPr>
      </w:pPr>
      <w:hyperlink r:id="rId11" w:history="1">
        <w:r w:rsidR="00B23F45" w:rsidRPr="00795B8D">
          <w:rPr>
            <w:rStyle w:val="Hyperlink"/>
            <w:rFonts w:ascii="Century Gothic" w:hAnsi="Century Gothic"/>
            <w:sz w:val="20"/>
            <w:szCs w:val="20"/>
          </w:rPr>
          <w:t>http://valenciacollege.edu/generalcounsel/policy/documents/Volume8/8-03-Student-Code-of-Conduct.pdf</w:t>
        </w:r>
      </w:hyperlink>
    </w:p>
    <w:p w:rsidR="00B23F45" w:rsidRDefault="00B23F45" w:rsidP="00B23F45">
      <w:pPr>
        <w:rPr>
          <w:rFonts w:ascii="Century Gothic" w:hAnsi="Century Gothic"/>
          <w:b/>
          <w:sz w:val="20"/>
          <w:szCs w:val="20"/>
        </w:rPr>
      </w:pPr>
    </w:p>
    <w:p w:rsidR="00B23F45" w:rsidRDefault="00B23F45" w:rsidP="00B23F45">
      <w:pPr>
        <w:rPr>
          <w:rFonts w:ascii="Century Gothic" w:hAnsi="Century Gothic"/>
          <w:sz w:val="20"/>
          <w:szCs w:val="20"/>
        </w:rPr>
      </w:pPr>
      <w:r>
        <w:rPr>
          <w:rFonts w:ascii="Century Gothic" w:hAnsi="Century Gothic"/>
          <w:b/>
          <w:sz w:val="20"/>
          <w:szCs w:val="20"/>
        </w:rPr>
        <w:t>ACADEMIC HONESTY</w:t>
      </w:r>
      <w:r w:rsidRPr="0019364F">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 xml:space="preserve">All students are expected to be in compliance with Valencia College’s policy on academic honesty. </w:t>
      </w:r>
    </w:p>
    <w:p w:rsidR="00B23F45" w:rsidRDefault="001B1375" w:rsidP="00B23F45">
      <w:pPr>
        <w:rPr>
          <w:rFonts w:ascii="Century Gothic" w:eastAsia="Times New Roman,Calibri" w:hAnsi="Century Gothic" w:cs="Arial"/>
          <w:color w:val="0563C1"/>
          <w:sz w:val="20"/>
          <w:szCs w:val="20"/>
          <w:u w:val="single"/>
        </w:rPr>
      </w:pPr>
      <w:hyperlink r:id="rId12">
        <w:r w:rsidR="00B23F45" w:rsidRPr="0019364F">
          <w:rPr>
            <w:rFonts w:ascii="Century Gothic" w:eastAsia="Times New Roman,Calibri" w:hAnsi="Century Gothic" w:cs="Arial"/>
            <w:color w:val="0563C1"/>
            <w:sz w:val="20"/>
            <w:szCs w:val="20"/>
            <w:u w:val="single"/>
          </w:rPr>
          <w:t>http://valenciacollege.edu/generalcounsel/policy/documents/8-11-NF-NN-Academic-Dishonesty.pdf</w:t>
        </w:r>
      </w:hyperlink>
    </w:p>
    <w:p w:rsidR="00B23F45" w:rsidRDefault="00B23F45" w:rsidP="00B23F45">
      <w:pPr>
        <w:rPr>
          <w:rFonts w:ascii="Century Gothic" w:eastAsia="Times New Roman,Calibri" w:hAnsi="Century Gothic" w:cs="Arial"/>
          <w:color w:val="0563C1"/>
          <w:sz w:val="20"/>
          <w:szCs w:val="20"/>
          <w:u w:val="single"/>
        </w:rPr>
      </w:pPr>
    </w:p>
    <w:p w:rsidR="00B23F45" w:rsidRDefault="00B23F45" w:rsidP="00B23F45">
      <w:pPr>
        <w:rPr>
          <w:rFonts w:ascii="Century Gothic" w:eastAsia="Times New Roman,Calibri" w:hAnsi="Century Gothic" w:cs="Arial"/>
          <w:color w:val="0563C1"/>
          <w:sz w:val="20"/>
          <w:szCs w:val="20"/>
          <w:u w:val="single"/>
        </w:rPr>
      </w:pPr>
      <w:r w:rsidRPr="009D7C5E">
        <w:rPr>
          <w:rFonts w:ascii="Century Gothic" w:eastAsia="Times New Roman,Calibri" w:hAnsi="Century Gothic" w:cs="Arial"/>
          <w:b/>
          <w:sz w:val="20"/>
          <w:szCs w:val="20"/>
        </w:rPr>
        <w:t>WITHDRAWAL POLICY</w:t>
      </w:r>
      <w:r w:rsidRPr="009D7C5E">
        <w:rPr>
          <w:rFonts w:ascii="Century Gothic" w:eastAsia="Times New Roman,Calibri" w:hAnsi="Century Gothic" w:cs="Arial"/>
          <w:b/>
          <w:color w:val="0563C1"/>
          <w:sz w:val="20"/>
          <w:szCs w:val="20"/>
        </w:rPr>
        <w:t>:</w:t>
      </w:r>
      <w:r w:rsidRPr="009D7C5E">
        <w:rPr>
          <w:rFonts w:ascii="Century Gothic" w:eastAsia="Times New Roman,Calibri" w:hAnsi="Century Gothic" w:cs="Arial"/>
          <w:color w:val="0563C1"/>
          <w:sz w:val="20"/>
          <w:szCs w:val="20"/>
        </w:rPr>
        <w:t xml:space="preserve"> </w:t>
      </w:r>
      <w:r>
        <w:rPr>
          <w:rFonts w:ascii="Century Gothic" w:eastAsia="Times New Roman,Calibri" w:hAnsi="Century Gothic" w:cs="Arial"/>
          <w:color w:val="0563C1"/>
          <w:sz w:val="20"/>
          <w:szCs w:val="20"/>
          <w:u w:val="single"/>
        </w:rPr>
        <w:t xml:space="preserve"> </w:t>
      </w:r>
      <w:hyperlink r:id="rId13" w:history="1">
        <w:r w:rsidRPr="00673658">
          <w:rPr>
            <w:rStyle w:val="Hyperlink"/>
            <w:rFonts w:ascii="Century Gothic" w:eastAsia="Times New Roman,Calibri" w:hAnsi="Century Gothic" w:cs="Arial"/>
            <w:sz w:val="20"/>
            <w:szCs w:val="20"/>
          </w:rPr>
          <w:t>http://valenciacollege.edu/generalcounsel/policy/documents/Volume4/4-07-Academic-Progress-Course-Attendance-and-Grades-and-Withdrawals.pdf</w:t>
        </w:r>
      </w:hyperlink>
    </w:p>
    <w:p w:rsidR="00B23F45" w:rsidRPr="0019364F" w:rsidRDefault="00B23F45" w:rsidP="00B23F45">
      <w:pPr>
        <w:rPr>
          <w:rFonts w:ascii="Century Gothic" w:hAnsi="Century Gothic"/>
          <w:b/>
          <w:sz w:val="20"/>
          <w:szCs w:val="20"/>
        </w:rPr>
      </w:pPr>
    </w:p>
    <w:p w:rsidR="00266280" w:rsidRDefault="00266280" w:rsidP="00B23F45">
      <w:pPr>
        <w:rPr>
          <w:rFonts w:ascii="Century Gothic" w:hAnsi="Century Gothic"/>
          <w:b/>
          <w:sz w:val="20"/>
          <w:szCs w:val="20"/>
        </w:rPr>
      </w:pPr>
    </w:p>
    <w:p w:rsidR="00266280" w:rsidRDefault="00266280" w:rsidP="00B23F45">
      <w:pPr>
        <w:rPr>
          <w:rFonts w:ascii="Century Gothic" w:hAnsi="Century Gothic"/>
          <w:b/>
          <w:sz w:val="20"/>
          <w:szCs w:val="20"/>
        </w:rPr>
      </w:pPr>
    </w:p>
    <w:p w:rsidR="00266280" w:rsidRDefault="00266280" w:rsidP="00B23F45">
      <w:pPr>
        <w:rPr>
          <w:rFonts w:ascii="Century Gothic" w:hAnsi="Century Gothic"/>
          <w:b/>
          <w:sz w:val="20"/>
          <w:szCs w:val="20"/>
        </w:rPr>
      </w:pPr>
    </w:p>
    <w:p w:rsidR="00266280" w:rsidRDefault="00266280" w:rsidP="00B23F45">
      <w:pPr>
        <w:rPr>
          <w:rFonts w:ascii="Century Gothic" w:hAnsi="Century Gothic"/>
          <w:b/>
          <w:sz w:val="20"/>
          <w:szCs w:val="20"/>
        </w:rPr>
      </w:pPr>
    </w:p>
    <w:p w:rsidR="00B23F45" w:rsidRPr="00621F86" w:rsidRDefault="001B1375" w:rsidP="00B23F45">
      <w:pPr>
        <w:rPr>
          <w:rFonts w:ascii="Century Gothic" w:hAnsi="Century Gothic"/>
          <w:sz w:val="20"/>
          <w:szCs w:val="20"/>
        </w:rPr>
      </w:pPr>
      <w:r>
        <w:rPr>
          <w:rFonts w:ascii="Century Gothic" w:hAnsi="Century Gothic"/>
          <w:b/>
          <w:sz w:val="20"/>
          <w:szCs w:val="20"/>
        </w:rPr>
        <w:lastRenderedPageBreak/>
        <w:pict>
          <v:rect id="_x0000_i1026" style="width:0;height:1.5pt" o:hralign="center" o:hrstd="t" o:hr="t" fillcolor="#a0a0a0" stroked="f"/>
        </w:pict>
      </w:r>
    </w:p>
    <w:p w:rsidR="00B23F45" w:rsidRPr="00C60CFA" w:rsidRDefault="00B23F45" w:rsidP="00B23F45">
      <w:pPr>
        <w:rPr>
          <w:rFonts w:ascii="Century Gothic" w:hAnsi="Century Gothic"/>
          <w:sz w:val="20"/>
          <w:szCs w:val="20"/>
        </w:rPr>
      </w:pPr>
      <w:r w:rsidRPr="00C60CFA">
        <w:rPr>
          <w:rFonts w:ascii="Century Gothic" w:hAnsi="Century Gothic"/>
          <w:b/>
          <w:sz w:val="20"/>
          <w:szCs w:val="20"/>
        </w:rPr>
        <w:t>EAST CAMPUS LEARNING ASSISTANCE RESOURCES:</w:t>
      </w:r>
      <w:r w:rsidRPr="00C60CFA">
        <w:rPr>
          <w:rFonts w:ascii="Century Gothic" w:hAnsi="Century Gothic"/>
          <w:sz w:val="20"/>
          <w:szCs w:val="20"/>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4" w:history="1">
        <w:r w:rsidRPr="00C60CFA">
          <w:rPr>
            <w:rStyle w:val="Hyperlink"/>
            <w:rFonts w:ascii="Century Gothic" w:hAnsi="Century Gothic" w:cs="Calibri"/>
            <w:sz w:val="20"/>
            <w:szCs w:val="20"/>
          </w:rPr>
          <w:t>https://valenciacollege.edu/students/learning-support/east</w:t>
        </w:r>
      </w:hyperlink>
    </w:p>
    <w:p w:rsidR="00B23F45" w:rsidRPr="00C60CFA" w:rsidRDefault="00B23F45" w:rsidP="00B23F45">
      <w:pPr>
        <w:pStyle w:val="ListParagraph"/>
        <w:numPr>
          <w:ilvl w:val="0"/>
          <w:numId w:val="8"/>
        </w:numPr>
        <w:ind w:left="360"/>
        <w:jc w:val="left"/>
        <w:rPr>
          <w:rStyle w:val="Hyperlink"/>
          <w:rFonts w:ascii="Century Gothic" w:hAnsi="Century Gothic"/>
          <w:color w:val="auto"/>
          <w:sz w:val="20"/>
          <w:szCs w:val="20"/>
          <w:u w:val="none"/>
        </w:rPr>
      </w:pPr>
      <w:r w:rsidRPr="00C60CFA">
        <w:rPr>
          <w:rFonts w:ascii="Century Gothic" w:hAnsi="Century Gothic"/>
          <w:b/>
          <w:sz w:val="20"/>
          <w:szCs w:val="20"/>
        </w:rPr>
        <w:t>Math Support at the Learning Support Center</w:t>
      </w:r>
      <w:r w:rsidRPr="00C60CFA">
        <w:rPr>
          <w:rFonts w:ascii="Century Gothic" w:hAnsi="Century Gothic"/>
          <w:sz w:val="20"/>
          <w:szCs w:val="20"/>
        </w:rPr>
        <w:t>: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w:t>
      </w:r>
      <w:r>
        <w:rPr>
          <w:rFonts w:ascii="Century Gothic" w:hAnsi="Century Gothic"/>
          <w:sz w:val="20"/>
          <w:szCs w:val="20"/>
        </w:rPr>
        <w:t xml:space="preserve"> </w:t>
      </w:r>
      <w:hyperlink r:id="rId15" w:history="1">
        <w:r w:rsidRPr="00C60CFA">
          <w:rPr>
            <w:rStyle w:val="Hyperlink"/>
            <w:rFonts w:ascii="Century Gothic" w:hAnsi="Century Gothic" w:cs="Calibri"/>
            <w:sz w:val="20"/>
            <w:szCs w:val="20"/>
          </w:rPr>
          <w:t>https://valenciacollege.edu/students/learning-support/east/math/index.php</w:t>
        </w:r>
      </w:hyperlink>
    </w:p>
    <w:p w:rsidR="00B23F45" w:rsidRPr="004731AB" w:rsidRDefault="00B23F45" w:rsidP="00B23F45">
      <w:pPr>
        <w:pStyle w:val="ListParagraph"/>
        <w:numPr>
          <w:ilvl w:val="0"/>
          <w:numId w:val="7"/>
        </w:numPr>
        <w:ind w:left="360"/>
        <w:jc w:val="left"/>
        <w:rPr>
          <w:rFonts w:ascii="Century Gothic" w:hAnsi="Century Gothic"/>
          <w:sz w:val="20"/>
          <w:szCs w:val="20"/>
        </w:rPr>
      </w:pPr>
      <w:r w:rsidRPr="00C60CFA">
        <w:rPr>
          <w:rFonts w:ascii="Century Gothic" w:hAnsi="Century Gothic"/>
          <w:b/>
          <w:sz w:val="20"/>
          <w:szCs w:val="20"/>
        </w:rPr>
        <w:t>Valencia’s Math Help 24/7:</w:t>
      </w:r>
      <w:r w:rsidRPr="00C60CFA">
        <w:rPr>
          <w:rFonts w:ascii="Century Gothic" w:hAnsi="Century Gothic"/>
          <w:sz w:val="20"/>
          <w:szCs w:val="20"/>
        </w:rPr>
        <w:t xml:space="preserve"> Valencia Math professors have created pen-casts and videos of common lessons to help you learn the concepts being presented in</w:t>
      </w:r>
      <w:r w:rsidRPr="004731AB">
        <w:rPr>
          <w:rFonts w:ascii="Century Gothic" w:hAnsi="Century Gothic"/>
          <w:sz w:val="20"/>
          <w:szCs w:val="20"/>
        </w:rPr>
        <w:t xml:space="preserve"> class. This resource is located at </w:t>
      </w:r>
      <w:hyperlink r:id="rId16" w:history="1">
        <w:r w:rsidRPr="004731AB">
          <w:rPr>
            <w:rStyle w:val="Hyperlink"/>
            <w:rFonts w:ascii="Century Gothic" w:hAnsi="Century Gothic" w:cs="Calibri"/>
            <w:sz w:val="20"/>
            <w:szCs w:val="20"/>
          </w:rPr>
          <w:t>https://valenciacollege.edu/academics/departments/math-east/math-help.php</w:t>
        </w:r>
      </w:hyperlink>
      <w:r w:rsidRPr="004731AB">
        <w:rPr>
          <w:rFonts w:ascii="Century Gothic" w:hAnsi="Century Gothic" w:cs="Calibri"/>
          <w:sz w:val="20"/>
          <w:szCs w:val="20"/>
        </w:rPr>
        <w:t xml:space="preserve"> </w:t>
      </w:r>
    </w:p>
    <w:p w:rsidR="00B23F45" w:rsidRPr="004731AB" w:rsidRDefault="00B23F45" w:rsidP="00B23F45">
      <w:pPr>
        <w:ind w:left="360"/>
        <w:rPr>
          <w:rFonts w:ascii="Century Gothic" w:hAnsi="Century Gothic"/>
          <w:sz w:val="20"/>
          <w:szCs w:val="20"/>
        </w:rPr>
      </w:pPr>
      <w:r w:rsidRPr="004731AB">
        <w:rPr>
          <w:rFonts w:ascii="Century Gothic" w:hAnsi="Century Gothic"/>
          <w:sz w:val="20"/>
          <w:szCs w:val="20"/>
        </w:rPr>
        <w:t>Click on your course to view your lessons. Some lessons have more than one professor’s perspective; watch more than one!</w:t>
      </w:r>
    </w:p>
    <w:p w:rsidR="00B23F45" w:rsidRPr="004731AB" w:rsidRDefault="00B23F45" w:rsidP="00B23F45">
      <w:pPr>
        <w:pStyle w:val="ListParagraph"/>
        <w:numPr>
          <w:ilvl w:val="0"/>
          <w:numId w:val="7"/>
        </w:numPr>
        <w:ind w:left="360"/>
        <w:jc w:val="left"/>
        <w:rPr>
          <w:rFonts w:ascii="Century Gothic" w:hAnsi="Century Gothic"/>
          <w:sz w:val="20"/>
          <w:szCs w:val="20"/>
        </w:rPr>
      </w:pPr>
      <w:r w:rsidRPr="004731AB">
        <w:rPr>
          <w:rFonts w:ascii="Century Gothic" w:hAnsi="Century Gothic"/>
          <w:b/>
          <w:sz w:val="20"/>
          <w:szCs w:val="20"/>
        </w:rPr>
        <w:t>Smart Thinking (Online Tutoring):</w:t>
      </w:r>
      <w:r w:rsidRPr="004731AB">
        <w:rPr>
          <w:rFonts w:ascii="Century Gothic" w:hAnsi="Century Gothic"/>
          <w:sz w:val="20"/>
          <w:szCs w:val="20"/>
        </w:rPr>
        <w:t xml:space="preserve"> Smarthinking is an online tutoring tool available to all of Valencia’s students, and math tutors are available 24/7. Students can access Smarthinking through the Courses tab in Atlas, in the My Courses channel. Students have an eight hour limit of usage per semester, and therefore, Smarthinking is best used as a back up to on-campus services and support, not as a replacement. There are Smarthinking phone applications for both iOS and Android devices.</w:t>
      </w:r>
      <w:r w:rsidRPr="004731AB">
        <w:rPr>
          <w:rFonts w:ascii="Century Gothic" w:hAnsi="Century Gothic" w:cs="Calibri"/>
          <w:sz w:val="20"/>
          <w:szCs w:val="20"/>
        </w:rPr>
        <w:t xml:space="preserve"> </w:t>
      </w:r>
      <w:hyperlink r:id="rId17" w:history="1">
        <w:r w:rsidRPr="004731AB">
          <w:rPr>
            <w:rStyle w:val="Hyperlink"/>
            <w:rFonts w:ascii="Century Gothic" w:hAnsi="Century Gothic" w:cs="Calibri"/>
            <w:sz w:val="20"/>
            <w:szCs w:val="20"/>
          </w:rPr>
          <w:t>https://valenciacollege.edu/students/learning-support/smarthinking-online-tutoring.php</w:t>
        </w:r>
      </w:hyperlink>
    </w:p>
    <w:p w:rsidR="00B23F45" w:rsidRPr="004731AB" w:rsidRDefault="00B23F45" w:rsidP="00B23F45">
      <w:pPr>
        <w:pStyle w:val="ListParagraph"/>
        <w:numPr>
          <w:ilvl w:val="0"/>
          <w:numId w:val="7"/>
        </w:numPr>
        <w:ind w:left="360"/>
        <w:jc w:val="left"/>
        <w:rPr>
          <w:rFonts w:ascii="Century Gothic" w:hAnsi="Century Gothic"/>
          <w:strike/>
          <w:sz w:val="20"/>
          <w:szCs w:val="20"/>
        </w:rPr>
      </w:pPr>
      <w:r w:rsidRPr="004731AB">
        <w:rPr>
          <w:rFonts w:ascii="Century Gothic" w:hAnsi="Century Gothic"/>
          <w:b/>
          <w:sz w:val="20"/>
          <w:szCs w:val="20"/>
        </w:rPr>
        <w:t xml:space="preserve">Collegewide Math Support information: </w:t>
      </w:r>
      <w:hyperlink r:id="rId18" w:history="1">
        <w:r w:rsidR="00432F06" w:rsidRPr="002D4B78">
          <w:rPr>
            <w:rStyle w:val="Hyperlink"/>
            <w:rFonts w:ascii="Century Gothic" w:hAnsi="Century Gothic" w:cs="Calibri"/>
            <w:sz w:val="20"/>
            <w:szCs w:val="20"/>
          </w:rPr>
          <w:t>https://valenciacollege.edu/students/learning-support</w:t>
        </w:r>
      </w:hyperlink>
    </w:p>
    <w:p w:rsidR="00432F06" w:rsidRDefault="001B1375" w:rsidP="00432F06">
      <w:pPr>
        <w:spacing w:before="100" w:beforeAutospacing="1" w:after="100" w:afterAutospacing="1"/>
        <w:rPr>
          <w:rFonts w:ascii="Century Gothic" w:hAnsi="Century Gothic"/>
          <w:b/>
          <w:sz w:val="20"/>
          <w:szCs w:val="20"/>
        </w:rPr>
      </w:pPr>
      <w:r>
        <w:rPr>
          <w:b/>
        </w:rPr>
        <w:pict>
          <v:rect id="_x0000_i1027" style="width:0;height:1.5pt" o:hralign="center" o:bullet="t" o:hrstd="t" o:hr="t" fillcolor="#a0a0a0" stroked="f"/>
        </w:pict>
      </w:r>
      <w:r w:rsidR="00B23F45" w:rsidRPr="00782EB7">
        <w:rPr>
          <w:rFonts w:ascii="Century Gothic" w:hAnsi="Century Gothic"/>
          <w:b/>
          <w:sz w:val="20"/>
          <w:szCs w:val="20"/>
        </w:rPr>
        <w:t>STUDENTS WITH DISABILITIES:</w:t>
      </w:r>
      <w:r w:rsidR="00B23F45" w:rsidRPr="00782EB7">
        <w:rPr>
          <w:rFonts w:ascii="Century Gothic" w:hAnsi="Century Gothic"/>
          <w:sz w:val="20"/>
          <w:szCs w:val="20"/>
        </w:rPr>
        <w:t xml:space="preserve"> 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 </w:t>
      </w:r>
      <w:r w:rsidR="00B23F45">
        <w:rPr>
          <w:rFonts w:ascii="Century Gothic" w:hAnsi="Century Gothic"/>
          <w:sz w:val="20"/>
          <w:szCs w:val="20"/>
        </w:rPr>
        <w:t>East: </w:t>
      </w:r>
      <w:r w:rsidR="00B23F45" w:rsidRPr="00782EB7">
        <w:rPr>
          <w:rFonts w:ascii="Century Gothic" w:hAnsi="Century Gothic"/>
          <w:sz w:val="20"/>
          <w:szCs w:val="20"/>
        </w:rPr>
        <w:t>Bldg. 5, Rm. 216 Ph: 407-582-2229 Fax: 407-582-8908 TTY: 407-582-1222</w:t>
      </w:r>
      <w:r w:rsidR="00B23F45">
        <w:rPr>
          <w:rFonts w:ascii="Century Gothic" w:hAnsi="Century Gothic"/>
          <w:sz w:val="20"/>
          <w:szCs w:val="20"/>
        </w:rPr>
        <w:t xml:space="preserve">. </w:t>
      </w:r>
      <w:r w:rsidR="00B23F45" w:rsidRPr="00E2070C">
        <w:rPr>
          <w:rFonts w:ascii="Century Gothic" w:hAnsi="Century Gothic"/>
          <w:sz w:val="20"/>
          <w:szCs w:val="20"/>
        </w:rPr>
        <w:t>Here are the campus locations and contact numbers:</w:t>
      </w:r>
      <w:r w:rsidR="00B23F45">
        <w:rPr>
          <w:rFonts w:ascii="Century Gothic" w:hAnsi="Century Gothic"/>
          <w:sz w:val="20"/>
          <w:szCs w:val="20"/>
        </w:rPr>
        <w:t xml:space="preserve"> </w:t>
      </w:r>
      <w:hyperlink r:id="rId19" w:history="1">
        <w:r w:rsidR="00B23F45" w:rsidRPr="004731AB">
          <w:rPr>
            <w:rStyle w:val="Hyperlink"/>
            <w:rFonts w:ascii="Century Gothic" w:hAnsi="Century Gothic" w:cs="Calibri"/>
            <w:sz w:val="20"/>
            <w:szCs w:val="20"/>
          </w:rPr>
          <w:t>https://valenciacollege.edu/students/office-for-students-with-disabilities</w:t>
        </w:r>
      </w:hyperlink>
      <w:r>
        <w:rPr>
          <w:rFonts w:ascii="Century Gothic" w:hAnsi="Century Gothic"/>
          <w:b/>
          <w:sz w:val="20"/>
          <w:szCs w:val="20"/>
        </w:rPr>
        <w:pict>
          <v:rect id="_x0000_i1028" style="width:0;height:1.5pt" o:hralign="center" o:hrstd="t" o:hr="t" fillcolor="#a0a0a0" stroked="f"/>
        </w:pict>
      </w:r>
      <w:r w:rsidR="00B23F45" w:rsidRPr="004731AB">
        <w:rPr>
          <w:rFonts w:ascii="Century Gothic" w:hAnsi="Century Gothic"/>
          <w:b/>
          <w:sz w:val="20"/>
          <w:szCs w:val="20"/>
        </w:rPr>
        <w:t xml:space="preserve">NOTE TO INTERNATIONAL STUDENTS (F-1 OR J-1 VISA): </w:t>
      </w:r>
      <w:r w:rsidR="00B23F45" w:rsidRPr="004731AB">
        <w:rPr>
          <w:rFonts w:ascii="Century Gothic" w:hAnsi="Century Gothic"/>
          <w:sz w:val="20"/>
          <w:szCs w:val="20"/>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20" w:history="1">
        <w:r w:rsidR="00B23F45" w:rsidRPr="004731AB">
          <w:rPr>
            <w:rStyle w:val="Hyperlink"/>
            <w:rFonts w:ascii="Century Gothic" w:hAnsi="Century Gothic"/>
            <w:sz w:val="20"/>
            <w:szCs w:val="20"/>
          </w:rPr>
          <w:t>http://valenciacollege.edu/international/</w:t>
        </w:r>
      </w:hyperlink>
      <w:r w:rsidR="00B23F45" w:rsidRPr="004731AB">
        <w:rPr>
          <w:rFonts w:ascii="Century Gothic" w:hAnsi="Century Gothic"/>
          <w:sz w:val="20"/>
          <w:szCs w:val="20"/>
        </w:rPr>
        <w:t xml:space="preserve"> </w:t>
      </w:r>
    </w:p>
    <w:p w:rsidR="00432F06" w:rsidRDefault="00432F06" w:rsidP="00B23F45">
      <w:pPr>
        <w:rPr>
          <w:rFonts w:ascii="Century Gothic" w:hAnsi="Century Gothic"/>
          <w:b/>
          <w:sz w:val="20"/>
          <w:szCs w:val="20"/>
        </w:rPr>
      </w:pPr>
    </w:p>
    <w:p w:rsidR="00B23F45" w:rsidRDefault="001B1375" w:rsidP="00B23F45">
      <w:pPr>
        <w:rPr>
          <w:rFonts w:ascii="Century Gothic" w:hAnsi="Century Gothic"/>
          <w:b/>
          <w:sz w:val="20"/>
          <w:szCs w:val="20"/>
        </w:rPr>
      </w:pPr>
      <w:r>
        <w:rPr>
          <w:rFonts w:ascii="Century Gothic" w:hAnsi="Century Gothic"/>
          <w:b/>
          <w:sz w:val="20"/>
          <w:szCs w:val="20"/>
        </w:rPr>
        <w:pict>
          <v:rect id="_x0000_i1029" style="width:0;height:1.5pt" o:hralign="center" o:hrstd="t" o:hr="t" fillcolor="#a0a0a0" stroked="f"/>
        </w:pict>
      </w:r>
    </w:p>
    <w:p w:rsidR="00B23F45" w:rsidRPr="004731AB" w:rsidRDefault="00B23F45" w:rsidP="00B23F45">
      <w:pPr>
        <w:rPr>
          <w:rFonts w:ascii="Century Gothic" w:hAnsi="Century Gothic"/>
          <w:b/>
          <w:sz w:val="20"/>
          <w:szCs w:val="20"/>
        </w:rPr>
      </w:pPr>
      <w:r w:rsidRPr="004731AB">
        <w:rPr>
          <w:rFonts w:ascii="Century Gothic" w:hAnsi="Century Gothic"/>
          <w:b/>
          <w:sz w:val="20"/>
          <w:szCs w:val="20"/>
        </w:rPr>
        <w:lastRenderedPageBreak/>
        <w:t>CORE COMPETENCIES OF A VALENCIA GRADUATE:</w:t>
      </w:r>
    </w:p>
    <w:p w:rsidR="00B23F45" w:rsidRPr="004731AB" w:rsidRDefault="00B23F45" w:rsidP="00B23F45">
      <w:pPr>
        <w:rPr>
          <w:rFonts w:ascii="Century Gothic" w:hAnsi="Century Gothic"/>
          <w:sz w:val="20"/>
          <w:szCs w:val="20"/>
        </w:rPr>
      </w:pPr>
      <w:r w:rsidRPr="004731AB">
        <w:rPr>
          <w:rFonts w:ascii="Century Gothic" w:hAnsi="Century Gothic"/>
          <w:sz w:val="20"/>
          <w:szCs w:val="20"/>
        </w:rPr>
        <w:t>Valencia’s Student Core Competencies are complex abilities that are essential to lifelong success. This course will help you to develop and demonstrate the abilities to:</w:t>
      </w:r>
    </w:p>
    <w:p w:rsidR="00B23F45" w:rsidRPr="004731AB" w:rsidRDefault="00B23F45" w:rsidP="00B23F45">
      <w:pPr>
        <w:pStyle w:val="ListParagraph"/>
        <w:numPr>
          <w:ilvl w:val="0"/>
          <w:numId w:val="6"/>
        </w:numPr>
        <w:jc w:val="left"/>
        <w:rPr>
          <w:rFonts w:ascii="Century Gothic" w:hAnsi="Century Gothic"/>
          <w:sz w:val="20"/>
          <w:szCs w:val="20"/>
        </w:rPr>
      </w:pPr>
      <w:r w:rsidRPr="004731AB">
        <w:rPr>
          <w:rFonts w:ascii="Century Gothic" w:hAnsi="Century Gothic"/>
          <w:sz w:val="20"/>
          <w:szCs w:val="20"/>
        </w:rPr>
        <w:t>THINK clearly, critically, and creatively;</w:t>
      </w:r>
    </w:p>
    <w:p w:rsidR="00B23F45" w:rsidRPr="004731AB" w:rsidRDefault="00B23F45" w:rsidP="00B23F45">
      <w:pPr>
        <w:pStyle w:val="ListParagraph"/>
        <w:numPr>
          <w:ilvl w:val="0"/>
          <w:numId w:val="6"/>
        </w:numPr>
        <w:jc w:val="left"/>
        <w:rPr>
          <w:rFonts w:ascii="Century Gothic" w:hAnsi="Century Gothic"/>
          <w:sz w:val="20"/>
          <w:szCs w:val="20"/>
        </w:rPr>
      </w:pPr>
      <w:r w:rsidRPr="004731AB">
        <w:rPr>
          <w:rFonts w:ascii="Century Gothic" w:hAnsi="Century Gothic"/>
          <w:sz w:val="20"/>
          <w:szCs w:val="20"/>
        </w:rPr>
        <w:t xml:space="preserve">COMMUNICATE with others verbally and in written form; </w:t>
      </w:r>
    </w:p>
    <w:p w:rsidR="00B23F45" w:rsidRPr="004731AB" w:rsidRDefault="00B23F45" w:rsidP="00B23F45">
      <w:pPr>
        <w:pStyle w:val="ListParagraph"/>
        <w:numPr>
          <w:ilvl w:val="0"/>
          <w:numId w:val="6"/>
        </w:numPr>
        <w:jc w:val="left"/>
        <w:rPr>
          <w:rFonts w:ascii="Century Gothic" w:hAnsi="Century Gothic"/>
          <w:sz w:val="20"/>
          <w:szCs w:val="20"/>
        </w:rPr>
      </w:pPr>
      <w:r w:rsidRPr="004731AB">
        <w:rPr>
          <w:rFonts w:ascii="Century Gothic" w:hAnsi="Century Gothic"/>
          <w:sz w:val="20"/>
          <w:szCs w:val="20"/>
        </w:rPr>
        <w:t>Make reasoned VALUE judgments and responsible commitments;</w:t>
      </w:r>
    </w:p>
    <w:p w:rsidR="00B23F45" w:rsidRPr="004731AB" w:rsidRDefault="00B23F45" w:rsidP="00B23F45">
      <w:pPr>
        <w:pStyle w:val="ListParagraph"/>
        <w:numPr>
          <w:ilvl w:val="0"/>
          <w:numId w:val="6"/>
        </w:numPr>
        <w:jc w:val="left"/>
        <w:rPr>
          <w:rFonts w:ascii="Century Gothic" w:hAnsi="Century Gothic"/>
          <w:sz w:val="20"/>
          <w:szCs w:val="20"/>
        </w:rPr>
      </w:pPr>
      <w:r w:rsidRPr="004731AB">
        <w:rPr>
          <w:rFonts w:ascii="Century Gothic" w:hAnsi="Century Gothic"/>
          <w:sz w:val="20"/>
          <w:szCs w:val="20"/>
        </w:rPr>
        <w:t>ACT purposefully, reflectively, and responsibly.</w:t>
      </w:r>
    </w:p>
    <w:p w:rsidR="00B23F45" w:rsidRPr="004731AB" w:rsidRDefault="00B23F45" w:rsidP="00B23F45">
      <w:pPr>
        <w:rPr>
          <w:rFonts w:ascii="Century Gothic" w:hAnsi="Century Gothic"/>
          <w:sz w:val="20"/>
          <w:szCs w:val="20"/>
        </w:rPr>
      </w:pPr>
      <w:r w:rsidRPr="004731AB">
        <w:rPr>
          <w:rFonts w:ascii="Century Gothic" w:hAnsi="Century Gothic"/>
          <w:sz w:val="20"/>
          <w:szCs w:val="20"/>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rsidR="00B23F45" w:rsidRPr="004731AB" w:rsidRDefault="001B1375" w:rsidP="00B23F45">
      <w:pPr>
        <w:rPr>
          <w:rFonts w:ascii="Century Gothic" w:hAnsi="Century Gothic"/>
          <w:b/>
          <w:sz w:val="20"/>
          <w:szCs w:val="20"/>
        </w:rPr>
      </w:pPr>
      <w:r>
        <w:rPr>
          <w:rFonts w:ascii="Century Gothic" w:hAnsi="Century Gothic"/>
          <w:b/>
          <w:sz w:val="20"/>
          <w:szCs w:val="20"/>
        </w:rPr>
        <w:pict>
          <v:rect id="_x0000_i1030" style="width:0;height:1.5pt" o:hralign="center" o:hrstd="t" o:hr="t" fillcolor="#a0a0a0" stroked="f"/>
        </w:pict>
      </w:r>
    </w:p>
    <w:p w:rsidR="00B23F45" w:rsidRPr="004731AB" w:rsidRDefault="00B23F45" w:rsidP="00B23F45">
      <w:pPr>
        <w:rPr>
          <w:rFonts w:ascii="Century Gothic" w:hAnsi="Century Gothic"/>
          <w:sz w:val="20"/>
          <w:szCs w:val="20"/>
        </w:rPr>
      </w:pPr>
      <w:r w:rsidRPr="004731AB">
        <w:rPr>
          <w:rFonts w:ascii="Century Gothic" w:hAnsi="Century Gothic"/>
          <w:b/>
          <w:sz w:val="20"/>
          <w:szCs w:val="20"/>
        </w:rPr>
        <w:t>STUDENT FEEDBACK ON INSTRUCTION:</w:t>
      </w:r>
      <w:r w:rsidRPr="004731AB">
        <w:rPr>
          <w:rFonts w:ascii="Century Gothic" w:hAnsi="Century Gothic"/>
          <w:sz w:val="20"/>
          <w:szCs w:val="20"/>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4731AB">
        <w:rPr>
          <w:rFonts w:ascii="Century Gothic" w:hAnsi="Century Gothic"/>
          <w:i/>
          <w:sz w:val="20"/>
          <w:szCs w:val="20"/>
        </w:rPr>
        <w:t>after</w:t>
      </w:r>
      <w:r w:rsidRPr="004731AB">
        <w:rPr>
          <w:rFonts w:ascii="Century Gothic" w:hAnsi="Century Gothic"/>
          <w:sz w:val="20"/>
          <w:szCs w:val="20"/>
        </w:rPr>
        <w:t xml:space="preserve"> grades are submitted and students’ names are </w:t>
      </w:r>
      <w:r w:rsidRPr="004731AB">
        <w:rPr>
          <w:rFonts w:ascii="Century Gothic" w:hAnsi="Century Gothic"/>
          <w:i/>
          <w:sz w:val="20"/>
          <w:szCs w:val="20"/>
        </w:rPr>
        <w:t>not</w:t>
      </w:r>
      <w:r w:rsidRPr="004731AB">
        <w:rPr>
          <w:rFonts w:ascii="Century Gothic" w:hAnsi="Century Gothic"/>
          <w:sz w:val="20"/>
          <w:szCs w:val="20"/>
        </w:rPr>
        <w:t xml:space="preserve"> included in the results – all responses will be anonymous.</w:t>
      </w:r>
    </w:p>
    <w:p w:rsidR="00B23F45" w:rsidRPr="004731AB" w:rsidRDefault="001B1375" w:rsidP="00B23F45">
      <w:pPr>
        <w:rPr>
          <w:rFonts w:ascii="Century Gothic" w:hAnsi="Century Gothic"/>
          <w:b/>
          <w:sz w:val="20"/>
          <w:szCs w:val="20"/>
        </w:rPr>
      </w:pPr>
      <w:r>
        <w:rPr>
          <w:rFonts w:ascii="Century Gothic" w:hAnsi="Century Gothic"/>
          <w:b/>
          <w:sz w:val="20"/>
          <w:szCs w:val="20"/>
        </w:rPr>
        <w:pict>
          <v:rect id="_x0000_i1031" style="width:0;height:1.5pt" o:hralign="center" o:hrstd="t" o:hr="t" fillcolor="#a0a0a0" stroked="f"/>
        </w:pict>
      </w:r>
    </w:p>
    <w:p w:rsidR="00B23F45" w:rsidRPr="004731AB" w:rsidRDefault="00B23F45" w:rsidP="00B23F45">
      <w:pPr>
        <w:rPr>
          <w:rFonts w:ascii="Century Gothic" w:hAnsi="Century Gothic"/>
          <w:sz w:val="20"/>
          <w:szCs w:val="20"/>
        </w:rPr>
      </w:pPr>
      <w:r w:rsidRPr="004731AB">
        <w:rPr>
          <w:rFonts w:ascii="Century Gothic" w:hAnsi="Century Gothic"/>
          <w:b/>
          <w:sz w:val="20"/>
          <w:szCs w:val="20"/>
        </w:rPr>
        <w:t>STUDENT ASSISTANCE PROGRAM:</w:t>
      </w:r>
      <w:r w:rsidRPr="004731AB">
        <w:rPr>
          <w:rFonts w:ascii="Century Gothic" w:hAnsi="Century Gothic"/>
          <w:sz w:val="20"/>
          <w:szCs w:val="20"/>
        </w:rPr>
        <w:t xml:space="preserve"> Valencia College has contracted with a private and confidential counseling service (</w:t>
      </w:r>
      <w:r w:rsidRPr="004731AB">
        <w:rPr>
          <w:rFonts w:ascii="Century Gothic" w:hAnsi="Century Gothic"/>
          <w:b/>
          <w:sz w:val="20"/>
          <w:szCs w:val="20"/>
        </w:rPr>
        <w:t>Bay Care Behavioral Health Student Assistance Program (SAP)</w:t>
      </w:r>
      <w:r w:rsidRPr="004731AB">
        <w:rPr>
          <w:rFonts w:ascii="Century Gothic" w:hAnsi="Century Gothic"/>
          <w:sz w:val="20"/>
          <w:szCs w:val="20"/>
        </w:rPr>
        <w:t>)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rsidR="00B23F45" w:rsidRPr="004731AB" w:rsidRDefault="001B1375" w:rsidP="00B23F45">
      <w:pPr>
        <w:rPr>
          <w:rFonts w:ascii="Century Gothic" w:hAnsi="Century Gothic"/>
          <w:b/>
          <w:sz w:val="20"/>
          <w:szCs w:val="20"/>
        </w:rPr>
      </w:pPr>
      <w:r>
        <w:rPr>
          <w:rFonts w:ascii="Century Gothic" w:hAnsi="Century Gothic"/>
          <w:b/>
          <w:sz w:val="20"/>
          <w:szCs w:val="20"/>
        </w:rPr>
        <w:pict>
          <v:rect id="_x0000_i1032" style="width:0;height:1.5pt" o:hralign="center" o:hrstd="t" o:hr="t" fillcolor="#a0a0a0" stroked="f"/>
        </w:pict>
      </w:r>
    </w:p>
    <w:p w:rsidR="00B23F45" w:rsidRDefault="00B23F45" w:rsidP="00B23F45">
      <w:pPr>
        <w:rPr>
          <w:rStyle w:val="Hyperlink"/>
          <w:rFonts w:ascii="Century Gothic" w:hAnsi="Century Gothic"/>
          <w:sz w:val="20"/>
          <w:szCs w:val="20"/>
        </w:rPr>
      </w:pPr>
      <w:r w:rsidRPr="004731AB">
        <w:rPr>
          <w:rFonts w:ascii="Century Gothic" w:hAnsi="Century Gothic"/>
          <w:b/>
          <w:sz w:val="20"/>
          <w:szCs w:val="20"/>
        </w:rPr>
        <w:t>FERPA</w:t>
      </w:r>
      <w:r w:rsidRPr="004731AB">
        <w:rPr>
          <w:rFonts w:ascii="Century Gothic" w:hAnsi="Century Gothic"/>
          <w:sz w:val="20"/>
          <w:szCs w:val="20"/>
        </w:rPr>
        <w:t xml:space="preserve"> </w:t>
      </w:r>
      <w:r w:rsidRPr="004731AB">
        <w:rPr>
          <w:rFonts w:ascii="Century Gothic" w:hAnsi="Century Gothic"/>
          <w:i/>
          <w:sz w:val="20"/>
          <w:szCs w:val="20"/>
        </w:rPr>
        <w:t>(Family Educational Rights and Privacy Act)</w:t>
      </w:r>
      <w:r w:rsidRPr="004731AB">
        <w:rPr>
          <w:rFonts w:ascii="Century Gothic" w:hAnsi="Century Gothic"/>
          <w:sz w:val="20"/>
          <w:szCs w:val="20"/>
        </w:rPr>
        <w:t xml:space="preserve">: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21" w:anchor="whatis" w:history="1">
        <w:r w:rsidRPr="004731AB">
          <w:rPr>
            <w:rStyle w:val="Hyperlink"/>
            <w:rFonts w:ascii="Century Gothic" w:hAnsi="Century Gothic"/>
            <w:sz w:val="20"/>
            <w:szCs w:val="20"/>
          </w:rPr>
          <w:t>http://valenciacollege.edu/ferpa/default.cfm#whatis</w:t>
        </w:r>
      </w:hyperlink>
    </w:p>
    <w:p w:rsidR="00B23F45" w:rsidRPr="004731AB" w:rsidRDefault="001B1375" w:rsidP="00B23F45">
      <w:pPr>
        <w:rPr>
          <w:rFonts w:ascii="Century Gothic" w:hAnsi="Century Gothic"/>
          <w:b/>
          <w:sz w:val="20"/>
          <w:szCs w:val="20"/>
        </w:rPr>
      </w:pPr>
      <w:r>
        <w:rPr>
          <w:rFonts w:ascii="Century Gothic" w:hAnsi="Century Gothic"/>
          <w:b/>
          <w:sz w:val="20"/>
          <w:szCs w:val="20"/>
        </w:rPr>
        <w:pict>
          <v:rect id="_x0000_i1033" style="width:0;height:1.5pt" o:hralign="center" o:hrstd="t" o:hr="t" fillcolor="#a0a0a0" stroked="f"/>
        </w:pict>
      </w:r>
    </w:p>
    <w:p w:rsidR="00B23F45" w:rsidRPr="004731AB" w:rsidRDefault="00B23F45" w:rsidP="00B23F45">
      <w:pPr>
        <w:rPr>
          <w:rFonts w:ascii="Century Gothic" w:hAnsi="Century Gothic"/>
          <w:sz w:val="20"/>
          <w:szCs w:val="20"/>
        </w:rPr>
      </w:pPr>
      <w:r w:rsidRPr="004731AB">
        <w:rPr>
          <w:rFonts w:ascii="Century Gothic" w:hAnsi="Century Gothic"/>
          <w:b/>
          <w:sz w:val="20"/>
          <w:szCs w:val="20"/>
        </w:rPr>
        <w:t xml:space="preserve">TITLE IX: </w:t>
      </w:r>
      <w:r w:rsidRPr="004731AB">
        <w:rPr>
          <w:rFonts w:ascii="Century Gothic" w:hAnsi="Century Gothic"/>
          <w:sz w:val="20"/>
          <w:szCs w:val="20"/>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w:t>
      </w:r>
      <w:hyperlink r:id="rId22" w:history="1">
        <w:r w:rsidRPr="00A913D3">
          <w:rPr>
            <w:rStyle w:val="Hyperlink"/>
            <w:rFonts w:ascii="Century Gothic" w:hAnsi="Century Gothic"/>
            <w:sz w:val="20"/>
            <w:szCs w:val="20"/>
          </w:rPr>
          <w:t>www.valenciacollege.edu/eo</w:t>
        </w:r>
      </w:hyperlink>
      <w:r>
        <w:rPr>
          <w:rFonts w:ascii="Century Gothic" w:hAnsi="Century Gothic"/>
          <w:sz w:val="20"/>
          <w:szCs w:val="20"/>
        </w:rPr>
        <w:t xml:space="preserve"> </w:t>
      </w:r>
      <w:r w:rsidRPr="004731AB">
        <w:rPr>
          <w:rFonts w:ascii="Century Gothic" w:hAnsi="Century Gothic"/>
          <w:sz w:val="20"/>
          <w:szCs w:val="20"/>
        </w:rPr>
        <w:t xml:space="preserve"> or contact Valencia College’s Title IX and Equal Opportunity Officer, Ryan Kane, by emailing </w:t>
      </w:r>
      <w:hyperlink r:id="rId23" w:history="1">
        <w:r w:rsidRPr="004731AB">
          <w:rPr>
            <w:rStyle w:val="Hyperlink"/>
            <w:rFonts w:ascii="Century Gothic" w:hAnsi="Century Gothic"/>
            <w:sz w:val="20"/>
            <w:szCs w:val="20"/>
          </w:rPr>
          <w:t>rkane8@valenciacollege.edu</w:t>
        </w:r>
      </w:hyperlink>
      <w:r w:rsidRPr="004731AB">
        <w:rPr>
          <w:rFonts w:ascii="Century Gothic" w:hAnsi="Century Gothic"/>
          <w:sz w:val="20"/>
          <w:szCs w:val="20"/>
        </w:rPr>
        <w:t>. If you would like to report to law enforcement, you may visit Campus Security or call 911.</w:t>
      </w:r>
    </w:p>
    <w:p w:rsidR="00B23F45" w:rsidRPr="004731AB" w:rsidRDefault="00B23F45" w:rsidP="00B23F45">
      <w:pPr>
        <w:rPr>
          <w:rFonts w:ascii="Century Gothic" w:hAnsi="Century Gothic"/>
          <w:sz w:val="20"/>
          <w:szCs w:val="20"/>
        </w:rPr>
      </w:pPr>
    </w:p>
    <w:p w:rsidR="00B23F45" w:rsidRPr="004731AB" w:rsidRDefault="00B23F45" w:rsidP="00B23F45">
      <w:pPr>
        <w:rPr>
          <w:rFonts w:ascii="Century Gothic" w:hAnsi="Century Gothic"/>
          <w:sz w:val="20"/>
          <w:szCs w:val="20"/>
        </w:rPr>
      </w:pPr>
      <w:r w:rsidRPr="004731AB">
        <w:rPr>
          <w:rFonts w:ascii="Century Gothic" w:hAnsi="Century Gothic"/>
          <w:sz w:val="20"/>
          <w:szCs w:val="20"/>
        </w:rPr>
        <w:t xml:space="preserve">Please note that there are no confidential resources on campus. As your professor, I am required to report any information mentioned in this statement to the appropriate </w:t>
      </w:r>
      <w:r w:rsidRPr="004731AB">
        <w:rPr>
          <w:rFonts w:ascii="Century Gothic" w:hAnsi="Century Gothic"/>
          <w:sz w:val="20"/>
          <w:szCs w:val="20"/>
        </w:rPr>
        <w:lastRenderedPageBreak/>
        <w:t>campus resources. This will include your name, and detailed information shared with me. We take privacy very seriously at the College and only those who have a legitimate need to know the information will be provided with this information.</w:t>
      </w:r>
    </w:p>
    <w:p w:rsidR="00B23F45" w:rsidRPr="004731AB" w:rsidRDefault="00B23F45" w:rsidP="00B23F45">
      <w:pPr>
        <w:rPr>
          <w:rFonts w:ascii="Century Gothic" w:hAnsi="Century Gothic"/>
          <w:sz w:val="20"/>
          <w:szCs w:val="20"/>
        </w:rPr>
      </w:pPr>
    </w:p>
    <w:p w:rsidR="00B23F45" w:rsidRPr="004731AB" w:rsidRDefault="00B23F45" w:rsidP="00B23F45">
      <w:pPr>
        <w:rPr>
          <w:rFonts w:ascii="Century Gothic" w:hAnsi="Century Gothic"/>
          <w:sz w:val="20"/>
          <w:szCs w:val="20"/>
        </w:rPr>
      </w:pPr>
      <w:r w:rsidRPr="004731AB">
        <w:rPr>
          <w:rFonts w:ascii="Century Gothic" w:hAnsi="Century Gothic"/>
          <w:sz w:val="20"/>
          <w:szCs w:val="20"/>
        </w:rPr>
        <w:t xml:space="preserve">If you have more questions about Title IX or the College’s response, please visit </w:t>
      </w:r>
      <w:hyperlink r:id="rId24" w:history="1">
        <w:r w:rsidRPr="004731AB">
          <w:rPr>
            <w:rStyle w:val="Hyperlink"/>
            <w:rFonts w:ascii="Century Gothic" w:hAnsi="Century Gothic"/>
            <w:sz w:val="20"/>
            <w:szCs w:val="20"/>
          </w:rPr>
          <w:t>www.valenciacollege.edu/eo</w:t>
        </w:r>
      </w:hyperlink>
      <w:r w:rsidRPr="004731AB">
        <w:rPr>
          <w:rFonts w:ascii="Century Gothic" w:hAnsi="Century Gothic"/>
          <w:sz w:val="20"/>
          <w:szCs w:val="20"/>
        </w:rPr>
        <w:t>.</w:t>
      </w:r>
    </w:p>
    <w:p w:rsidR="00B23F45" w:rsidRPr="004731AB" w:rsidRDefault="001B1375" w:rsidP="00B23F45">
      <w:pPr>
        <w:rPr>
          <w:rFonts w:ascii="Century Gothic" w:hAnsi="Century Gothic"/>
          <w:b/>
          <w:sz w:val="20"/>
          <w:szCs w:val="20"/>
        </w:rPr>
      </w:pPr>
      <w:r>
        <w:rPr>
          <w:rFonts w:ascii="Century Gothic" w:hAnsi="Century Gothic"/>
          <w:b/>
          <w:sz w:val="20"/>
          <w:szCs w:val="20"/>
        </w:rPr>
        <w:pict>
          <v:rect id="_x0000_i1034" style="width:0;height:1.5pt" o:hralign="center" o:hrstd="t" o:hr="t" fillcolor="#a0a0a0" stroked="f"/>
        </w:pict>
      </w:r>
    </w:p>
    <w:p w:rsidR="00B23F45" w:rsidRPr="004731AB" w:rsidRDefault="00B23F45" w:rsidP="00B23F45">
      <w:pPr>
        <w:rPr>
          <w:rFonts w:ascii="Century Gothic" w:hAnsi="Century Gothic"/>
          <w:sz w:val="20"/>
          <w:szCs w:val="20"/>
        </w:rPr>
      </w:pPr>
      <w:r w:rsidRPr="004731AB">
        <w:rPr>
          <w:rFonts w:ascii="Century Gothic" w:hAnsi="Century Gothic"/>
          <w:b/>
          <w:sz w:val="20"/>
          <w:szCs w:val="20"/>
        </w:rPr>
        <w:t>DISCLAIMER:</w:t>
      </w:r>
      <w:r w:rsidRPr="004731AB">
        <w:rPr>
          <w:rFonts w:ascii="Century Gothic" w:hAnsi="Century Gothic"/>
          <w:sz w:val="20"/>
          <w:szCs w:val="20"/>
        </w:rPr>
        <w:t xml:space="preserve"> Changes in the syllabus, schedule, evaluation procedures, and/or homework assignments may be made at any time at the discretion of the professor. In case you are absent, it is </w:t>
      </w:r>
      <w:r w:rsidRPr="004731AB">
        <w:rPr>
          <w:rFonts w:ascii="Century Gothic" w:hAnsi="Century Gothic"/>
          <w:b/>
          <w:sz w:val="20"/>
          <w:szCs w:val="20"/>
        </w:rPr>
        <w:t>your</w:t>
      </w:r>
      <w:r w:rsidRPr="004731AB">
        <w:rPr>
          <w:rFonts w:ascii="Century Gothic" w:hAnsi="Century Gothic"/>
          <w:sz w:val="20"/>
          <w:szCs w:val="20"/>
        </w:rPr>
        <w:t xml:space="preserve"> responsibility to find out what, if any, announcements or changes have been made.</w:t>
      </w:r>
    </w:p>
    <w:p w:rsidR="00B23F45" w:rsidRPr="004731AB" w:rsidRDefault="001B1375" w:rsidP="00B23F45">
      <w:pPr>
        <w:rPr>
          <w:rFonts w:ascii="Century Gothic" w:hAnsi="Century Gothic"/>
          <w:b/>
          <w:sz w:val="20"/>
          <w:szCs w:val="20"/>
        </w:rPr>
      </w:pPr>
      <w:r>
        <w:rPr>
          <w:rFonts w:ascii="Century Gothic" w:hAnsi="Century Gothic"/>
          <w:b/>
          <w:sz w:val="20"/>
          <w:szCs w:val="20"/>
        </w:rPr>
        <w:pict>
          <v:rect id="_x0000_i1035" style="width:0;height:1.5pt" o:hralign="center" o:hrstd="t" o:hr="t" fillcolor="#a0a0a0" stroked="f"/>
        </w:pict>
      </w:r>
    </w:p>
    <w:p w:rsidR="00B23F45" w:rsidRPr="004731AB" w:rsidRDefault="00B23F45" w:rsidP="00B23F45">
      <w:pPr>
        <w:rPr>
          <w:rFonts w:ascii="Century Gothic" w:hAnsi="Century Gothic"/>
          <w:sz w:val="20"/>
          <w:szCs w:val="20"/>
        </w:rPr>
      </w:pPr>
    </w:p>
    <w:sectPr w:rsidR="00B23F45" w:rsidRPr="004731AB" w:rsidSect="009B48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75" w:rsidRDefault="001B1375" w:rsidP="003F670A">
      <w:r>
        <w:separator/>
      </w:r>
    </w:p>
  </w:endnote>
  <w:endnote w:type="continuationSeparator" w:id="0">
    <w:p w:rsidR="001B1375" w:rsidRDefault="001B1375" w:rsidP="003F670A">
      <w:r>
        <w:continuationSeparator/>
      </w:r>
    </w:p>
  </w:endnote>
  <w:endnote w:type="continuationNotice" w:id="1">
    <w:p w:rsidR="001B1375" w:rsidRDefault="001B1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75" w:rsidRDefault="001B1375" w:rsidP="003F670A">
      <w:r>
        <w:separator/>
      </w:r>
    </w:p>
  </w:footnote>
  <w:footnote w:type="continuationSeparator" w:id="0">
    <w:p w:rsidR="001B1375" w:rsidRDefault="001B1375" w:rsidP="003F670A">
      <w:r>
        <w:continuationSeparator/>
      </w:r>
    </w:p>
  </w:footnote>
  <w:footnote w:type="continuationNotice" w:id="1">
    <w:p w:rsidR="001B1375" w:rsidRDefault="001B13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738"/>
    <w:multiLevelType w:val="hybridMultilevel"/>
    <w:tmpl w:val="7ED2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AFE"/>
    <w:multiLevelType w:val="hybridMultilevel"/>
    <w:tmpl w:val="9F8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3E563885"/>
    <w:multiLevelType w:val="hybridMultilevel"/>
    <w:tmpl w:val="D27E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13CA3"/>
    <w:multiLevelType w:val="hybridMultilevel"/>
    <w:tmpl w:val="DA3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1A"/>
    <w:rsid w:val="00014AE0"/>
    <w:rsid w:val="0001641F"/>
    <w:rsid w:val="00024E7B"/>
    <w:rsid w:val="0003185E"/>
    <w:rsid w:val="00036432"/>
    <w:rsid w:val="0004210D"/>
    <w:rsid w:val="00055A51"/>
    <w:rsid w:val="00090554"/>
    <w:rsid w:val="000B3183"/>
    <w:rsid w:val="000C4885"/>
    <w:rsid w:val="000D0071"/>
    <w:rsid w:val="000E0AAA"/>
    <w:rsid w:val="000E7117"/>
    <w:rsid w:val="000F1EE1"/>
    <w:rsid w:val="001066C9"/>
    <w:rsid w:val="001139D4"/>
    <w:rsid w:val="00114613"/>
    <w:rsid w:val="00120EDE"/>
    <w:rsid w:val="00127EB6"/>
    <w:rsid w:val="001478E5"/>
    <w:rsid w:val="00151AE6"/>
    <w:rsid w:val="00165AFD"/>
    <w:rsid w:val="00172EDD"/>
    <w:rsid w:val="00175FBE"/>
    <w:rsid w:val="001827E1"/>
    <w:rsid w:val="00190A5C"/>
    <w:rsid w:val="00191CDF"/>
    <w:rsid w:val="00197A94"/>
    <w:rsid w:val="001B1375"/>
    <w:rsid w:val="001C2B4B"/>
    <w:rsid w:val="001D4568"/>
    <w:rsid w:val="001F276E"/>
    <w:rsid w:val="001F53F8"/>
    <w:rsid w:val="001F545E"/>
    <w:rsid w:val="00203F17"/>
    <w:rsid w:val="0020472A"/>
    <w:rsid w:val="00214F73"/>
    <w:rsid w:val="002156DF"/>
    <w:rsid w:val="00232A2E"/>
    <w:rsid w:val="002437F4"/>
    <w:rsid w:val="002443A5"/>
    <w:rsid w:val="00250002"/>
    <w:rsid w:val="00266280"/>
    <w:rsid w:val="00267932"/>
    <w:rsid w:val="00274918"/>
    <w:rsid w:val="002765AC"/>
    <w:rsid w:val="002835BA"/>
    <w:rsid w:val="002B083F"/>
    <w:rsid w:val="002B7EFA"/>
    <w:rsid w:val="002C6712"/>
    <w:rsid w:val="002D37F5"/>
    <w:rsid w:val="002D5FCD"/>
    <w:rsid w:val="002D76B5"/>
    <w:rsid w:val="002E106A"/>
    <w:rsid w:val="002E2B2B"/>
    <w:rsid w:val="002E4C6A"/>
    <w:rsid w:val="002E4CE2"/>
    <w:rsid w:val="002E7CB8"/>
    <w:rsid w:val="002F702F"/>
    <w:rsid w:val="00302007"/>
    <w:rsid w:val="003061DF"/>
    <w:rsid w:val="003069D7"/>
    <w:rsid w:val="003125D4"/>
    <w:rsid w:val="00320A69"/>
    <w:rsid w:val="003217A1"/>
    <w:rsid w:val="00330FFC"/>
    <w:rsid w:val="0034024D"/>
    <w:rsid w:val="003407E4"/>
    <w:rsid w:val="003443A7"/>
    <w:rsid w:val="003475F4"/>
    <w:rsid w:val="00363713"/>
    <w:rsid w:val="00376E31"/>
    <w:rsid w:val="00377680"/>
    <w:rsid w:val="0038212D"/>
    <w:rsid w:val="003A0914"/>
    <w:rsid w:val="003A2A80"/>
    <w:rsid w:val="003D0782"/>
    <w:rsid w:val="003E00D7"/>
    <w:rsid w:val="003E6697"/>
    <w:rsid w:val="003F670A"/>
    <w:rsid w:val="00400AE4"/>
    <w:rsid w:val="00404A02"/>
    <w:rsid w:val="00413855"/>
    <w:rsid w:val="00416A8B"/>
    <w:rsid w:val="00432F06"/>
    <w:rsid w:val="00474D31"/>
    <w:rsid w:val="00477019"/>
    <w:rsid w:val="00480AB7"/>
    <w:rsid w:val="0048268A"/>
    <w:rsid w:val="0048669C"/>
    <w:rsid w:val="00495879"/>
    <w:rsid w:val="004B03E4"/>
    <w:rsid w:val="004B1E28"/>
    <w:rsid w:val="004B4009"/>
    <w:rsid w:val="004C596B"/>
    <w:rsid w:val="004D2052"/>
    <w:rsid w:val="004E05A8"/>
    <w:rsid w:val="004F300A"/>
    <w:rsid w:val="004F3578"/>
    <w:rsid w:val="00500343"/>
    <w:rsid w:val="00513816"/>
    <w:rsid w:val="00520B10"/>
    <w:rsid w:val="00525322"/>
    <w:rsid w:val="00526F0D"/>
    <w:rsid w:val="005329D8"/>
    <w:rsid w:val="00533C24"/>
    <w:rsid w:val="005420CC"/>
    <w:rsid w:val="00554E9C"/>
    <w:rsid w:val="00562711"/>
    <w:rsid w:val="00575434"/>
    <w:rsid w:val="005827F5"/>
    <w:rsid w:val="00583E34"/>
    <w:rsid w:val="00590805"/>
    <w:rsid w:val="005B6DB6"/>
    <w:rsid w:val="005B6FE6"/>
    <w:rsid w:val="005D2C2B"/>
    <w:rsid w:val="005E04B8"/>
    <w:rsid w:val="005F02D7"/>
    <w:rsid w:val="006010E5"/>
    <w:rsid w:val="00601234"/>
    <w:rsid w:val="00602031"/>
    <w:rsid w:val="00610656"/>
    <w:rsid w:val="00615028"/>
    <w:rsid w:val="00615727"/>
    <w:rsid w:val="00631108"/>
    <w:rsid w:val="00631B53"/>
    <w:rsid w:val="006343E0"/>
    <w:rsid w:val="00636C78"/>
    <w:rsid w:val="006470CD"/>
    <w:rsid w:val="00651341"/>
    <w:rsid w:val="006704D4"/>
    <w:rsid w:val="006853EC"/>
    <w:rsid w:val="00690AFF"/>
    <w:rsid w:val="0069404C"/>
    <w:rsid w:val="006A13CD"/>
    <w:rsid w:val="006A2755"/>
    <w:rsid w:val="006A3AE3"/>
    <w:rsid w:val="006C4142"/>
    <w:rsid w:val="006E3BD5"/>
    <w:rsid w:val="006E591D"/>
    <w:rsid w:val="006E7298"/>
    <w:rsid w:val="006F2754"/>
    <w:rsid w:val="0072098E"/>
    <w:rsid w:val="00737C0A"/>
    <w:rsid w:val="007425AF"/>
    <w:rsid w:val="00747810"/>
    <w:rsid w:val="00766C7B"/>
    <w:rsid w:val="007845AF"/>
    <w:rsid w:val="00784D8A"/>
    <w:rsid w:val="00787575"/>
    <w:rsid w:val="00787B68"/>
    <w:rsid w:val="00792424"/>
    <w:rsid w:val="0079463B"/>
    <w:rsid w:val="007A0CC2"/>
    <w:rsid w:val="007A4C02"/>
    <w:rsid w:val="007B23BE"/>
    <w:rsid w:val="007C3392"/>
    <w:rsid w:val="007D0D1A"/>
    <w:rsid w:val="007E1C9C"/>
    <w:rsid w:val="007E2FCA"/>
    <w:rsid w:val="007F113B"/>
    <w:rsid w:val="007F2FC4"/>
    <w:rsid w:val="00816CBD"/>
    <w:rsid w:val="0082081A"/>
    <w:rsid w:val="008367A7"/>
    <w:rsid w:val="0083789D"/>
    <w:rsid w:val="0084473B"/>
    <w:rsid w:val="00845E53"/>
    <w:rsid w:val="008520B1"/>
    <w:rsid w:val="00860EFD"/>
    <w:rsid w:val="00862AB7"/>
    <w:rsid w:val="008730D6"/>
    <w:rsid w:val="00890D76"/>
    <w:rsid w:val="0089193A"/>
    <w:rsid w:val="008A5ADA"/>
    <w:rsid w:val="008E15B2"/>
    <w:rsid w:val="008F1B26"/>
    <w:rsid w:val="008F41ED"/>
    <w:rsid w:val="008F698E"/>
    <w:rsid w:val="00901ABF"/>
    <w:rsid w:val="00914D06"/>
    <w:rsid w:val="009159D2"/>
    <w:rsid w:val="00927164"/>
    <w:rsid w:val="0097710F"/>
    <w:rsid w:val="00977EC9"/>
    <w:rsid w:val="009948A6"/>
    <w:rsid w:val="0099710D"/>
    <w:rsid w:val="009B4823"/>
    <w:rsid w:val="009C182D"/>
    <w:rsid w:val="009D0A4E"/>
    <w:rsid w:val="009D1FA5"/>
    <w:rsid w:val="009E7F1B"/>
    <w:rsid w:val="00A26DC5"/>
    <w:rsid w:val="00A308BB"/>
    <w:rsid w:val="00A33EF9"/>
    <w:rsid w:val="00A34CED"/>
    <w:rsid w:val="00A63BE7"/>
    <w:rsid w:val="00A73CE3"/>
    <w:rsid w:val="00A76460"/>
    <w:rsid w:val="00A856EB"/>
    <w:rsid w:val="00A90FEA"/>
    <w:rsid w:val="00AA05A4"/>
    <w:rsid w:val="00AA568B"/>
    <w:rsid w:val="00AB2436"/>
    <w:rsid w:val="00AB2C0E"/>
    <w:rsid w:val="00AC19C3"/>
    <w:rsid w:val="00AC28AE"/>
    <w:rsid w:val="00AC71A9"/>
    <w:rsid w:val="00AE00EF"/>
    <w:rsid w:val="00AF58A5"/>
    <w:rsid w:val="00AF752F"/>
    <w:rsid w:val="00B23F45"/>
    <w:rsid w:val="00B30020"/>
    <w:rsid w:val="00B40020"/>
    <w:rsid w:val="00B425AA"/>
    <w:rsid w:val="00B444E6"/>
    <w:rsid w:val="00B71120"/>
    <w:rsid w:val="00B74FD1"/>
    <w:rsid w:val="00B85BC6"/>
    <w:rsid w:val="00B91BF8"/>
    <w:rsid w:val="00BA032D"/>
    <w:rsid w:val="00BD2D48"/>
    <w:rsid w:val="00BD7218"/>
    <w:rsid w:val="00C06EC3"/>
    <w:rsid w:val="00C206BA"/>
    <w:rsid w:val="00C55E5A"/>
    <w:rsid w:val="00C57EF7"/>
    <w:rsid w:val="00C6660C"/>
    <w:rsid w:val="00C71650"/>
    <w:rsid w:val="00C71AC5"/>
    <w:rsid w:val="00C77756"/>
    <w:rsid w:val="00C8110C"/>
    <w:rsid w:val="00C826CC"/>
    <w:rsid w:val="00C874C8"/>
    <w:rsid w:val="00C960B7"/>
    <w:rsid w:val="00C97532"/>
    <w:rsid w:val="00C97E2D"/>
    <w:rsid w:val="00CA2409"/>
    <w:rsid w:val="00CD1F78"/>
    <w:rsid w:val="00CD6074"/>
    <w:rsid w:val="00CE5194"/>
    <w:rsid w:val="00CF527D"/>
    <w:rsid w:val="00D01AB2"/>
    <w:rsid w:val="00D109C4"/>
    <w:rsid w:val="00D11E1B"/>
    <w:rsid w:val="00D206C2"/>
    <w:rsid w:val="00D20A12"/>
    <w:rsid w:val="00D31A64"/>
    <w:rsid w:val="00D61028"/>
    <w:rsid w:val="00D715D2"/>
    <w:rsid w:val="00D75741"/>
    <w:rsid w:val="00D828FF"/>
    <w:rsid w:val="00D85441"/>
    <w:rsid w:val="00D92065"/>
    <w:rsid w:val="00DA1F11"/>
    <w:rsid w:val="00DB1B8A"/>
    <w:rsid w:val="00DB3A03"/>
    <w:rsid w:val="00E06B4D"/>
    <w:rsid w:val="00E0797B"/>
    <w:rsid w:val="00E21B7D"/>
    <w:rsid w:val="00E25319"/>
    <w:rsid w:val="00E27EB4"/>
    <w:rsid w:val="00E42F88"/>
    <w:rsid w:val="00E55A0C"/>
    <w:rsid w:val="00E6152B"/>
    <w:rsid w:val="00E6266E"/>
    <w:rsid w:val="00E92F9A"/>
    <w:rsid w:val="00EB5587"/>
    <w:rsid w:val="00ED7D5E"/>
    <w:rsid w:val="00EF158B"/>
    <w:rsid w:val="00F010A0"/>
    <w:rsid w:val="00F10AA4"/>
    <w:rsid w:val="00F469B3"/>
    <w:rsid w:val="00F66D3A"/>
    <w:rsid w:val="00F7332D"/>
    <w:rsid w:val="00F77E1F"/>
    <w:rsid w:val="00F91523"/>
    <w:rsid w:val="00F92579"/>
    <w:rsid w:val="00F937A4"/>
    <w:rsid w:val="00FA32EF"/>
    <w:rsid w:val="00FA542B"/>
    <w:rsid w:val="00FA5CBD"/>
    <w:rsid w:val="00FB6B69"/>
    <w:rsid w:val="00FB7AFA"/>
    <w:rsid w:val="00FC438B"/>
    <w:rsid w:val="00F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27340"/>
  <w15:docId w15:val="{B1C52121-A361-4ECA-83C9-F21B2343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1A"/>
    <w:rPr>
      <w:sz w:val="28"/>
      <w:szCs w:val="28"/>
    </w:rPr>
  </w:style>
  <w:style w:type="paragraph" w:styleId="Heading1">
    <w:name w:val="heading 1"/>
    <w:basedOn w:val="Normal"/>
    <w:next w:val="Normal"/>
    <w:qFormat/>
    <w:rsid w:val="007D0D1A"/>
    <w:pPr>
      <w:widowControl w:val="0"/>
      <w:autoSpaceDE w:val="0"/>
      <w:autoSpaceDN w:val="0"/>
      <w:adjustRightInd w:val="0"/>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D0D1A"/>
    <w:rPr>
      <w:color w:val="0000FF"/>
      <w:u w:val="single"/>
    </w:rPr>
  </w:style>
  <w:style w:type="character" w:styleId="Hyperlink">
    <w:name w:val="Hyperlink"/>
    <w:basedOn w:val="DefaultParagraphFont"/>
    <w:uiPriority w:val="99"/>
    <w:rsid w:val="007D0D1A"/>
    <w:rPr>
      <w:color w:val="0000FF"/>
      <w:u w:val="single"/>
    </w:rPr>
  </w:style>
  <w:style w:type="paragraph" w:styleId="BodyText">
    <w:name w:val="Body Text"/>
    <w:basedOn w:val="Normal"/>
    <w:rsid w:val="007D0D1A"/>
    <w:pPr>
      <w:widowControl w:val="0"/>
      <w:autoSpaceDE w:val="0"/>
      <w:autoSpaceDN w:val="0"/>
      <w:adjustRightInd w:val="0"/>
    </w:pPr>
    <w:rPr>
      <w:sz w:val="24"/>
      <w:szCs w:val="24"/>
    </w:rPr>
  </w:style>
  <w:style w:type="table" w:styleId="TableGrid">
    <w:name w:val="Table Grid"/>
    <w:basedOn w:val="TableNormal"/>
    <w:rsid w:val="00024E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77680"/>
    <w:pPr>
      <w:spacing w:after="120" w:line="480" w:lineRule="auto"/>
    </w:pPr>
  </w:style>
  <w:style w:type="character" w:customStyle="1" w:styleId="BodyText2Char">
    <w:name w:val="Body Text 2 Char"/>
    <w:basedOn w:val="DefaultParagraphFont"/>
    <w:link w:val="BodyText2"/>
    <w:rsid w:val="00377680"/>
    <w:rPr>
      <w:sz w:val="28"/>
      <w:szCs w:val="28"/>
    </w:rPr>
  </w:style>
  <w:style w:type="paragraph" w:customStyle="1" w:styleId="Default">
    <w:name w:val="Default"/>
    <w:rsid w:val="00FA5CBD"/>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F2FC4"/>
    <w:pPr>
      <w:spacing w:line="259" w:lineRule="auto"/>
      <w:ind w:left="720"/>
      <w:contextualSpacing/>
      <w:jc w:val="center"/>
    </w:pPr>
    <w:rPr>
      <w:rFonts w:ascii="Comic Sans MS" w:eastAsiaTheme="minorHAnsi" w:hAnsi="Comic Sans MS" w:cstheme="minorBidi"/>
      <w:sz w:val="22"/>
      <w:szCs w:val="22"/>
    </w:rPr>
  </w:style>
  <w:style w:type="character" w:styleId="FollowedHyperlink">
    <w:name w:val="FollowedHyperlink"/>
    <w:basedOn w:val="DefaultParagraphFont"/>
    <w:semiHidden/>
    <w:unhideWhenUsed/>
    <w:rsid w:val="001D4568"/>
    <w:rPr>
      <w:color w:val="800080" w:themeColor="followedHyperlink"/>
      <w:u w:val="single"/>
    </w:rPr>
  </w:style>
  <w:style w:type="character" w:customStyle="1" w:styleId="apple-converted-space">
    <w:name w:val="apple-converted-space"/>
    <w:basedOn w:val="DefaultParagraphFont"/>
    <w:rsid w:val="00C06EC3"/>
  </w:style>
  <w:style w:type="paragraph" w:styleId="NormalWeb">
    <w:name w:val="Normal (Web)"/>
    <w:basedOn w:val="Normal"/>
    <w:uiPriority w:val="99"/>
    <w:unhideWhenUsed/>
    <w:rsid w:val="00C06EC3"/>
    <w:pPr>
      <w:spacing w:before="100" w:beforeAutospacing="1" w:after="100" w:afterAutospacing="1"/>
    </w:pPr>
    <w:rPr>
      <w:sz w:val="24"/>
      <w:szCs w:val="24"/>
    </w:rPr>
  </w:style>
  <w:style w:type="character" w:styleId="Emphasis">
    <w:name w:val="Emphasis"/>
    <w:basedOn w:val="DefaultParagraphFont"/>
    <w:uiPriority w:val="20"/>
    <w:qFormat/>
    <w:rsid w:val="00C06EC3"/>
    <w:rPr>
      <w:i/>
      <w:iCs/>
    </w:rPr>
  </w:style>
  <w:style w:type="paragraph" w:styleId="Header">
    <w:name w:val="header"/>
    <w:basedOn w:val="Normal"/>
    <w:link w:val="HeaderChar"/>
    <w:unhideWhenUsed/>
    <w:rsid w:val="003F670A"/>
    <w:pPr>
      <w:tabs>
        <w:tab w:val="center" w:pos="4680"/>
        <w:tab w:val="right" w:pos="9360"/>
      </w:tabs>
    </w:pPr>
  </w:style>
  <w:style w:type="character" w:customStyle="1" w:styleId="HeaderChar">
    <w:name w:val="Header Char"/>
    <w:basedOn w:val="DefaultParagraphFont"/>
    <w:link w:val="Header"/>
    <w:rsid w:val="003F670A"/>
    <w:rPr>
      <w:sz w:val="28"/>
      <w:szCs w:val="28"/>
    </w:rPr>
  </w:style>
  <w:style w:type="paragraph" w:styleId="Footer">
    <w:name w:val="footer"/>
    <w:basedOn w:val="Normal"/>
    <w:link w:val="FooterChar"/>
    <w:unhideWhenUsed/>
    <w:rsid w:val="003F670A"/>
    <w:pPr>
      <w:tabs>
        <w:tab w:val="center" w:pos="4680"/>
        <w:tab w:val="right" w:pos="9360"/>
      </w:tabs>
    </w:pPr>
  </w:style>
  <w:style w:type="character" w:customStyle="1" w:styleId="FooterChar">
    <w:name w:val="Footer Char"/>
    <w:basedOn w:val="DefaultParagraphFont"/>
    <w:link w:val="Footer"/>
    <w:rsid w:val="003F670A"/>
    <w:rPr>
      <w:sz w:val="28"/>
      <w:szCs w:val="28"/>
    </w:rPr>
  </w:style>
  <w:style w:type="paragraph" w:styleId="Revision">
    <w:name w:val="Revision"/>
    <w:hidden/>
    <w:uiPriority w:val="99"/>
    <w:semiHidden/>
    <w:rsid w:val="00AB2436"/>
    <w:rPr>
      <w:sz w:val="28"/>
      <w:szCs w:val="28"/>
    </w:rPr>
  </w:style>
  <w:style w:type="paragraph" w:styleId="BalloonText">
    <w:name w:val="Balloon Text"/>
    <w:basedOn w:val="Normal"/>
    <w:link w:val="BalloonTextChar"/>
    <w:semiHidden/>
    <w:unhideWhenUsed/>
    <w:rsid w:val="00AB2436"/>
    <w:rPr>
      <w:rFonts w:ascii="Segoe UI" w:hAnsi="Segoe UI" w:cs="Segoe UI"/>
      <w:sz w:val="18"/>
      <w:szCs w:val="18"/>
    </w:rPr>
  </w:style>
  <w:style w:type="character" w:customStyle="1" w:styleId="BalloonTextChar">
    <w:name w:val="Balloon Text Char"/>
    <w:basedOn w:val="DefaultParagraphFont"/>
    <w:link w:val="BalloonText"/>
    <w:semiHidden/>
    <w:rsid w:val="00AB2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4673">
      <w:bodyDiv w:val="1"/>
      <w:marLeft w:val="0"/>
      <w:marRight w:val="0"/>
      <w:marTop w:val="0"/>
      <w:marBottom w:val="0"/>
      <w:divBdr>
        <w:top w:val="none" w:sz="0" w:space="0" w:color="auto"/>
        <w:left w:val="none" w:sz="0" w:space="0" w:color="auto"/>
        <w:bottom w:val="none" w:sz="0" w:space="0" w:color="auto"/>
        <w:right w:val="none" w:sz="0" w:space="0" w:color="auto"/>
      </w:divBdr>
    </w:div>
    <w:div w:id="1215462410">
      <w:bodyDiv w:val="1"/>
      <w:marLeft w:val="0"/>
      <w:marRight w:val="0"/>
      <w:marTop w:val="0"/>
      <w:marBottom w:val="0"/>
      <w:divBdr>
        <w:top w:val="none" w:sz="0" w:space="0" w:color="auto"/>
        <w:left w:val="none" w:sz="0" w:space="0" w:color="auto"/>
        <w:bottom w:val="none" w:sz="0" w:space="0" w:color="auto"/>
        <w:right w:val="none" w:sz="0" w:space="0" w:color="auto"/>
      </w:divBdr>
    </w:div>
    <w:div w:id="1564753701">
      <w:bodyDiv w:val="1"/>
      <w:marLeft w:val="0"/>
      <w:marRight w:val="0"/>
      <w:marTop w:val="0"/>
      <w:marBottom w:val="0"/>
      <w:divBdr>
        <w:top w:val="none" w:sz="0" w:space="0" w:color="auto"/>
        <w:left w:val="none" w:sz="0" w:space="0" w:color="auto"/>
        <w:bottom w:val="none" w:sz="0" w:space="0" w:color="auto"/>
        <w:right w:val="none" w:sz="0" w:space="0" w:color="auto"/>
      </w:divBdr>
    </w:div>
    <w:div w:id="1645625848">
      <w:bodyDiv w:val="1"/>
      <w:marLeft w:val="0"/>
      <w:marRight w:val="0"/>
      <w:marTop w:val="0"/>
      <w:marBottom w:val="0"/>
      <w:divBdr>
        <w:top w:val="none" w:sz="0" w:space="0" w:color="auto"/>
        <w:left w:val="none" w:sz="0" w:space="0" w:color="auto"/>
        <w:bottom w:val="none" w:sz="0" w:space="0" w:color="auto"/>
        <w:right w:val="none" w:sz="0" w:space="0" w:color="auto"/>
      </w:divBdr>
    </w:div>
    <w:div w:id="1669016662">
      <w:bodyDiv w:val="1"/>
      <w:marLeft w:val="0"/>
      <w:marRight w:val="0"/>
      <w:marTop w:val="0"/>
      <w:marBottom w:val="0"/>
      <w:divBdr>
        <w:top w:val="none" w:sz="0" w:space="0" w:color="auto"/>
        <w:left w:val="none" w:sz="0" w:space="0" w:color="auto"/>
        <w:bottom w:val="none" w:sz="0" w:space="0" w:color="auto"/>
        <w:right w:val="none" w:sz="0" w:space="0" w:color="auto"/>
      </w:divBdr>
    </w:div>
    <w:div w:id="1841119592">
      <w:bodyDiv w:val="1"/>
      <w:marLeft w:val="0"/>
      <w:marRight w:val="0"/>
      <w:marTop w:val="0"/>
      <w:marBottom w:val="0"/>
      <w:divBdr>
        <w:top w:val="none" w:sz="0" w:space="0" w:color="auto"/>
        <w:left w:val="none" w:sz="0" w:space="0" w:color="auto"/>
        <w:bottom w:val="none" w:sz="0" w:space="0" w:color="auto"/>
        <w:right w:val="none" w:sz="0" w:space="0" w:color="auto"/>
      </w:divBdr>
    </w:div>
    <w:div w:id="20497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door.valenciacollege.edu/?dhoward" TargetMode="External"/><Relationship Id="rId13" Type="http://schemas.openxmlformats.org/officeDocument/2006/relationships/hyperlink" Target="http://valenciacollege.edu/generalcounsel/policy/documents/Volume4/4-07-Academic-Progress-Course-Attendance-and-Grades-and-Withdrawals.pdf" TargetMode="External"/><Relationship Id="rId18" Type="http://schemas.openxmlformats.org/officeDocument/2006/relationships/hyperlink" Target="https://valenciacollege.edu/students/learning-sup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alenciacollege.edu/ferpa/default.cfm" TargetMode="External"/><Relationship Id="rId7" Type="http://schemas.openxmlformats.org/officeDocument/2006/relationships/hyperlink" Target="mailto:dhoward@valenciacollege.edu" TargetMode="External"/><Relationship Id="rId12" Type="http://schemas.openxmlformats.org/officeDocument/2006/relationships/hyperlink" Target="http://valenciacollege.edu/generalcounsel/policy/documents/8-11-NF-NN-Academic-Dishonesty.pdf" TargetMode="External"/><Relationship Id="rId17" Type="http://schemas.openxmlformats.org/officeDocument/2006/relationships/hyperlink" Target="https://valenciacollege.edu/students/learning-support/smarthinking-online-tutoring.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lenciacollege.edu/academics/departments/math-east/math-help.php" TargetMode="External"/><Relationship Id="rId20" Type="http://schemas.openxmlformats.org/officeDocument/2006/relationships/hyperlink" Target="http://valenciacollege.edu/intern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ocuments/Volume8/8-03-Student-Code-of-Conduct.pdf" TargetMode="External"/><Relationship Id="rId24" Type="http://schemas.openxmlformats.org/officeDocument/2006/relationships/hyperlink" Target="http://www.valenciacollege.edu/eo" TargetMode="External"/><Relationship Id="rId5" Type="http://schemas.openxmlformats.org/officeDocument/2006/relationships/footnotes" Target="footnotes.xml"/><Relationship Id="rId15" Type="http://schemas.openxmlformats.org/officeDocument/2006/relationships/hyperlink" Target="https://valenciacollege.edu/students/learning-support/east/math/index.php" TargetMode="External"/><Relationship Id="rId23" Type="http://schemas.openxmlformats.org/officeDocument/2006/relationships/hyperlink" Target="mailto:rkane8@valenciacollege.edu" TargetMode="External"/><Relationship Id="rId10" Type="http://schemas.openxmlformats.org/officeDocument/2006/relationships/hyperlink" Target="http://www.mathxl.com" TargetMode="External"/><Relationship Id="rId19" Type="http://schemas.openxmlformats.org/officeDocument/2006/relationships/hyperlink" Target="https://valenciacollege.edu/students/office-for-students-with-disabilities/" TargetMode="External"/><Relationship Id="rId4" Type="http://schemas.openxmlformats.org/officeDocument/2006/relationships/webSettings" Target="webSettings.xml"/><Relationship Id="rId9" Type="http://schemas.openxmlformats.org/officeDocument/2006/relationships/hyperlink" Target="http://www.mymathlab.com/" TargetMode="External"/><Relationship Id="rId14" Type="http://schemas.openxmlformats.org/officeDocument/2006/relationships/hyperlink" Target="https://valenciacollege.edu/students/learning-support/east/" TargetMode="External"/><Relationship Id="rId22" Type="http://schemas.openxmlformats.org/officeDocument/2006/relationships/hyperlink" Target="http://www.valenciacollege.edu/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MAC1140  Precalculus Algebra         Summer 2007</vt:lpstr>
    </vt:vector>
  </TitlesOfParts>
  <Company>VCC</Company>
  <LinksUpToDate>false</LinksUpToDate>
  <CharactersWithSpaces>16773</CharactersWithSpaces>
  <SharedDoc>false</SharedDoc>
  <HLinks>
    <vt:vector size="12" baseType="variant">
      <vt:variant>
        <vt:i4>6160407</vt:i4>
      </vt:variant>
      <vt:variant>
        <vt:i4>3</vt:i4>
      </vt:variant>
      <vt:variant>
        <vt:i4>0</vt:i4>
      </vt:variant>
      <vt:variant>
        <vt:i4>5</vt:i4>
      </vt:variant>
      <vt:variant>
        <vt:lpwstr>http://frontdoor.valenciacc.edu/?dhoward</vt:lpwstr>
      </vt:variant>
      <vt:variant>
        <vt:lpwstr/>
      </vt:variant>
      <vt:variant>
        <vt:i4>5767271</vt:i4>
      </vt:variant>
      <vt:variant>
        <vt:i4>0</vt:i4>
      </vt:variant>
      <vt:variant>
        <vt:i4>0</vt:i4>
      </vt:variant>
      <vt:variant>
        <vt:i4>5</vt:i4>
      </vt:variant>
      <vt:variant>
        <vt:lpwstr>mailto:dhoward@valenciacc.edu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MAC1140  Precalculus Algebra         Summer 2007</dc:title>
  <dc:creator>client</dc:creator>
  <cp:lastModifiedBy>Deborah Howard</cp:lastModifiedBy>
  <cp:revision>5</cp:revision>
  <cp:lastPrinted>2010-04-08T15:10:00Z</cp:lastPrinted>
  <dcterms:created xsi:type="dcterms:W3CDTF">2019-08-20T23:40:00Z</dcterms:created>
  <dcterms:modified xsi:type="dcterms:W3CDTF">2019-10-31T18:20:00Z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sta2023 syllabus</vt:lpwstr>
  </property>
  <property fmtid="{D5CDD505-2E9C-101B-9397-08002B2CF9AE}" pid="4" name="_AuthorEmail">
    <vt:lpwstr>dhoward@valenciacollege.edu</vt:lpwstr>
  </property>
  <property fmtid="{D5CDD505-2E9C-101B-9397-08002B2CF9AE}" pid="5" name="_AuthorEmailDisplayName">
    <vt:lpwstr>Deborah Howard</vt:lpwstr>
  </property>
  <property fmtid="{D5CDD505-2E9C-101B-9397-08002B2CF9AE}" pid="6" name="_ReviewingToolsShownOnce">
    <vt:lpwstr/>
  </property>
</Properties>
</file>