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05" w:rsidRDefault="007D4605">
      <w:r>
        <w:t>Graphing boxplot in TI-</w:t>
      </w:r>
      <w:proofErr w:type="spellStart"/>
      <w:r>
        <w:t>nspire</w:t>
      </w:r>
      <w:proofErr w:type="spellEnd"/>
    </w:p>
    <w:p w:rsidR="00DD6BDC" w:rsidRDefault="007D4605">
      <w:hyperlink r:id="rId4" w:history="1">
        <w:r w:rsidRPr="00775C04">
          <w:rPr>
            <w:rStyle w:val="Hyperlink"/>
          </w:rPr>
          <w:t>https://mathbits.com/MathBits/TINSection/Statistics1/BoxWhisker.html</w:t>
        </w:r>
      </w:hyperlink>
    </w:p>
    <w:p w:rsidR="007D4605" w:rsidRDefault="00640957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Image result for modified box plot worksheet ti-nspire with frequ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dified box plot worksheet ti-nspire with frequen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05"/>
    <w:rsid w:val="00640957"/>
    <w:rsid w:val="007D4605"/>
    <w:rsid w:val="00D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3B95"/>
  <w15:chartTrackingRefBased/>
  <w15:docId w15:val="{5D7D557B-BAF9-4C44-BB1D-7EBE4BC8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athbits.com/MathBits/TINSection/Statistics1/BoxWhis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Howard</dc:creator>
  <cp:keywords/>
  <dc:description/>
  <cp:lastModifiedBy>Deborah Howard</cp:lastModifiedBy>
  <cp:revision>1</cp:revision>
  <dcterms:created xsi:type="dcterms:W3CDTF">2019-01-22T18:23:00Z</dcterms:created>
  <dcterms:modified xsi:type="dcterms:W3CDTF">2019-01-22T18:46:00Z</dcterms:modified>
</cp:coreProperties>
</file>