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FF5E" w14:textId="77B582A2" w:rsidR="00A2303F" w:rsidRPr="00827F8B" w:rsidRDefault="007B4087" w:rsidP="00A2303F">
      <w:pPr>
        <w:pBdr>
          <w:top w:val="single" w:sz="4" w:space="5" w:color="auto"/>
          <w:left w:val="single" w:sz="4" w:space="4" w:color="auto"/>
          <w:bottom w:val="single" w:sz="4" w:space="1" w:color="auto"/>
          <w:right w:val="single" w:sz="4" w:space="4" w:color="auto"/>
        </w:pBdr>
        <w:jc w:val="center"/>
        <w:rPr>
          <w:b/>
        </w:rPr>
      </w:pPr>
      <w:r>
        <w:rPr>
          <w:b/>
        </w:rPr>
        <w:t xml:space="preserve">INTRODUCTION TO </w:t>
      </w:r>
      <w:r w:rsidR="00C5056D">
        <w:rPr>
          <w:b/>
        </w:rPr>
        <w:t xml:space="preserve">HUMANITIES </w:t>
      </w:r>
      <w:r w:rsidR="00A2303F">
        <w:rPr>
          <w:b/>
        </w:rPr>
        <w:t xml:space="preserve">(HUM </w:t>
      </w:r>
      <w:r w:rsidR="00C5056D">
        <w:rPr>
          <w:b/>
        </w:rPr>
        <w:t>1020</w:t>
      </w:r>
      <w:r w:rsidR="00A2303F">
        <w:rPr>
          <w:b/>
        </w:rPr>
        <w:t>)</w:t>
      </w:r>
    </w:p>
    <w:p w14:paraId="4FB89B14" w14:textId="4CB16877" w:rsidR="00A2303F" w:rsidRPr="00827F8B" w:rsidRDefault="00131918" w:rsidP="00A2303F">
      <w:pPr>
        <w:pBdr>
          <w:top w:val="single" w:sz="4" w:space="5" w:color="auto"/>
          <w:left w:val="single" w:sz="4" w:space="4" w:color="auto"/>
          <w:bottom w:val="single" w:sz="4" w:space="1" w:color="auto"/>
          <w:right w:val="single" w:sz="4" w:space="4" w:color="auto"/>
        </w:pBdr>
        <w:jc w:val="center"/>
        <w:rPr>
          <w:b/>
        </w:rPr>
      </w:pPr>
      <w:r>
        <w:rPr>
          <w:b/>
        </w:rPr>
        <w:t>(CRN#</w:t>
      </w:r>
      <w:r w:rsidR="00235B75">
        <w:rPr>
          <w:b/>
        </w:rPr>
        <w:t>1</w:t>
      </w:r>
      <w:r w:rsidR="002B711D">
        <w:rPr>
          <w:b/>
        </w:rPr>
        <w:t>1312</w:t>
      </w:r>
      <w:r w:rsidR="00794DE0">
        <w:rPr>
          <w:b/>
        </w:rPr>
        <w:t>)</w:t>
      </w:r>
      <w:r>
        <w:rPr>
          <w:b/>
        </w:rPr>
        <w:t xml:space="preserve"> </w:t>
      </w:r>
      <w:r w:rsidR="00AB1421">
        <w:rPr>
          <w:b/>
        </w:rPr>
        <w:t>C</w:t>
      </w:r>
      <w:r w:rsidR="00B8031A">
        <w:rPr>
          <w:b/>
        </w:rPr>
        <w:t>redit: 3 hours</w:t>
      </w:r>
    </w:p>
    <w:p w14:paraId="2BECB551" w14:textId="41EA8C2B" w:rsidR="0011124D" w:rsidRPr="0011124D" w:rsidRDefault="00793538" w:rsidP="0011124D">
      <w:pPr>
        <w:pBdr>
          <w:top w:val="single" w:sz="4" w:space="5" w:color="auto"/>
          <w:left w:val="single" w:sz="4" w:space="4" w:color="auto"/>
          <w:bottom w:val="single" w:sz="4" w:space="1" w:color="auto"/>
          <w:right w:val="single" w:sz="4" w:space="4" w:color="auto"/>
        </w:pBdr>
        <w:jc w:val="center"/>
        <w:rPr>
          <w:b/>
        </w:rPr>
      </w:pPr>
      <w:r>
        <w:rPr>
          <w:b/>
        </w:rPr>
        <w:t xml:space="preserve">TWK </w:t>
      </w:r>
      <w:r w:rsidR="00931D07">
        <w:rPr>
          <w:b/>
        </w:rPr>
        <w:t xml:space="preserve">Term </w:t>
      </w:r>
      <w:r w:rsidR="00235B75">
        <w:rPr>
          <w:b/>
        </w:rPr>
        <w:t>Fall</w:t>
      </w:r>
      <w:r w:rsidR="00931D07">
        <w:rPr>
          <w:b/>
        </w:rPr>
        <w:t xml:space="preserve"> 2024</w:t>
      </w:r>
    </w:p>
    <w:p w14:paraId="7059BDB6" w14:textId="77777777" w:rsidR="0011124D" w:rsidRDefault="0011124D" w:rsidP="00A2303F">
      <w:pPr>
        <w:rPr>
          <w:b/>
        </w:rPr>
      </w:pPr>
    </w:p>
    <w:p w14:paraId="0E2E1A3A" w14:textId="71FA4973" w:rsidR="00A2303F" w:rsidRDefault="00A2303F" w:rsidP="00A2303F">
      <w:r>
        <w:rPr>
          <w:b/>
        </w:rPr>
        <w:t xml:space="preserve">Instructor: </w:t>
      </w:r>
      <w:r w:rsidR="00AC378C">
        <w:t>M</w:t>
      </w:r>
      <w:r w:rsidR="00276B2E">
        <w:t>s. Eileen Bobeck</w:t>
      </w:r>
    </w:p>
    <w:p w14:paraId="7FC08D13" w14:textId="77777777" w:rsidR="006B018C" w:rsidRDefault="00A2303F" w:rsidP="00A2303F">
      <w:r>
        <w:rPr>
          <w:b/>
        </w:rPr>
        <w:t>E-Mail:</w:t>
      </w:r>
      <w:r w:rsidRPr="00B42956">
        <w:rPr>
          <w:b/>
        </w:rPr>
        <w:t xml:space="preserve"> </w:t>
      </w:r>
      <w:hyperlink r:id="rId11" w:history="1">
        <w:r w:rsidR="00B8031A" w:rsidRPr="00DA7126">
          <w:rPr>
            <w:rStyle w:val="Hyperlink"/>
          </w:rPr>
          <w:t>ebobeckthoresen@valenciacollege.edu</w:t>
        </w:r>
      </w:hyperlink>
      <w:r w:rsidR="00B8031A">
        <w:t xml:space="preserve"> </w:t>
      </w:r>
    </w:p>
    <w:p w14:paraId="31F255B6" w14:textId="76726B15" w:rsidR="00A2303F" w:rsidRDefault="00B8031A" w:rsidP="00A2303F">
      <w:r w:rsidRPr="006B018C">
        <w:rPr>
          <w:highlight w:val="yellow"/>
        </w:rPr>
        <w:t>(preferred method of contact</w:t>
      </w:r>
      <w:r w:rsidR="006B018C" w:rsidRPr="006B018C">
        <w:rPr>
          <w:highlight w:val="yellow"/>
        </w:rPr>
        <w:t>-please email me within your COURSE EMAIL</w:t>
      </w:r>
      <w:r w:rsidRPr="006B018C">
        <w:rPr>
          <w:highlight w:val="yellow"/>
        </w:rPr>
        <w:t>)</w:t>
      </w:r>
    </w:p>
    <w:p w14:paraId="38CEF531" w14:textId="2D047D89" w:rsidR="00A2303F" w:rsidRDefault="00B8031A" w:rsidP="00A2303F">
      <w:r>
        <w:rPr>
          <w:b/>
        </w:rPr>
        <w:t xml:space="preserve">Course Type: </w:t>
      </w:r>
      <w:r w:rsidRPr="00B8031A">
        <w:t xml:space="preserve">Online via </w:t>
      </w:r>
      <w:r w:rsidR="00131918">
        <w:t>Canvas</w:t>
      </w:r>
    </w:p>
    <w:p w14:paraId="76A13CFA" w14:textId="3D198A4F" w:rsidR="00A2303F" w:rsidRPr="00B8031A" w:rsidRDefault="00B8031A" w:rsidP="00A2303F">
      <w:r>
        <w:rPr>
          <w:b/>
        </w:rPr>
        <w:t xml:space="preserve">Office Hours: </w:t>
      </w:r>
      <w:r>
        <w:t>By Appointment</w:t>
      </w:r>
    </w:p>
    <w:p w14:paraId="22AD3D68" w14:textId="77777777" w:rsidR="00A2303F" w:rsidRDefault="00A2303F" w:rsidP="00A2303F"/>
    <w:p w14:paraId="4C07FCB8" w14:textId="3E154AD9" w:rsidR="00B8031A" w:rsidRDefault="00B8031A" w:rsidP="00B8031A">
      <w:r>
        <w:t xml:space="preserve">I will respond to all </w:t>
      </w:r>
      <w:r w:rsidR="00991E5C">
        <w:t>e-mails</w:t>
      </w:r>
      <w:r w:rsidR="007E2ED7">
        <w:t xml:space="preserve"> </w:t>
      </w:r>
      <w:r>
        <w:t xml:space="preserve">within a </w:t>
      </w:r>
      <w:proofErr w:type="gramStart"/>
      <w:r>
        <w:t>48 hour</w:t>
      </w:r>
      <w:proofErr w:type="gramEnd"/>
      <w:r>
        <w:t xml:space="preserve"> period.  </w:t>
      </w:r>
      <w:r w:rsidRPr="003221BC">
        <w:rPr>
          <w:highlight w:val="yellow"/>
        </w:rPr>
        <w:t xml:space="preserve">Please be sure that you are logging into the course </w:t>
      </w:r>
      <w:r w:rsidR="00CF7D19">
        <w:rPr>
          <w:highlight w:val="yellow"/>
        </w:rPr>
        <w:t>(and checking Valencia emails) at least once a day</w:t>
      </w:r>
      <w:r w:rsidRPr="003221BC">
        <w:rPr>
          <w:highlight w:val="yellow"/>
        </w:rPr>
        <w:t xml:space="preserve"> to keep yourself informed of any changes or announcements in the course.</w:t>
      </w:r>
      <w:r>
        <w:t xml:space="preserve">  </w:t>
      </w:r>
    </w:p>
    <w:p w14:paraId="5246F449" w14:textId="77777777" w:rsidR="00146ADC" w:rsidRDefault="00B8031A" w:rsidP="00146ADC">
      <w:pPr>
        <w:ind w:left="1080"/>
        <w:rPr>
          <w:rFonts w:ascii="Calibri" w:eastAsia="Times New Roman" w:hAnsi="Calibri" w:cs="Times New Roman"/>
          <w:i/>
          <w:sz w:val="20"/>
          <w:szCs w:val="20"/>
        </w:rPr>
      </w:pPr>
      <w:r>
        <w:rPr>
          <w:rFonts w:ascii="Calibri" w:eastAsia="Times New Roman" w:hAnsi="Calibri" w:cs="Times New Roman"/>
          <w:i/>
          <w:sz w:val="20"/>
          <w:szCs w:val="20"/>
        </w:rPr>
        <w:t>V</w:t>
      </w:r>
      <w:r w:rsidRPr="007C3C6A">
        <w:rPr>
          <w:rFonts w:ascii="Calibri" w:eastAsia="Times New Roman" w:hAnsi="Calibri" w:cs="Times New Roman"/>
          <w:i/>
          <w:sz w:val="20"/>
          <w:szCs w:val="20"/>
        </w:rPr>
        <w:t>alencia College is committed to providing each student a quality educational experience. Faculty members have set high standards of instruction for themselves and for you. If you have a problem in a class, your first step is to talk to your instructor. If you are still dissatisfied, you may talk with the academic dean of the division for your class. We will work together to resolve any is</w:t>
      </w:r>
      <w:r>
        <w:rPr>
          <w:rFonts w:ascii="Calibri" w:eastAsia="Times New Roman" w:hAnsi="Calibri" w:cs="Times New Roman"/>
          <w:i/>
          <w:sz w:val="20"/>
          <w:szCs w:val="20"/>
        </w:rPr>
        <w:t>sues that arise.</w:t>
      </w:r>
    </w:p>
    <w:p w14:paraId="05FE69C8" w14:textId="6643CDFB" w:rsidR="00146ADC" w:rsidRDefault="00322D20" w:rsidP="00146ADC">
      <w:pPr>
        <w:ind w:left="1080"/>
        <w:rPr>
          <w:rFonts w:ascii="Calibri" w:eastAsia="Times New Roman" w:hAnsi="Calibri" w:cs="Times New Roman"/>
          <w:i/>
          <w:sz w:val="20"/>
          <w:szCs w:val="20"/>
        </w:rPr>
      </w:pPr>
      <w:r w:rsidRPr="00BC25B9">
        <w:rPr>
          <w:rFonts w:ascii="Source Sans Pro" w:eastAsia="Times New Roman" w:hAnsi="Source Sans Pro" w:cs="Times New Roman"/>
          <w:noProof/>
          <w:color w:val="000000"/>
          <w:sz w:val="21"/>
          <w:szCs w:val="21"/>
        </w:rPr>
        <w:drawing>
          <wp:anchor distT="0" distB="0" distL="114300" distR="114300" simplePos="0" relativeHeight="251659264" behindDoc="0" locked="0" layoutInCell="1" allowOverlap="1" wp14:anchorId="51CB6099" wp14:editId="72A6EC80">
            <wp:simplePos x="0" y="0"/>
            <wp:positionH relativeFrom="column">
              <wp:posOffset>0</wp:posOffset>
            </wp:positionH>
            <wp:positionV relativeFrom="paragraph">
              <wp:posOffset>30480</wp:posOffset>
            </wp:positionV>
            <wp:extent cx="1854200" cy="2374900"/>
            <wp:effectExtent l="0" t="0" r="0" b="0"/>
            <wp:wrapSquare wrapText="bothSides"/>
            <wp:docPr id="2101832735" name="Picture 1" descr="Loose Leaf for Landmarks in Humaniti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se Leaf for Landmarks in Humaniti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0" cy="2374900"/>
                    </a:xfrm>
                    <a:prstGeom prst="rect">
                      <a:avLst/>
                    </a:prstGeom>
                    <a:noFill/>
                    <a:ln>
                      <a:noFill/>
                    </a:ln>
                  </pic:spPr>
                </pic:pic>
              </a:graphicData>
            </a:graphic>
          </wp:anchor>
        </w:drawing>
      </w:r>
    </w:p>
    <w:p w14:paraId="3048810A" w14:textId="7F9A63C2" w:rsidR="00146ADC" w:rsidRDefault="00146ADC" w:rsidP="00146ADC">
      <w:pPr>
        <w:ind w:left="1080"/>
        <w:rPr>
          <w:rFonts w:ascii="Calibri" w:eastAsia="Times New Roman" w:hAnsi="Calibri" w:cs="Times New Roman"/>
          <w:i/>
          <w:sz w:val="20"/>
          <w:szCs w:val="20"/>
        </w:rPr>
      </w:pPr>
    </w:p>
    <w:p w14:paraId="5728F190" w14:textId="4D418979" w:rsidR="00BC25B9" w:rsidRPr="00BC25B9" w:rsidRDefault="00BC25B9" w:rsidP="00557477">
      <w:pPr>
        <w:rPr>
          <w:rFonts w:ascii="Calibri" w:eastAsia="Times New Roman" w:hAnsi="Calibri" w:cs="Times New Roman"/>
          <w:iCs/>
          <w:sz w:val="20"/>
          <w:szCs w:val="20"/>
          <w:u w:val="single"/>
        </w:rPr>
      </w:pPr>
    </w:p>
    <w:p w14:paraId="03648AF2" w14:textId="77777777" w:rsidR="00BC25B9" w:rsidRDefault="00BC25B9" w:rsidP="00557477">
      <w:pPr>
        <w:rPr>
          <w:rFonts w:ascii="Calibri" w:eastAsia="Times New Roman" w:hAnsi="Calibri" w:cs="Times New Roman"/>
          <w:i/>
          <w:sz w:val="20"/>
          <w:szCs w:val="20"/>
        </w:rPr>
      </w:pPr>
    </w:p>
    <w:p w14:paraId="5D99B3F2" w14:textId="77777777" w:rsidR="00146ADC" w:rsidRPr="00BC25B9" w:rsidRDefault="00146ADC" w:rsidP="00146ADC">
      <w:pPr>
        <w:pBdr>
          <w:left w:val="single" w:sz="6" w:space="11" w:color="B1BAC2"/>
          <w:bottom w:val="single" w:sz="6" w:space="11" w:color="B1BAC2"/>
          <w:right w:val="single" w:sz="6" w:space="11" w:color="B1BAC2"/>
        </w:pBdr>
        <w:shd w:val="clear" w:color="auto" w:fill="FFFFFF"/>
        <w:spacing w:after="75" w:line="300" w:lineRule="atLeast"/>
        <w:outlineLvl w:val="4"/>
        <w:rPr>
          <w:rFonts w:ascii="Source Sans Pro" w:eastAsia="Times New Roman" w:hAnsi="Source Sans Pro" w:cs="Times New Roman"/>
          <w:b/>
          <w:bCs/>
          <w:color w:val="33393D"/>
          <w:sz w:val="23"/>
          <w:szCs w:val="23"/>
        </w:rPr>
      </w:pPr>
      <w:r w:rsidRPr="00BC25B9">
        <w:rPr>
          <w:rFonts w:ascii="Source Sans Pro" w:eastAsia="Times New Roman" w:hAnsi="Source Sans Pro" w:cs="Times New Roman"/>
          <w:b/>
          <w:bCs/>
          <w:color w:val="33393D"/>
          <w:sz w:val="23"/>
          <w:szCs w:val="23"/>
        </w:rPr>
        <w:t>Landmarks in Humanities</w:t>
      </w:r>
    </w:p>
    <w:p w14:paraId="6C9920EE" w14:textId="77777777" w:rsidR="00146ADC" w:rsidRPr="00BC25B9" w:rsidRDefault="00146ADC" w:rsidP="00146ADC">
      <w:pPr>
        <w:pBdr>
          <w:left w:val="single" w:sz="6" w:space="11" w:color="B1BAC2"/>
          <w:bottom w:val="single" w:sz="6" w:space="11" w:color="B1BAC2"/>
          <w:right w:val="single" w:sz="6" w:space="11" w:color="B1BAC2"/>
        </w:pBdr>
        <w:shd w:val="clear" w:color="auto" w:fill="FFFFFF"/>
        <w:outlineLvl w:val="5"/>
        <w:rPr>
          <w:rFonts w:ascii="Source Sans Pro" w:eastAsia="Times New Roman" w:hAnsi="Source Sans Pro" w:cs="Times New Roman"/>
          <w:color w:val="333333"/>
          <w:sz w:val="18"/>
          <w:szCs w:val="18"/>
        </w:rPr>
      </w:pPr>
      <w:r w:rsidRPr="00BC25B9">
        <w:rPr>
          <w:rFonts w:ascii="Source Sans Pro" w:eastAsia="Times New Roman" w:hAnsi="Source Sans Pro" w:cs="Times New Roman"/>
          <w:color w:val="333333"/>
          <w:sz w:val="18"/>
          <w:szCs w:val="18"/>
        </w:rPr>
        <w:t>FIERO</w:t>
      </w:r>
    </w:p>
    <w:p w14:paraId="49913861" w14:textId="77777777" w:rsidR="00146ADC" w:rsidRPr="00BC25B9" w:rsidRDefault="00146ADC" w:rsidP="00146ADC">
      <w:pPr>
        <w:pBdr>
          <w:left w:val="single" w:sz="6" w:space="11" w:color="B1BAC2"/>
          <w:bottom w:val="single" w:sz="6" w:space="11" w:color="B1BAC2"/>
          <w:right w:val="single" w:sz="6" w:space="11" w:color="B1BAC2"/>
        </w:pBdr>
        <w:shd w:val="clear" w:color="auto" w:fill="FFFFFF"/>
        <w:outlineLvl w:val="5"/>
        <w:rPr>
          <w:rFonts w:ascii="Source Sans Pro" w:eastAsia="Times New Roman" w:hAnsi="Source Sans Pro" w:cs="Times New Roman"/>
          <w:color w:val="333333"/>
          <w:sz w:val="18"/>
          <w:szCs w:val="18"/>
        </w:rPr>
      </w:pPr>
      <w:r w:rsidRPr="00BC25B9">
        <w:rPr>
          <w:rFonts w:ascii="Source Sans Pro" w:eastAsia="Times New Roman" w:hAnsi="Source Sans Pro" w:cs="Times New Roman"/>
          <w:color w:val="333333"/>
          <w:sz w:val="18"/>
          <w:szCs w:val="18"/>
        </w:rPr>
        <w:t>5 Edition</w:t>
      </w:r>
    </w:p>
    <w:p w14:paraId="632CCD0F" w14:textId="77777777" w:rsidR="00146ADC" w:rsidRPr="00BC25B9" w:rsidRDefault="00146ADC" w:rsidP="00146ADC">
      <w:pPr>
        <w:pBdr>
          <w:left w:val="single" w:sz="6" w:space="11" w:color="B1BAC2"/>
          <w:bottom w:val="single" w:sz="6" w:space="11" w:color="B1BAC2"/>
          <w:right w:val="single" w:sz="6" w:space="11" w:color="B1BAC2"/>
        </w:pBdr>
        <w:shd w:val="clear" w:color="auto" w:fill="FFFFFF"/>
        <w:outlineLvl w:val="5"/>
        <w:rPr>
          <w:rFonts w:ascii="Source Sans Pro" w:eastAsia="Times New Roman" w:hAnsi="Source Sans Pro" w:cs="Times New Roman"/>
          <w:color w:val="333333"/>
          <w:sz w:val="18"/>
          <w:szCs w:val="18"/>
        </w:rPr>
      </w:pPr>
      <w:r w:rsidRPr="00BC25B9">
        <w:rPr>
          <w:rFonts w:ascii="Source Sans Pro" w:eastAsia="Times New Roman" w:hAnsi="Source Sans Pro" w:cs="Times New Roman"/>
          <w:color w:val="333333"/>
          <w:sz w:val="18"/>
          <w:szCs w:val="18"/>
        </w:rPr>
        <w:t>9781260672886</w:t>
      </w:r>
    </w:p>
    <w:p w14:paraId="7D8B757B" w14:textId="5A2A01F2" w:rsidR="00A63229" w:rsidRPr="006247B0" w:rsidRDefault="00BC25B9" w:rsidP="0078523F">
      <w:pPr>
        <w:rPr>
          <w:rFonts w:ascii="Calibri" w:eastAsia="Times New Roman" w:hAnsi="Calibri" w:cs="Times New Roman"/>
          <w:i/>
          <w:sz w:val="20"/>
          <w:szCs w:val="20"/>
        </w:rPr>
      </w:pPr>
      <w:r>
        <w:rPr>
          <w:rFonts w:ascii="Calibri" w:eastAsia="Times New Roman" w:hAnsi="Calibri" w:cs="Times New Roman"/>
          <w:i/>
          <w:sz w:val="20"/>
          <w:szCs w:val="20"/>
        </w:rPr>
        <w:br w:type="textWrapping" w:clear="all"/>
      </w:r>
    </w:p>
    <w:p w14:paraId="04175AF8" w14:textId="4A3B7D8E" w:rsidR="006B4AD7" w:rsidRPr="00BC25B9" w:rsidRDefault="006B4AD7" w:rsidP="00BC25B9">
      <w:pPr>
        <w:jc w:val="both"/>
        <w:rPr>
          <w:rFonts w:ascii="Calibri" w:eastAsia="Times New Roman" w:hAnsi="Calibri"/>
          <w:b/>
          <w:i/>
          <w:sz w:val="20"/>
          <w:szCs w:val="20"/>
        </w:rPr>
      </w:pPr>
      <w:r w:rsidRPr="00BC25B9">
        <w:rPr>
          <w:rFonts w:ascii="Calibri" w:eastAsia="Times New Roman" w:hAnsi="Calibri"/>
          <w:b/>
          <w:i/>
          <w:sz w:val="20"/>
          <w:szCs w:val="20"/>
        </w:rPr>
        <w:t>The course calendar and syllabus are subject to change as needed; changes will be announced through the Blackboard Announcement on your home page in a timely manner, when necessary.  Your continued participation in this course after the drop-add deadline period constitutes an agreement with and an acceptance of the conditions presented in this syllabus.</w:t>
      </w:r>
    </w:p>
    <w:p w14:paraId="0F0981A3" w14:textId="77777777" w:rsidR="006B4AD7" w:rsidRPr="00BB59D9" w:rsidRDefault="006B4AD7" w:rsidP="006B4AD7">
      <w:pPr>
        <w:rPr>
          <w:b/>
          <w:i/>
        </w:rPr>
      </w:pPr>
    </w:p>
    <w:p w14:paraId="7ABEFDC3" w14:textId="77777777" w:rsidR="006B4AD7" w:rsidRPr="005B3121" w:rsidRDefault="006B4AD7" w:rsidP="006B4AD7">
      <w:pPr>
        <w:rPr>
          <w:b/>
          <w:sz w:val="20"/>
        </w:rPr>
      </w:pPr>
      <w:r w:rsidRPr="005B3121">
        <w:rPr>
          <w:b/>
          <w:sz w:val="20"/>
        </w:rPr>
        <w:t>Course Objectives:</w:t>
      </w:r>
    </w:p>
    <w:p w14:paraId="0C1A20D9" w14:textId="77777777" w:rsidR="006B4AD7" w:rsidRPr="00FF5EE4" w:rsidRDefault="006B4AD7" w:rsidP="006B4AD7">
      <w:pPr>
        <w:numPr>
          <w:ilvl w:val="0"/>
          <w:numId w:val="1"/>
        </w:numPr>
        <w:rPr>
          <w:sz w:val="20"/>
        </w:rPr>
      </w:pPr>
      <w:r w:rsidRPr="005B3121">
        <w:rPr>
          <w:sz w:val="20"/>
        </w:rPr>
        <w:t>To think critically about the interrelated nature of history, art, literature and philosophy</w:t>
      </w:r>
    </w:p>
    <w:p w14:paraId="616AD3CF" w14:textId="77777777" w:rsidR="006B4AD7" w:rsidRDefault="006B4AD7" w:rsidP="006B4AD7">
      <w:pPr>
        <w:numPr>
          <w:ilvl w:val="0"/>
          <w:numId w:val="1"/>
        </w:numPr>
        <w:rPr>
          <w:sz w:val="20"/>
        </w:rPr>
      </w:pPr>
      <w:r w:rsidRPr="005B3121">
        <w:rPr>
          <w:sz w:val="20"/>
        </w:rPr>
        <w:t>To appreciate the universality of the human condition</w:t>
      </w:r>
      <w:r>
        <w:rPr>
          <w:sz w:val="20"/>
        </w:rPr>
        <w:t>.</w:t>
      </w:r>
    </w:p>
    <w:p w14:paraId="5A4CA821" w14:textId="77777777" w:rsidR="006B4AD7" w:rsidRPr="00FF5EE4" w:rsidRDefault="006B4AD7" w:rsidP="006B4AD7">
      <w:pPr>
        <w:numPr>
          <w:ilvl w:val="0"/>
          <w:numId w:val="1"/>
        </w:numPr>
        <w:rPr>
          <w:sz w:val="20"/>
        </w:rPr>
      </w:pPr>
      <w:r w:rsidRPr="00FF5EE4">
        <w:rPr>
          <w:sz w:val="20"/>
        </w:rPr>
        <w:t>To examine, affirm and challenge the thought patterns of our own era by understanding the past.</w:t>
      </w:r>
    </w:p>
    <w:p w14:paraId="1B3F191F" w14:textId="06BD9F63" w:rsidR="00A63229" w:rsidRDefault="006B4AD7" w:rsidP="0078523F">
      <w:pPr>
        <w:numPr>
          <w:ilvl w:val="0"/>
          <w:numId w:val="1"/>
        </w:numPr>
        <w:rPr>
          <w:sz w:val="20"/>
        </w:rPr>
      </w:pPr>
      <w:r w:rsidRPr="005B3121">
        <w:rPr>
          <w:sz w:val="20"/>
        </w:rPr>
        <w:t>To extend mastery of Valencia’s core competencies</w:t>
      </w:r>
    </w:p>
    <w:p w14:paraId="53B0A827" w14:textId="77777777" w:rsidR="006247B0" w:rsidRDefault="006247B0" w:rsidP="006247B0">
      <w:pPr>
        <w:rPr>
          <w:sz w:val="20"/>
        </w:rPr>
      </w:pPr>
    </w:p>
    <w:p w14:paraId="53F7B404" w14:textId="77777777" w:rsidR="006247B0" w:rsidRDefault="006247B0" w:rsidP="006247B0">
      <w:pPr>
        <w:rPr>
          <w:sz w:val="20"/>
        </w:rPr>
      </w:pPr>
    </w:p>
    <w:p w14:paraId="4AFA55CD" w14:textId="77777777" w:rsidR="00322D20" w:rsidRPr="006B4AD7" w:rsidRDefault="00322D20" w:rsidP="006247B0">
      <w:pPr>
        <w:rPr>
          <w:sz w:val="20"/>
        </w:rPr>
      </w:pPr>
    </w:p>
    <w:p w14:paraId="1EEC4D45" w14:textId="0D4DF8B0" w:rsidR="0011124D" w:rsidRPr="00B634D8" w:rsidRDefault="0011124D" w:rsidP="0078523F">
      <w:pPr>
        <w:rPr>
          <w:b/>
          <w:sz w:val="32"/>
          <w:szCs w:val="32"/>
        </w:rPr>
      </w:pPr>
      <w:r w:rsidRPr="00B634D8">
        <w:rPr>
          <w:b/>
          <w:sz w:val="32"/>
          <w:szCs w:val="32"/>
        </w:rPr>
        <w:lastRenderedPageBreak/>
        <w:t xml:space="preserve">Course Calendar and </w:t>
      </w:r>
      <w:r w:rsidR="00BA5E30">
        <w:rPr>
          <w:b/>
          <w:sz w:val="32"/>
          <w:szCs w:val="32"/>
        </w:rPr>
        <w:t xml:space="preserve">ALL COURSE </w:t>
      </w:r>
      <w:r w:rsidRPr="00B634D8">
        <w:rPr>
          <w:b/>
          <w:sz w:val="32"/>
          <w:szCs w:val="32"/>
        </w:rPr>
        <w:t>Due Dates</w:t>
      </w:r>
      <w:r w:rsidR="005B3121">
        <w:rPr>
          <w:b/>
          <w:sz w:val="32"/>
          <w:szCs w:val="32"/>
        </w:rPr>
        <w:t>- please print pages 2-4</w:t>
      </w:r>
      <w:r w:rsidR="00C2724A">
        <w:rPr>
          <w:b/>
          <w:sz w:val="32"/>
          <w:szCs w:val="32"/>
        </w:rPr>
        <w:t xml:space="preserve"> as these are all deadlines for the entire course.</w:t>
      </w:r>
    </w:p>
    <w:p w14:paraId="3F6087E2" w14:textId="77777777" w:rsidR="0011124D" w:rsidRPr="0011124D" w:rsidRDefault="0011124D" w:rsidP="0011124D">
      <w:pPr>
        <w:ind w:left="2160"/>
      </w:pPr>
    </w:p>
    <w:tbl>
      <w:tblPr>
        <w:tblStyle w:val="TableGrid"/>
        <w:tblW w:w="11003" w:type="dxa"/>
        <w:tblInd w:w="-995" w:type="dxa"/>
        <w:tblLayout w:type="fixed"/>
        <w:tblLook w:val="04A0" w:firstRow="1" w:lastRow="0" w:firstColumn="1" w:lastColumn="0" w:noHBand="0" w:noVBand="1"/>
      </w:tblPr>
      <w:tblGrid>
        <w:gridCol w:w="653"/>
        <w:gridCol w:w="1980"/>
        <w:gridCol w:w="5040"/>
        <w:gridCol w:w="2343"/>
        <w:gridCol w:w="987"/>
      </w:tblGrid>
      <w:tr w:rsidR="0011124D" w14:paraId="142DDB80" w14:textId="77777777" w:rsidTr="00931D07">
        <w:trPr>
          <w:trHeight w:val="602"/>
        </w:trPr>
        <w:tc>
          <w:tcPr>
            <w:tcW w:w="653" w:type="dxa"/>
          </w:tcPr>
          <w:p w14:paraId="6A5D1AEB" w14:textId="495A9F6C" w:rsidR="0011124D" w:rsidRPr="00DE3F70" w:rsidRDefault="00DE3F70" w:rsidP="00180E98">
            <w:pPr>
              <w:jc w:val="center"/>
              <w:rPr>
                <w:b/>
                <w:sz w:val="18"/>
                <w:szCs w:val="18"/>
              </w:rPr>
            </w:pPr>
            <w:r w:rsidRPr="00DE3F70">
              <w:rPr>
                <w:b/>
                <w:sz w:val="18"/>
                <w:szCs w:val="18"/>
              </w:rPr>
              <w:t>Course Module</w:t>
            </w:r>
          </w:p>
        </w:tc>
        <w:tc>
          <w:tcPr>
            <w:tcW w:w="1980" w:type="dxa"/>
          </w:tcPr>
          <w:p w14:paraId="0AB0C643" w14:textId="77777777" w:rsidR="0011124D" w:rsidRDefault="005C5C29" w:rsidP="00312918">
            <w:pPr>
              <w:jc w:val="center"/>
              <w:rPr>
                <w:b/>
              </w:rPr>
            </w:pPr>
            <w:r>
              <w:rPr>
                <w:b/>
              </w:rPr>
              <w:t>TEXT</w:t>
            </w:r>
            <w:r w:rsidR="002A4E7C">
              <w:rPr>
                <w:b/>
              </w:rPr>
              <w:t>BOOK</w:t>
            </w:r>
          </w:p>
          <w:p w14:paraId="10DE94D2" w14:textId="7A9ECED1" w:rsidR="00DE3F70" w:rsidRDefault="00DE3F70" w:rsidP="00312918">
            <w:pPr>
              <w:jc w:val="center"/>
              <w:rPr>
                <w:b/>
              </w:rPr>
            </w:pPr>
            <w:r>
              <w:rPr>
                <w:b/>
              </w:rPr>
              <w:t>CHAPTER</w:t>
            </w:r>
          </w:p>
        </w:tc>
        <w:tc>
          <w:tcPr>
            <w:tcW w:w="5040" w:type="dxa"/>
          </w:tcPr>
          <w:p w14:paraId="460001E6" w14:textId="36E42F15" w:rsidR="0011124D" w:rsidRDefault="00152832" w:rsidP="0066684F">
            <w:pPr>
              <w:jc w:val="center"/>
              <w:rPr>
                <w:b/>
              </w:rPr>
            </w:pPr>
            <w:r>
              <w:rPr>
                <w:b/>
              </w:rPr>
              <w:t>Concepts</w:t>
            </w:r>
            <w:r w:rsidR="00DE3F70">
              <w:rPr>
                <w:b/>
              </w:rPr>
              <w:t xml:space="preserve"> and REQUIRED textbook pages</w:t>
            </w:r>
            <w:r>
              <w:rPr>
                <w:b/>
              </w:rPr>
              <w:t xml:space="preserve"> covered</w:t>
            </w:r>
          </w:p>
        </w:tc>
        <w:tc>
          <w:tcPr>
            <w:tcW w:w="2343" w:type="dxa"/>
          </w:tcPr>
          <w:p w14:paraId="0955A495" w14:textId="00D2A036" w:rsidR="0011124D" w:rsidRDefault="0011124D" w:rsidP="0066684F">
            <w:pPr>
              <w:jc w:val="center"/>
              <w:rPr>
                <w:b/>
              </w:rPr>
            </w:pPr>
            <w:r>
              <w:rPr>
                <w:b/>
              </w:rPr>
              <w:t>Assignments</w:t>
            </w:r>
            <w:r w:rsidR="00DE3F70">
              <w:rPr>
                <w:b/>
              </w:rPr>
              <w:t xml:space="preserve"> Due (post every Monday)</w:t>
            </w:r>
          </w:p>
        </w:tc>
        <w:tc>
          <w:tcPr>
            <w:tcW w:w="987" w:type="dxa"/>
          </w:tcPr>
          <w:p w14:paraId="35979B4E" w14:textId="08B5D01A" w:rsidR="0011124D" w:rsidRPr="00DE3F70" w:rsidRDefault="00DE3F70" w:rsidP="00C211D5">
            <w:pPr>
              <w:jc w:val="center"/>
              <w:rPr>
                <w:b/>
                <w:sz w:val="22"/>
                <w:szCs w:val="22"/>
              </w:rPr>
            </w:pPr>
            <w:r w:rsidRPr="00DE3F70">
              <w:rPr>
                <w:b/>
                <w:sz w:val="22"/>
                <w:szCs w:val="22"/>
              </w:rPr>
              <w:t>Module Open Dates</w:t>
            </w:r>
          </w:p>
        </w:tc>
      </w:tr>
      <w:tr w:rsidR="0011124D" w14:paraId="19374284" w14:textId="77777777" w:rsidTr="00931D07">
        <w:tc>
          <w:tcPr>
            <w:tcW w:w="653" w:type="dxa"/>
          </w:tcPr>
          <w:p w14:paraId="3E4A8103" w14:textId="77777777" w:rsidR="0011124D" w:rsidRPr="00C211D5" w:rsidRDefault="0011124D" w:rsidP="00180E98">
            <w:pPr>
              <w:jc w:val="center"/>
              <w:rPr>
                <w:b/>
                <w:bCs/>
              </w:rPr>
            </w:pPr>
            <w:r w:rsidRPr="00C211D5">
              <w:rPr>
                <w:b/>
                <w:bCs/>
              </w:rPr>
              <w:t>1</w:t>
            </w:r>
          </w:p>
          <w:p w14:paraId="4B441CD1" w14:textId="77777777" w:rsidR="0011124D" w:rsidRPr="00C211D5" w:rsidRDefault="0011124D" w:rsidP="00180E98">
            <w:pPr>
              <w:jc w:val="center"/>
              <w:rPr>
                <w:b/>
                <w:bCs/>
              </w:rPr>
            </w:pPr>
          </w:p>
          <w:p w14:paraId="0F1257C5" w14:textId="77777777" w:rsidR="0011124D" w:rsidRPr="00C211D5" w:rsidRDefault="0011124D" w:rsidP="00180E98">
            <w:pPr>
              <w:jc w:val="center"/>
              <w:rPr>
                <w:b/>
                <w:bCs/>
              </w:rPr>
            </w:pPr>
          </w:p>
          <w:p w14:paraId="4DBDCBE0" w14:textId="77777777" w:rsidR="0011124D" w:rsidRPr="00C211D5" w:rsidRDefault="0011124D" w:rsidP="00180E98">
            <w:pPr>
              <w:jc w:val="center"/>
              <w:rPr>
                <w:b/>
                <w:bCs/>
              </w:rPr>
            </w:pPr>
          </w:p>
          <w:p w14:paraId="054329C5" w14:textId="77777777" w:rsidR="0011124D" w:rsidRPr="00C211D5" w:rsidRDefault="0011124D" w:rsidP="00180E98">
            <w:pPr>
              <w:jc w:val="center"/>
              <w:rPr>
                <w:b/>
                <w:bCs/>
              </w:rPr>
            </w:pPr>
          </w:p>
          <w:p w14:paraId="7CA6126D" w14:textId="77777777" w:rsidR="0011124D" w:rsidRPr="00C211D5" w:rsidRDefault="0011124D" w:rsidP="00180E98">
            <w:pPr>
              <w:jc w:val="center"/>
              <w:rPr>
                <w:b/>
                <w:bCs/>
              </w:rPr>
            </w:pPr>
          </w:p>
          <w:p w14:paraId="0A1DD1B8" w14:textId="77777777" w:rsidR="0011124D" w:rsidRPr="00C211D5" w:rsidRDefault="0011124D" w:rsidP="00180E98">
            <w:pPr>
              <w:jc w:val="center"/>
              <w:rPr>
                <w:b/>
                <w:bCs/>
              </w:rPr>
            </w:pPr>
          </w:p>
          <w:p w14:paraId="35032589" w14:textId="77777777" w:rsidR="0011124D" w:rsidRPr="00C211D5" w:rsidRDefault="0011124D" w:rsidP="00180E98">
            <w:pPr>
              <w:jc w:val="center"/>
              <w:rPr>
                <w:b/>
                <w:bCs/>
              </w:rPr>
            </w:pPr>
          </w:p>
          <w:p w14:paraId="54C3BA42" w14:textId="77777777" w:rsidR="0011124D" w:rsidRPr="00C211D5" w:rsidRDefault="0011124D" w:rsidP="00180E98">
            <w:pPr>
              <w:jc w:val="center"/>
              <w:rPr>
                <w:b/>
                <w:bCs/>
              </w:rPr>
            </w:pPr>
          </w:p>
        </w:tc>
        <w:tc>
          <w:tcPr>
            <w:tcW w:w="1980" w:type="dxa"/>
          </w:tcPr>
          <w:p w14:paraId="2511A6E5" w14:textId="194D0F7D" w:rsidR="0011124D" w:rsidRDefault="005C5C29" w:rsidP="00312918">
            <w:pPr>
              <w:jc w:val="center"/>
              <w:rPr>
                <w:b/>
              </w:rPr>
            </w:pPr>
            <w:r>
              <w:rPr>
                <w:b/>
              </w:rPr>
              <w:t xml:space="preserve">CH 1 </w:t>
            </w:r>
            <w:r w:rsidR="00152832">
              <w:rPr>
                <w:b/>
              </w:rPr>
              <w:t>ORIGINS:</w:t>
            </w:r>
            <w:r w:rsidR="00152832">
              <w:rPr>
                <w:b/>
              </w:rPr>
              <w:br/>
            </w:r>
            <w:r w:rsidR="00DD4797">
              <w:rPr>
                <w:b/>
              </w:rPr>
              <w:t>The First Civil</w:t>
            </w:r>
            <w:r w:rsidR="00086401">
              <w:rPr>
                <w:b/>
              </w:rPr>
              <w:t>i</w:t>
            </w:r>
            <w:r w:rsidR="00DD4797">
              <w:rPr>
                <w:b/>
              </w:rPr>
              <w:t>zations</w:t>
            </w:r>
          </w:p>
          <w:p w14:paraId="313C66C0" w14:textId="77777777" w:rsidR="0011124D" w:rsidRDefault="0011124D" w:rsidP="00312918">
            <w:pPr>
              <w:jc w:val="center"/>
              <w:rPr>
                <w:b/>
              </w:rPr>
            </w:pPr>
          </w:p>
          <w:p w14:paraId="753E9921" w14:textId="77777777" w:rsidR="0011124D" w:rsidRDefault="0011124D" w:rsidP="00312918">
            <w:pPr>
              <w:jc w:val="center"/>
              <w:rPr>
                <w:b/>
              </w:rPr>
            </w:pPr>
          </w:p>
          <w:p w14:paraId="7D858ED4" w14:textId="77777777" w:rsidR="0011124D" w:rsidRDefault="0011124D" w:rsidP="00312918">
            <w:pPr>
              <w:jc w:val="center"/>
              <w:rPr>
                <w:b/>
              </w:rPr>
            </w:pPr>
          </w:p>
          <w:p w14:paraId="07C5675C" w14:textId="77777777" w:rsidR="0011124D" w:rsidRDefault="0011124D" w:rsidP="00312918">
            <w:pPr>
              <w:jc w:val="center"/>
              <w:rPr>
                <w:b/>
              </w:rPr>
            </w:pPr>
          </w:p>
          <w:p w14:paraId="3B1AF024" w14:textId="77777777" w:rsidR="0011124D" w:rsidRDefault="0011124D" w:rsidP="00312918">
            <w:pPr>
              <w:jc w:val="center"/>
              <w:rPr>
                <w:b/>
              </w:rPr>
            </w:pPr>
          </w:p>
          <w:p w14:paraId="137B6601" w14:textId="77777777" w:rsidR="0011124D" w:rsidRDefault="0011124D" w:rsidP="00312918">
            <w:pPr>
              <w:jc w:val="center"/>
              <w:rPr>
                <w:b/>
              </w:rPr>
            </w:pPr>
          </w:p>
          <w:p w14:paraId="583BE965" w14:textId="4A9B6D99" w:rsidR="0011124D" w:rsidRPr="00DA675E" w:rsidRDefault="0011124D" w:rsidP="00312918">
            <w:pPr>
              <w:jc w:val="center"/>
            </w:pPr>
          </w:p>
        </w:tc>
        <w:tc>
          <w:tcPr>
            <w:tcW w:w="5040" w:type="dxa"/>
          </w:tcPr>
          <w:p w14:paraId="1971514B" w14:textId="78A19F1C" w:rsidR="00642F0C" w:rsidRPr="00A317BF" w:rsidRDefault="0011124D" w:rsidP="00642F0C">
            <w:pPr>
              <w:rPr>
                <w:rFonts w:ascii="Times New Roman" w:hAnsi="Times New Roman" w:cs="Times New Roman"/>
                <w:b/>
              </w:rPr>
            </w:pPr>
            <w:r w:rsidRPr="001665F4">
              <w:rPr>
                <w:rFonts w:ascii="Cambria" w:eastAsia="SimSun" w:hAnsi="Cambria" w:cs="Mangal"/>
                <w:b/>
                <w:kern w:val="1"/>
                <w:lang w:eastAsia="hi-IN" w:bidi="hi-IN"/>
              </w:rPr>
              <w:t xml:space="preserve"> </w:t>
            </w:r>
            <w:r w:rsidR="005C5C29">
              <w:rPr>
                <w:rFonts w:ascii="Cambria" w:eastAsia="SimSun" w:hAnsi="Cambria" w:cs="Mangal"/>
                <w:b/>
                <w:kern w:val="1"/>
                <w:lang w:eastAsia="hi-IN" w:bidi="hi-IN"/>
              </w:rPr>
              <w:t>Pages 1-31</w:t>
            </w:r>
          </w:p>
          <w:p w14:paraId="621ECA54" w14:textId="77777777" w:rsidR="000E03F4" w:rsidRPr="00BD35C2" w:rsidRDefault="00B64994" w:rsidP="003F3DF5">
            <w:pPr>
              <w:widowControl w:val="0"/>
              <w:suppressAutoHyphens/>
              <w:rPr>
                <w:rFonts w:ascii="Cambria" w:eastAsia="SimSun" w:hAnsi="Cambria" w:cs="Mangal"/>
                <w:bCs/>
                <w:kern w:val="1"/>
                <w:lang w:eastAsia="hi-IN" w:bidi="hi-IN"/>
              </w:rPr>
            </w:pPr>
            <w:r w:rsidRPr="00BD35C2">
              <w:rPr>
                <w:rFonts w:ascii="Cambria" w:eastAsia="SimSun" w:hAnsi="Cambria" w:cs="Mangal"/>
                <w:bCs/>
                <w:kern w:val="1"/>
                <w:lang w:eastAsia="hi-IN" w:bidi="hi-IN"/>
              </w:rPr>
              <w:t>-Prehistory</w:t>
            </w:r>
          </w:p>
          <w:p w14:paraId="69B345A6" w14:textId="77777777" w:rsidR="00B64994" w:rsidRDefault="00B64994" w:rsidP="003F3DF5">
            <w:pPr>
              <w:widowControl w:val="0"/>
              <w:suppressAutoHyphens/>
              <w:rPr>
                <w:rFonts w:ascii="Cambria" w:eastAsia="SimSun" w:hAnsi="Cambria" w:cs="Mangal"/>
                <w:bCs/>
                <w:kern w:val="1"/>
                <w:lang w:eastAsia="hi-IN" w:bidi="hi-IN"/>
              </w:rPr>
            </w:pPr>
            <w:r w:rsidRPr="00BD35C2">
              <w:rPr>
                <w:rFonts w:ascii="Cambria" w:eastAsia="SimSun" w:hAnsi="Cambria" w:cs="Mangal"/>
                <w:bCs/>
                <w:kern w:val="1"/>
                <w:lang w:eastAsia="hi-IN" w:bidi="hi-IN"/>
              </w:rPr>
              <w:t>-The Birth of Civilization</w:t>
            </w:r>
          </w:p>
          <w:p w14:paraId="6C0186B5" w14:textId="77777777" w:rsidR="00BD35C2" w:rsidRDefault="00BD35C2" w:rsidP="003F3DF5">
            <w:pPr>
              <w:widowControl w:val="0"/>
              <w:suppressAutoHyphens/>
              <w:rPr>
                <w:rFonts w:ascii="Cambria" w:eastAsia="SimSun" w:hAnsi="Cambria" w:cs="Mangal"/>
                <w:bCs/>
                <w:kern w:val="1"/>
                <w:lang w:eastAsia="hi-IN" w:bidi="hi-IN"/>
              </w:rPr>
            </w:pPr>
            <w:r>
              <w:rPr>
                <w:rFonts w:ascii="Cambria" w:eastAsia="SimSun" w:hAnsi="Cambria" w:cs="Mangal"/>
                <w:bCs/>
                <w:kern w:val="1"/>
                <w:lang w:eastAsia="hi-IN" w:bidi="hi-IN"/>
              </w:rPr>
              <w:t>-Mesopotamia</w:t>
            </w:r>
          </w:p>
          <w:p w14:paraId="60C55F13" w14:textId="77777777" w:rsidR="00BD35C2" w:rsidRDefault="00BD35C2" w:rsidP="003F3DF5">
            <w:pPr>
              <w:widowControl w:val="0"/>
              <w:suppressAutoHyphens/>
              <w:rPr>
                <w:rFonts w:ascii="Cambria" w:eastAsia="SimSun" w:hAnsi="Cambria" w:cs="Mangal"/>
                <w:bCs/>
                <w:kern w:val="1"/>
                <w:lang w:eastAsia="hi-IN" w:bidi="hi-IN"/>
              </w:rPr>
            </w:pPr>
            <w:r>
              <w:rPr>
                <w:rFonts w:ascii="Cambria" w:eastAsia="SimSun" w:hAnsi="Cambria" w:cs="Mangal"/>
                <w:bCs/>
                <w:kern w:val="1"/>
                <w:lang w:eastAsia="hi-IN" w:bidi="hi-IN"/>
              </w:rPr>
              <w:t>-Africa:  Ancient Egypt</w:t>
            </w:r>
          </w:p>
          <w:p w14:paraId="6A39B515" w14:textId="77777777" w:rsidR="00BD35C2" w:rsidRDefault="00BD35C2" w:rsidP="003F3DF5">
            <w:pPr>
              <w:widowControl w:val="0"/>
              <w:suppressAutoHyphens/>
              <w:rPr>
                <w:rFonts w:ascii="Cambria" w:eastAsia="SimSun" w:hAnsi="Cambria" w:cs="Mangal"/>
                <w:bCs/>
                <w:kern w:val="1"/>
                <w:lang w:eastAsia="hi-IN" w:bidi="hi-IN"/>
              </w:rPr>
            </w:pPr>
            <w:r>
              <w:rPr>
                <w:rFonts w:ascii="Cambria" w:eastAsia="SimSun" w:hAnsi="Cambria" w:cs="Mangal"/>
                <w:bCs/>
                <w:kern w:val="1"/>
                <w:lang w:eastAsia="hi-IN" w:bidi="hi-IN"/>
              </w:rPr>
              <w:t>-</w:t>
            </w:r>
            <w:r w:rsidR="006740BF">
              <w:rPr>
                <w:rFonts w:ascii="Cambria" w:eastAsia="SimSun" w:hAnsi="Cambria" w:cs="Mangal"/>
                <w:bCs/>
                <w:kern w:val="1"/>
                <w:lang w:eastAsia="hi-IN" w:bidi="hi-IN"/>
              </w:rPr>
              <w:t>Africa: Western Sudan</w:t>
            </w:r>
          </w:p>
          <w:p w14:paraId="5813CAEF" w14:textId="77777777" w:rsidR="006740BF" w:rsidRDefault="006740BF" w:rsidP="003F3DF5">
            <w:pPr>
              <w:widowControl w:val="0"/>
              <w:suppressAutoHyphens/>
              <w:rPr>
                <w:rFonts w:ascii="Cambria" w:eastAsia="SimSun" w:hAnsi="Cambria" w:cs="Mangal"/>
                <w:bCs/>
                <w:kern w:val="1"/>
                <w:lang w:eastAsia="hi-IN" w:bidi="hi-IN"/>
              </w:rPr>
            </w:pPr>
            <w:r>
              <w:rPr>
                <w:rFonts w:ascii="Cambria" w:eastAsia="SimSun" w:hAnsi="Cambria" w:cs="Mangal"/>
                <w:bCs/>
                <w:kern w:val="1"/>
                <w:lang w:eastAsia="hi-IN" w:bidi="hi-IN"/>
              </w:rPr>
              <w:t>-The Americas</w:t>
            </w:r>
          </w:p>
          <w:p w14:paraId="2F45A139" w14:textId="77777777" w:rsidR="001D2125" w:rsidRDefault="001D2125" w:rsidP="003F3DF5">
            <w:pPr>
              <w:widowControl w:val="0"/>
              <w:suppressAutoHyphens/>
              <w:rPr>
                <w:rFonts w:ascii="Cambria" w:eastAsia="SimSun" w:hAnsi="Cambria" w:cs="Mangal"/>
                <w:bCs/>
                <w:kern w:val="1"/>
                <w:lang w:eastAsia="hi-IN" w:bidi="hi-IN"/>
              </w:rPr>
            </w:pPr>
          </w:p>
          <w:p w14:paraId="3C1821DA" w14:textId="1C0563AE" w:rsidR="001D2125" w:rsidRPr="007B439B" w:rsidRDefault="001D2125" w:rsidP="003F3DF5">
            <w:pPr>
              <w:widowControl w:val="0"/>
              <w:suppressAutoHyphens/>
              <w:rPr>
                <w:rFonts w:ascii="Cambria" w:eastAsia="SimSun" w:hAnsi="Cambria" w:cs="Mangal"/>
                <w:bCs/>
                <w:kern w:val="1"/>
                <w:u w:val="single"/>
                <w:lang w:eastAsia="hi-IN" w:bidi="hi-IN"/>
              </w:rPr>
            </w:pPr>
            <w:r w:rsidRPr="007B439B">
              <w:rPr>
                <w:rFonts w:ascii="Cambria" w:eastAsia="SimSun" w:hAnsi="Cambria" w:cs="Mangal"/>
                <w:bCs/>
                <w:kern w:val="1"/>
                <w:u w:val="single"/>
                <w:lang w:eastAsia="hi-IN" w:bidi="hi-IN"/>
              </w:rPr>
              <w:t xml:space="preserve">**Please obtain the required course text by FRIDAY </w:t>
            </w:r>
            <w:r w:rsidR="00900CEE">
              <w:rPr>
                <w:rFonts w:ascii="Cambria" w:eastAsia="SimSun" w:hAnsi="Cambria" w:cs="Mangal"/>
                <w:bCs/>
                <w:kern w:val="1"/>
                <w:u w:val="single"/>
                <w:lang w:eastAsia="hi-IN" w:bidi="hi-IN"/>
              </w:rPr>
              <w:t>August 23rd</w:t>
            </w:r>
            <w:r w:rsidR="00E50A07" w:rsidRPr="007B439B">
              <w:rPr>
                <w:rFonts w:ascii="Cambria" w:eastAsia="SimSun" w:hAnsi="Cambria" w:cs="Mangal"/>
                <w:bCs/>
                <w:kern w:val="1"/>
                <w:u w:val="single"/>
                <w:lang w:eastAsia="hi-IN" w:bidi="hi-IN"/>
              </w:rPr>
              <w:t xml:space="preserve"> </w:t>
            </w:r>
            <w:r w:rsidRPr="007B439B">
              <w:rPr>
                <w:rFonts w:ascii="Cambria" w:eastAsia="SimSun" w:hAnsi="Cambria" w:cs="Mangal"/>
                <w:bCs/>
                <w:kern w:val="1"/>
                <w:u w:val="single"/>
                <w:lang w:eastAsia="hi-IN" w:bidi="hi-IN"/>
              </w:rPr>
              <w:t>from the Valencia Campus Store</w:t>
            </w:r>
          </w:p>
        </w:tc>
        <w:tc>
          <w:tcPr>
            <w:tcW w:w="2343" w:type="dxa"/>
          </w:tcPr>
          <w:p w14:paraId="545A563C" w14:textId="5BF8D091" w:rsidR="006936A6" w:rsidRDefault="006740BF" w:rsidP="00152832">
            <w:pPr>
              <w:rPr>
                <w:rFonts w:ascii="Times New Roman" w:hAnsi="Times New Roman" w:cs="Times New Roman"/>
                <w:b/>
              </w:rPr>
            </w:pPr>
            <w:r>
              <w:rPr>
                <w:rFonts w:ascii="Times New Roman" w:hAnsi="Times New Roman" w:cs="Times New Roman"/>
                <w:b/>
                <w:highlight w:val="yellow"/>
              </w:rPr>
              <w:t>1)</w:t>
            </w:r>
            <w:r w:rsidR="002F77AE" w:rsidRPr="00FE7373">
              <w:rPr>
                <w:rFonts w:ascii="Times New Roman" w:hAnsi="Times New Roman" w:cs="Times New Roman"/>
                <w:b/>
                <w:highlight w:val="yellow"/>
              </w:rPr>
              <w:t>Syllabus</w:t>
            </w:r>
            <w:r w:rsidR="001D2125">
              <w:rPr>
                <w:rFonts w:ascii="Times New Roman" w:hAnsi="Times New Roman" w:cs="Times New Roman"/>
                <w:b/>
                <w:highlight w:val="yellow"/>
              </w:rPr>
              <w:t xml:space="preserve"> &amp; </w:t>
            </w:r>
            <w:r w:rsidR="00F946B7">
              <w:rPr>
                <w:rFonts w:ascii="Times New Roman" w:hAnsi="Times New Roman" w:cs="Times New Roman"/>
                <w:b/>
                <w:highlight w:val="yellow"/>
              </w:rPr>
              <w:t>P</w:t>
            </w:r>
            <w:r w:rsidR="008B3AA1">
              <w:rPr>
                <w:rFonts w:ascii="Times New Roman" w:hAnsi="Times New Roman" w:cs="Times New Roman"/>
                <w:b/>
                <w:highlight w:val="yellow"/>
              </w:rPr>
              <w:t>lagiarism</w:t>
            </w:r>
            <w:r w:rsidR="002F77AE" w:rsidRPr="00FE7373">
              <w:rPr>
                <w:rFonts w:ascii="Times New Roman" w:hAnsi="Times New Roman" w:cs="Times New Roman"/>
                <w:b/>
                <w:highlight w:val="yellow"/>
              </w:rPr>
              <w:t xml:space="preserve"> Quiz</w:t>
            </w:r>
            <w:r w:rsidR="00256AA6">
              <w:rPr>
                <w:rFonts w:ascii="Times New Roman" w:hAnsi="Times New Roman" w:cs="Times New Roman"/>
                <w:b/>
              </w:rPr>
              <w:t xml:space="preserve"> </w:t>
            </w:r>
            <w:r w:rsidR="00256AA6" w:rsidRPr="00256AA6">
              <w:rPr>
                <w:rFonts w:ascii="Times New Roman" w:hAnsi="Times New Roman" w:cs="Times New Roman"/>
                <w:b/>
                <w:highlight w:val="yellow"/>
                <w:u w:val="single"/>
              </w:rPr>
              <w:t>REQUIRED TO AVOID DROP</w:t>
            </w:r>
          </w:p>
          <w:p w14:paraId="28AB1A6F" w14:textId="481C32A0" w:rsidR="00A850B1" w:rsidRPr="000D5BF3" w:rsidRDefault="00A14344" w:rsidP="00A850B1">
            <w:pPr>
              <w:rPr>
                <w:b/>
                <w:bCs/>
                <w:highlight w:val="magenta"/>
              </w:rPr>
            </w:pPr>
            <w:r>
              <w:rPr>
                <w:b/>
                <w:bCs/>
                <w:highlight w:val="magenta"/>
              </w:rPr>
              <w:t>2</w:t>
            </w:r>
            <w:r w:rsidR="00A850B1" w:rsidRPr="000D5BF3">
              <w:rPr>
                <w:b/>
                <w:bCs/>
                <w:highlight w:val="magenta"/>
              </w:rPr>
              <w:t>)</w:t>
            </w:r>
            <w:r w:rsidR="00B01E0D">
              <w:rPr>
                <w:b/>
                <w:bCs/>
                <w:highlight w:val="magenta"/>
              </w:rPr>
              <w:t xml:space="preserve">INTRODUCTION </w:t>
            </w:r>
            <w:r w:rsidR="00A850B1">
              <w:rPr>
                <w:b/>
                <w:bCs/>
                <w:highlight w:val="magenta"/>
              </w:rPr>
              <w:t>DISCUSSION</w:t>
            </w:r>
            <w:r w:rsidR="00B01E0D">
              <w:rPr>
                <w:b/>
                <w:bCs/>
                <w:highlight w:val="magenta"/>
              </w:rPr>
              <w:t>-</w:t>
            </w:r>
            <w:r w:rsidR="00A850B1">
              <w:rPr>
                <w:b/>
                <w:bCs/>
                <w:highlight w:val="magenta"/>
              </w:rPr>
              <w:t xml:space="preserve"> record INTRODUCTION</w:t>
            </w:r>
          </w:p>
          <w:p w14:paraId="15E9D43E" w14:textId="228563AB" w:rsidR="00A850B1" w:rsidRDefault="009D114F" w:rsidP="00152832">
            <w:pPr>
              <w:rPr>
                <w:b/>
                <w:bCs/>
              </w:rPr>
            </w:pPr>
            <w:r>
              <w:rPr>
                <w:b/>
                <w:bCs/>
                <w:highlight w:val="magenta"/>
              </w:rPr>
              <w:t xml:space="preserve">VIDEO -REQUIRED to avoid course drop </w:t>
            </w:r>
            <w:r w:rsidR="00412C1A" w:rsidRPr="00412C1A">
              <w:rPr>
                <w:b/>
                <w:bCs/>
                <w:highlight w:val="magenta"/>
              </w:rPr>
              <w:t xml:space="preserve">(original post by WED, </w:t>
            </w:r>
            <w:r w:rsidR="00DE3F70">
              <w:rPr>
                <w:b/>
                <w:bCs/>
                <w:highlight w:val="magenta"/>
              </w:rPr>
              <w:t>1</w:t>
            </w:r>
            <w:r w:rsidR="00412C1A" w:rsidRPr="00412C1A">
              <w:rPr>
                <w:b/>
                <w:bCs/>
                <w:highlight w:val="magenta"/>
              </w:rPr>
              <w:t xml:space="preserve"> repl</w:t>
            </w:r>
            <w:r w:rsidR="001F6CFA">
              <w:rPr>
                <w:b/>
                <w:bCs/>
                <w:highlight w:val="magenta"/>
              </w:rPr>
              <w:t xml:space="preserve">y </w:t>
            </w:r>
            <w:r w:rsidR="00412C1A" w:rsidRPr="00412C1A">
              <w:rPr>
                <w:b/>
                <w:bCs/>
                <w:highlight w:val="magenta"/>
              </w:rPr>
              <w:t xml:space="preserve">by </w:t>
            </w:r>
            <w:r w:rsidR="00DE3F70">
              <w:rPr>
                <w:b/>
                <w:bCs/>
                <w:highlight w:val="magenta"/>
              </w:rPr>
              <w:t>Saturday</w:t>
            </w:r>
            <w:r w:rsidR="00412C1A" w:rsidRPr="00412C1A">
              <w:rPr>
                <w:b/>
                <w:bCs/>
                <w:highlight w:val="magenta"/>
              </w:rPr>
              <w:t>)</w:t>
            </w:r>
          </w:p>
          <w:p w14:paraId="46B867FB" w14:textId="4811AADF" w:rsidR="00A14344" w:rsidRPr="00FE7B67" w:rsidRDefault="001D2125" w:rsidP="00152832">
            <w:pPr>
              <w:rPr>
                <w:b/>
                <w:bCs/>
              </w:rPr>
            </w:pPr>
            <w:r>
              <w:rPr>
                <w:b/>
                <w:bCs/>
              </w:rPr>
              <w:t>3)</w:t>
            </w:r>
            <w:r w:rsidR="00A14344">
              <w:rPr>
                <w:b/>
                <w:bCs/>
              </w:rPr>
              <w:t xml:space="preserve">GET TEXTBOOK by Friday </w:t>
            </w:r>
            <w:r w:rsidR="002B711D">
              <w:rPr>
                <w:b/>
                <w:bCs/>
              </w:rPr>
              <w:t>9/27</w:t>
            </w:r>
            <w:r w:rsidR="00E50A07">
              <w:rPr>
                <w:b/>
                <w:bCs/>
              </w:rPr>
              <w:t>!!</w:t>
            </w:r>
          </w:p>
        </w:tc>
        <w:tc>
          <w:tcPr>
            <w:tcW w:w="987" w:type="dxa"/>
          </w:tcPr>
          <w:p w14:paraId="0E922F8F" w14:textId="35942C88" w:rsidR="003F3DF5" w:rsidRPr="0011124D" w:rsidRDefault="00CE4B25" w:rsidP="00DE3F70">
            <w:pPr>
              <w:rPr>
                <w:b/>
              </w:rPr>
            </w:pPr>
            <w:r>
              <w:rPr>
                <w:b/>
              </w:rPr>
              <w:t>9</w:t>
            </w:r>
            <w:r w:rsidR="00F80675">
              <w:rPr>
                <w:b/>
              </w:rPr>
              <w:t>/</w:t>
            </w:r>
            <w:r w:rsidR="002B711D">
              <w:rPr>
                <w:b/>
              </w:rPr>
              <w:t>23</w:t>
            </w:r>
            <w:r w:rsidR="00F80675">
              <w:rPr>
                <w:b/>
              </w:rPr>
              <w:t>-</w:t>
            </w:r>
            <w:r w:rsidR="002B711D">
              <w:rPr>
                <w:b/>
              </w:rPr>
              <w:t>9/28</w:t>
            </w:r>
          </w:p>
        </w:tc>
      </w:tr>
      <w:tr w:rsidR="0011124D" w14:paraId="5AAA8DF5" w14:textId="77777777" w:rsidTr="00931D07">
        <w:trPr>
          <w:trHeight w:val="1070"/>
        </w:trPr>
        <w:tc>
          <w:tcPr>
            <w:tcW w:w="653" w:type="dxa"/>
          </w:tcPr>
          <w:p w14:paraId="77FF72F4" w14:textId="77777777" w:rsidR="0011124D" w:rsidRPr="00C211D5" w:rsidRDefault="0011124D" w:rsidP="00180E98">
            <w:pPr>
              <w:jc w:val="center"/>
              <w:rPr>
                <w:b/>
                <w:bCs/>
              </w:rPr>
            </w:pPr>
            <w:r w:rsidRPr="00C211D5">
              <w:rPr>
                <w:b/>
                <w:bCs/>
              </w:rPr>
              <w:t>2</w:t>
            </w:r>
          </w:p>
        </w:tc>
        <w:tc>
          <w:tcPr>
            <w:tcW w:w="1980" w:type="dxa"/>
          </w:tcPr>
          <w:p w14:paraId="46BEFFEE" w14:textId="62A69419" w:rsidR="0011124D" w:rsidRDefault="00F45D7D" w:rsidP="00312918">
            <w:pPr>
              <w:jc w:val="center"/>
              <w:rPr>
                <w:b/>
              </w:rPr>
            </w:pPr>
            <w:r>
              <w:rPr>
                <w:b/>
              </w:rPr>
              <w:t>CH 2 CLASSICISM:</w:t>
            </w:r>
          </w:p>
          <w:p w14:paraId="2B8C7187" w14:textId="22AEB0E6" w:rsidR="00F45D7D" w:rsidRDefault="00F45D7D" w:rsidP="00312918">
            <w:pPr>
              <w:jc w:val="center"/>
              <w:rPr>
                <w:b/>
              </w:rPr>
            </w:pPr>
            <w:r>
              <w:rPr>
                <w:b/>
              </w:rPr>
              <w:t>The Greek Legacy</w:t>
            </w:r>
          </w:p>
          <w:p w14:paraId="286D1638" w14:textId="77777777" w:rsidR="0011124D" w:rsidRDefault="0011124D" w:rsidP="00312918">
            <w:pPr>
              <w:jc w:val="center"/>
              <w:rPr>
                <w:b/>
              </w:rPr>
            </w:pPr>
          </w:p>
          <w:p w14:paraId="7BFA2421" w14:textId="77777777" w:rsidR="0011124D" w:rsidRDefault="0011124D" w:rsidP="00312918">
            <w:pPr>
              <w:jc w:val="center"/>
              <w:rPr>
                <w:b/>
              </w:rPr>
            </w:pPr>
          </w:p>
          <w:p w14:paraId="4648F242" w14:textId="77777777" w:rsidR="0011124D" w:rsidRDefault="0011124D" w:rsidP="00312918">
            <w:pPr>
              <w:jc w:val="center"/>
              <w:rPr>
                <w:b/>
              </w:rPr>
            </w:pPr>
          </w:p>
          <w:p w14:paraId="7A3C9BD3" w14:textId="3DB84894" w:rsidR="0011124D" w:rsidRDefault="0011124D" w:rsidP="00312918">
            <w:pPr>
              <w:jc w:val="center"/>
              <w:rPr>
                <w:b/>
              </w:rPr>
            </w:pPr>
          </w:p>
        </w:tc>
        <w:tc>
          <w:tcPr>
            <w:tcW w:w="5040" w:type="dxa"/>
          </w:tcPr>
          <w:p w14:paraId="0613356E" w14:textId="4670CAB1" w:rsidR="000E03F4" w:rsidRPr="00290DD2" w:rsidRDefault="00931791" w:rsidP="00F45D7D">
            <w:pPr>
              <w:rPr>
                <w:b/>
                <w:bCs/>
              </w:rPr>
            </w:pPr>
            <w:r w:rsidRPr="00290DD2">
              <w:rPr>
                <w:b/>
                <w:bCs/>
              </w:rPr>
              <w:t>Pages 32-67</w:t>
            </w:r>
            <w:r w:rsidR="00227443">
              <w:rPr>
                <w:b/>
                <w:bCs/>
              </w:rPr>
              <w:t xml:space="preserve"> </w:t>
            </w:r>
          </w:p>
          <w:p w14:paraId="3F1ABDA8" w14:textId="77777777" w:rsidR="00931791" w:rsidRDefault="00931791" w:rsidP="00F45D7D">
            <w:r>
              <w:t>-Ancient Greek Civilization</w:t>
            </w:r>
          </w:p>
          <w:p w14:paraId="667C34DF" w14:textId="77777777" w:rsidR="00931791" w:rsidRDefault="00931791" w:rsidP="00F45D7D">
            <w:r>
              <w:t>-Athens and the Golden Age</w:t>
            </w:r>
          </w:p>
          <w:p w14:paraId="35AA080D" w14:textId="77777777" w:rsidR="00931791" w:rsidRDefault="00DF2AD8" w:rsidP="00F45D7D">
            <w:r>
              <w:t>-Greek Philosophy</w:t>
            </w:r>
          </w:p>
          <w:p w14:paraId="1E7997D2" w14:textId="77777777" w:rsidR="00DF2AD8" w:rsidRDefault="00DF2AD8" w:rsidP="00F45D7D">
            <w:r>
              <w:t>-The Classical Style</w:t>
            </w:r>
          </w:p>
          <w:p w14:paraId="1AA2BE51" w14:textId="7B84DE2E" w:rsidR="00DF2AD8" w:rsidRPr="00B90C0C" w:rsidRDefault="00DF2AD8" w:rsidP="00F45D7D">
            <w:r>
              <w:t>-The Hellenistic Age</w:t>
            </w:r>
          </w:p>
        </w:tc>
        <w:tc>
          <w:tcPr>
            <w:tcW w:w="2343" w:type="dxa"/>
          </w:tcPr>
          <w:p w14:paraId="050982A5" w14:textId="6666738E" w:rsidR="00DE44DB" w:rsidRDefault="00793538" w:rsidP="00DE44DB">
            <w:pPr>
              <w:rPr>
                <w:rFonts w:ascii="Times New Roman" w:hAnsi="Times New Roman" w:cs="Times New Roman"/>
                <w:b/>
              </w:rPr>
            </w:pPr>
            <w:r w:rsidRPr="00793538">
              <w:rPr>
                <w:rFonts w:ascii="Times New Roman" w:hAnsi="Times New Roman" w:cs="Times New Roman"/>
                <w:b/>
                <w:highlight w:val="cyan"/>
              </w:rPr>
              <w:t>1</w:t>
            </w:r>
            <w:r w:rsidR="00DE44DB" w:rsidRPr="00793538">
              <w:rPr>
                <w:rFonts w:ascii="Times New Roman" w:hAnsi="Times New Roman" w:cs="Times New Roman"/>
                <w:b/>
                <w:highlight w:val="cyan"/>
              </w:rPr>
              <w:t xml:space="preserve">) </w:t>
            </w:r>
            <w:r w:rsidR="00720106" w:rsidRPr="00793538">
              <w:rPr>
                <w:rFonts w:ascii="Times New Roman" w:hAnsi="Times New Roman" w:cs="Times New Roman"/>
                <w:b/>
                <w:highlight w:val="cyan"/>
              </w:rPr>
              <w:t>View</w:t>
            </w:r>
            <w:r w:rsidR="00411C9A" w:rsidRPr="00793538">
              <w:rPr>
                <w:rFonts w:ascii="Times New Roman" w:hAnsi="Times New Roman" w:cs="Times New Roman"/>
                <w:b/>
                <w:highlight w:val="cyan"/>
              </w:rPr>
              <w:t xml:space="preserve"> PLATO’s CAVE</w:t>
            </w:r>
            <w:r w:rsidR="00720106" w:rsidRPr="00793538">
              <w:rPr>
                <w:rFonts w:ascii="Times New Roman" w:hAnsi="Times New Roman" w:cs="Times New Roman"/>
                <w:b/>
                <w:highlight w:val="cyan"/>
              </w:rPr>
              <w:t xml:space="preserve"> Video &amp; Answer</w:t>
            </w:r>
            <w:r w:rsidR="00514009" w:rsidRPr="00793538">
              <w:rPr>
                <w:rFonts w:ascii="Times New Roman" w:hAnsi="Times New Roman" w:cs="Times New Roman"/>
                <w:b/>
                <w:highlight w:val="cyan"/>
              </w:rPr>
              <w:t xml:space="preserve"> </w:t>
            </w:r>
            <w:r w:rsidR="008676CB" w:rsidRPr="00793538">
              <w:rPr>
                <w:rFonts w:ascii="Times New Roman" w:hAnsi="Times New Roman" w:cs="Times New Roman"/>
                <w:b/>
                <w:highlight w:val="cyan"/>
              </w:rPr>
              <w:t>Questions</w:t>
            </w:r>
            <w:r w:rsidR="00A21068" w:rsidRPr="00793538">
              <w:rPr>
                <w:rFonts w:ascii="Times New Roman" w:hAnsi="Times New Roman" w:cs="Times New Roman"/>
                <w:b/>
                <w:highlight w:val="cyan"/>
              </w:rPr>
              <w:t xml:space="preserve"> (p. 49-50)</w:t>
            </w:r>
          </w:p>
          <w:p w14:paraId="775680F2" w14:textId="7959E738" w:rsidR="00D81059" w:rsidRPr="006B3A43" w:rsidRDefault="00514009" w:rsidP="00D81059">
            <w:pPr>
              <w:rPr>
                <w:b/>
                <w:bCs/>
              </w:rPr>
            </w:pPr>
            <w:r>
              <w:rPr>
                <w:rFonts w:ascii="Times New Roman" w:hAnsi="Times New Roman" w:cs="Times New Roman"/>
                <w:b/>
                <w:highlight w:val="yellow"/>
              </w:rPr>
              <w:t>2</w:t>
            </w:r>
            <w:r w:rsidR="00DE44DB" w:rsidRPr="000D5BF3">
              <w:rPr>
                <w:rFonts w:ascii="Times New Roman" w:hAnsi="Times New Roman" w:cs="Times New Roman"/>
                <w:b/>
                <w:highlight w:val="yellow"/>
              </w:rPr>
              <w:t>)</w:t>
            </w:r>
            <w:r w:rsidR="00DF6970">
              <w:rPr>
                <w:rFonts w:ascii="Times New Roman" w:hAnsi="Times New Roman" w:cs="Times New Roman"/>
                <w:b/>
                <w:highlight w:val="yellow"/>
              </w:rPr>
              <w:t>GREEK</w:t>
            </w:r>
            <w:r w:rsidR="00A14344">
              <w:rPr>
                <w:rFonts w:ascii="Times New Roman" w:hAnsi="Times New Roman" w:cs="Times New Roman"/>
                <w:b/>
                <w:highlight w:val="yellow"/>
              </w:rPr>
              <w:t xml:space="preserve"> </w:t>
            </w:r>
            <w:r w:rsidR="00DE3F70">
              <w:rPr>
                <w:rFonts w:ascii="Times New Roman" w:hAnsi="Times New Roman" w:cs="Times New Roman"/>
                <w:b/>
                <w:highlight w:val="yellow"/>
              </w:rPr>
              <w:t>&amp;ORIGINS</w:t>
            </w:r>
            <w:r w:rsidR="00720106">
              <w:rPr>
                <w:rFonts w:ascii="Times New Roman" w:hAnsi="Times New Roman" w:cs="Times New Roman"/>
                <w:b/>
                <w:highlight w:val="yellow"/>
              </w:rPr>
              <w:t xml:space="preserve"> </w:t>
            </w:r>
            <w:r w:rsidR="00A14344">
              <w:rPr>
                <w:rFonts w:ascii="Times New Roman" w:hAnsi="Times New Roman" w:cs="Times New Roman"/>
                <w:b/>
                <w:highlight w:val="yellow"/>
              </w:rPr>
              <w:t>Reading Q</w:t>
            </w:r>
            <w:r w:rsidR="00DF6970" w:rsidRPr="00DF6970">
              <w:rPr>
                <w:rFonts w:ascii="Times New Roman" w:hAnsi="Times New Roman" w:cs="Times New Roman"/>
                <w:b/>
                <w:highlight w:val="yellow"/>
              </w:rPr>
              <w:t>uiz</w:t>
            </w:r>
          </w:p>
        </w:tc>
        <w:tc>
          <w:tcPr>
            <w:tcW w:w="987" w:type="dxa"/>
          </w:tcPr>
          <w:p w14:paraId="4C9DBEB9" w14:textId="543E93EF" w:rsidR="0011124D" w:rsidRPr="0011124D" w:rsidRDefault="002B711D" w:rsidP="00C211D5">
            <w:pPr>
              <w:jc w:val="center"/>
              <w:rPr>
                <w:b/>
              </w:rPr>
            </w:pPr>
            <w:r>
              <w:rPr>
                <w:b/>
              </w:rPr>
              <w:t>9/30-10/5</w:t>
            </w:r>
          </w:p>
        </w:tc>
      </w:tr>
      <w:tr w:rsidR="0011124D" w14:paraId="7FB06AC3" w14:textId="77777777" w:rsidTr="00931D07">
        <w:trPr>
          <w:trHeight w:val="1970"/>
        </w:trPr>
        <w:tc>
          <w:tcPr>
            <w:tcW w:w="653" w:type="dxa"/>
          </w:tcPr>
          <w:p w14:paraId="70876104" w14:textId="5AEE75C2" w:rsidR="0011124D" w:rsidRPr="00C211D5" w:rsidRDefault="002F3C6F" w:rsidP="00180E98">
            <w:pPr>
              <w:jc w:val="center"/>
              <w:rPr>
                <w:b/>
                <w:bCs/>
              </w:rPr>
            </w:pPr>
            <w:r>
              <w:rPr>
                <w:b/>
                <w:bCs/>
              </w:rPr>
              <w:t>3</w:t>
            </w:r>
          </w:p>
        </w:tc>
        <w:tc>
          <w:tcPr>
            <w:tcW w:w="1980" w:type="dxa"/>
          </w:tcPr>
          <w:p w14:paraId="14A1BD7C" w14:textId="249E27FD" w:rsidR="0011124D" w:rsidRDefault="003131F8" w:rsidP="00312918">
            <w:pPr>
              <w:jc w:val="center"/>
              <w:rPr>
                <w:b/>
              </w:rPr>
            </w:pPr>
            <w:r>
              <w:rPr>
                <w:b/>
              </w:rPr>
              <w:t>CH 3 EMPIRE:</w:t>
            </w:r>
            <w:r>
              <w:rPr>
                <w:b/>
              </w:rPr>
              <w:br/>
            </w:r>
            <w:r w:rsidR="00925A94">
              <w:rPr>
                <w:b/>
              </w:rPr>
              <w:t>The Power and Glory of Rome</w:t>
            </w:r>
          </w:p>
        </w:tc>
        <w:tc>
          <w:tcPr>
            <w:tcW w:w="5040" w:type="dxa"/>
          </w:tcPr>
          <w:p w14:paraId="597205F0" w14:textId="700D39D6" w:rsidR="00181F3C" w:rsidRDefault="0091603D" w:rsidP="0091603D">
            <w:pPr>
              <w:rPr>
                <w:rFonts w:ascii="Times New Roman" w:hAnsi="Times New Roman" w:cs="Times New Roman"/>
                <w:b/>
                <w:bCs/>
              </w:rPr>
            </w:pPr>
            <w:r w:rsidRPr="00290DD2">
              <w:rPr>
                <w:rFonts w:ascii="Times New Roman" w:hAnsi="Times New Roman" w:cs="Times New Roman"/>
                <w:b/>
                <w:bCs/>
              </w:rPr>
              <w:t>Pages 68-93</w:t>
            </w:r>
            <w:r w:rsidR="008563BA">
              <w:rPr>
                <w:rFonts w:ascii="Times New Roman" w:hAnsi="Times New Roman" w:cs="Times New Roman"/>
                <w:b/>
                <w:bCs/>
              </w:rPr>
              <w:t xml:space="preserve"> </w:t>
            </w:r>
          </w:p>
          <w:p w14:paraId="07188CF9" w14:textId="77777777" w:rsidR="00290DD2" w:rsidRDefault="00290DD2" w:rsidP="0091603D">
            <w:pPr>
              <w:rPr>
                <w:rFonts w:ascii="Times New Roman" w:hAnsi="Times New Roman" w:cs="Times New Roman"/>
              </w:rPr>
            </w:pPr>
            <w:r>
              <w:rPr>
                <w:rFonts w:ascii="Times New Roman" w:hAnsi="Times New Roman" w:cs="Times New Roman"/>
              </w:rPr>
              <w:t>-</w:t>
            </w:r>
            <w:r w:rsidR="001B245C">
              <w:rPr>
                <w:rFonts w:ascii="Times New Roman" w:hAnsi="Times New Roman" w:cs="Times New Roman"/>
              </w:rPr>
              <w:t>The Roman Rise to Empire</w:t>
            </w:r>
          </w:p>
          <w:p w14:paraId="5693CB94" w14:textId="77777777" w:rsidR="001B245C" w:rsidRDefault="001B245C" w:rsidP="0091603D">
            <w:pPr>
              <w:rPr>
                <w:rFonts w:ascii="Times New Roman" w:hAnsi="Times New Roman" w:cs="Times New Roman"/>
              </w:rPr>
            </w:pPr>
            <w:r>
              <w:rPr>
                <w:rFonts w:ascii="Times New Roman" w:hAnsi="Times New Roman" w:cs="Times New Roman"/>
              </w:rPr>
              <w:t>-Roman Literature</w:t>
            </w:r>
          </w:p>
          <w:p w14:paraId="507B8DA9" w14:textId="4BF1AD24" w:rsidR="001B245C" w:rsidRPr="00290DD2" w:rsidRDefault="001B245C" w:rsidP="0091603D">
            <w:pPr>
              <w:rPr>
                <w:highlight w:val="yellow"/>
              </w:rPr>
            </w:pPr>
            <w:r>
              <w:rPr>
                <w:rFonts w:ascii="Times New Roman" w:hAnsi="Times New Roman" w:cs="Times New Roman"/>
              </w:rPr>
              <w:t>-Art and Empire</w:t>
            </w:r>
            <w:r w:rsidR="00637DC7">
              <w:rPr>
                <w:rFonts w:ascii="Times New Roman" w:hAnsi="Times New Roman" w:cs="Times New Roman"/>
              </w:rPr>
              <w:t xml:space="preserve">   </w:t>
            </w:r>
          </w:p>
        </w:tc>
        <w:tc>
          <w:tcPr>
            <w:tcW w:w="2343" w:type="dxa"/>
          </w:tcPr>
          <w:p w14:paraId="3AF97ED1" w14:textId="3999EF8C" w:rsidR="002772E0" w:rsidRDefault="00412C1A" w:rsidP="00682887">
            <w:pPr>
              <w:rPr>
                <w:rFonts w:ascii="Times New Roman" w:hAnsi="Times New Roman" w:cs="Times New Roman"/>
                <w:b/>
              </w:rPr>
            </w:pPr>
            <w:r w:rsidRPr="00412C1A">
              <w:rPr>
                <w:rFonts w:ascii="Times New Roman" w:hAnsi="Times New Roman" w:cs="Times New Roman"/>
                <w:b/>
                <w:highlight w:val="yellow"/>
              </w:rPr>
              <w:t>1) ROMAN</w:t>
            </w:r>
            <w:r w:rsidR="00A14344">
              <w:rPr>
                <w:rFonts w:ascii="Times New Roman" w:hAnsi="Times New Roman" w:cs="Times New Roman"/>
                <w:b/>
                <w:highlight w:val="yellow"/>
              </w:rPr>
              <w:t xml:space="preserve"> Reading</w:t>
            </w:r>
            <w:r w:rsidRPr="00412C1A">
              <w:rPr>
                <w:rFonts w:ascii="Times New Roman" w:hAnsi="Times New Roman" w:cs="Times New Roman"/>
                <w:b/>
                <w:highlight w:val="yellow"/>
              </w:rPr>
              <w:t xml:space="preserve"> </w:t>
            </w:r>
            <w:r w:rsidR="00DE3F70">
              <w:rPr>
                <w:rFonts w:ascii="Times New Roman" w:hAnsi="Times New Roman" w:cs="Times New Roman"/>
                <w:b/>
                <w:highlight w:val="yellow"/>
              </w:rPr>
              <w:t>Q</w:t>
            </w:r>
            <w:r w:rsidRPr="00412C1A">
              <w:rPr>
                <w:rFonts w:ascii="Times New Roman" w:hAnsi="Times New Roman" w:cs="Times New Roman"/>
                <w:b/>
                <w:highlight w:val="yellow"/>
              </w:rPr>
              <w:t>uiz</w:t>
            </w:r>
          </w:p>
          <w:p w14:paraId="2EF66B2E" w14:textId="45F3CE8F" w:rsidR="009619A3" w:rsidRPr="004A06FD" w:rsidRDefault="009619A3" w:rsidP="00682887">
            <w:pPr>
              <w:rPr>
                <w:rFonts w:ascii="Times New Roman" w:hAnsi="Times New Roman" w:cs="Times New Roman"/>
              </w:rPr>
            </w:pPr>
            <w:r w:rsidRPr="00E8749B">
              <w:rPr>
                <w:rFonts w:ascii="Times New Roman" w:hAnsi="Times New Roman" w:cs="Times New Roman"/>
                <w:b/>
                <w:highlight w:val="magenta"/>
              </w:rPr>
              <w:t>2) ROMAN Literature and Art DISCUSSIO</w:t>
            </w:r>
            <w:r w:rsidR="00E8749B" w:rsidRPr="00E8749B">
              <w:rPr>
                <w:rFonts w:ascii="Times New Roman" w:hAnsi="Times New Roman" w:cs="Times New Roman"/>
                <w:b/>
                <w:highlight w:val="magenta"/>
              </w:rPr>
              <w:t>N- Original post</w:t>
            </w:r>
            <w:r w:rsidRPr="00E8749B">
              <w:rPr>
                <w:rFonts w:ascii="Times New Roman" w:hAnsi="Times New Roman" w:cs="Times New Roman"/>
                <w:b/>
                <w:highlight w:val="magenta"/>
              </w:rPr>
              <w:t xml:space="preserve"> by WED, </w:t>
            </w:r>
            <w:r w:rsidR="00DE3F70">
              <w:rPr>
                <w:rFonts w:ascii="Times New Roman" w:hAnsi="Times New Roman" w:cs="Times New Roman"/>
                <w:b/>
                <w:highlight w:val="magenta"/>
              </w:rPr>
              <w:t>1 reply by Saturday.</w:t>
            </w:r>
            <w:r w:rsidRPr="00E8749B">
              <w:rPr>
                <w:rFonts w:ascii="Times New Roman" w:hAnsi="Times New Roman" w:cs="Times New Roman"/>
                <w:b/>
                <w:highlight w:val="magenta"/>
              </w:rPr>
              <w:t xml:space="preserve"> </w:t>
            </w:r>
          </w:p>
        </w:tc>
        <w:tc>
          <w:tcPr>
            <w:tcW w:w="987" w:type="dxa"/>
          </w:tcPr>
          <w:p w14:paraId="3E7A94EF" w14:textId="2B98D1A8" w:rsidR="0011124D" w:rsidRPr="0011124D" w:rsidRDefault="002B711D" w:rsidP="00C211D5">
            <w:pPr>
              <w:jc w:val="center"/>
              <w:rPr>
                <w:b/>
              </w:rPr>
            </w:pPr>
            <w:r>
              <w:rPr>
                <w:b/>
              </w:rPr>
              <w:t>10/7-10/12</w:t>
            </w:r>
          </w:p>
        </w:tc>
      </w:tr>
      <w:tr w:rsidR="007C7A4A" w14:paraId="679A37DF" w14:textId="77777777" w:rsidTr="00931D07">
        <w:trPr>
          <w:trHeight w:val="1970"/>
        </w:trPr>
        <w:tc>
          <w:tcPr>
            <w:tcW w:w="653" w:type="dxa"/>
          </w:tcPr>
          <w:p w14:paraId="44459B27" w14:textId="0C20AE49" w:rsidR="007C7A4A" w:rsidRDefault="002B711D" w:rsidP="00180E98">
            <w:pPr>
              <w:jc w:val="center"/>
              <w:rPr>
                <w:b/>
                <w:bCs/>
              </w:rPr>
            </w:pPr>
            <w:r>
              <w:rPr>
                <w:b/>
                <w:bCs/>
              </w:rPr>
              <w:t>4</w:t>
            </w:r>
          </w:p>
        </w:tc>
        <w:tc>
          <w:tcPr>
            <w:tcW w:w="1980" w:type="dxa"/>
          </w:tcPr>
          <w:p w14:paraId="77CA761F" w14:textId="77777777" w:rsidR="007C7A4A" w:rsidRDefault="00A6016B" w:rsidP="00312918">
            <w:pPr>
              <w:jc w:val="center"/>
              <w:rPr>
                <w:b/>
              </w:rPr>
            </w:pPr>
            <w:r>
              <w:rPr>
                <w:b/>
              </w:rPr>
              <w:t>CH 4 REVELATION:</w:t>
            </w:r>
          </w:p>
          <w:p w14:paraId="3D5DF58B" w14:textId="140C860C" w:rsidR="00A6016B" w:rsidRDefault="00A6016B" w:rsidP="00312918">
            <w:pPr>
              <w:jc w:val="center"/>
              <w:rPr>
                <w:b/>
              </w:rPr>
            </w:pPr>
            <w:r>
              <w:rPr>
                <w:b/>
              </w:rPr>
              <w:t>The Flowering of World Religions</w:t>
            </w:r>
          </w:p>
        </w:tc>
        <w:tc>
          <w:tcPr>
            <w:tcW w:w="5040" w:type="dxa"/>
          </w:tcPr>
          <w:p w14:paraId="13393D53" w14:textId="74957AD9" w:rsidR="007C7A4A" w:rsidRDefault="006F7269" w:rsidP="0091603D">
            <w:pPr>
              <w:rPr>
                <w:rFonts w:ascii="Times New Roman" w:hAnsi="Times New Roman" w:cs="Times New Roman"/>
                <w:b/>
                <w:bCs/>
              </w:rPr>
            </w:pPr>
            <w:r>
              <w:rPr>
                <w:rFonts w:ascii="Times New Roman" w:hAnsi="Times New Roman" w:cs="Times New Roman"/>
                <w:b/>
                <w:bCs/>
              </w:rPr>
              <w:t>p. 95-124</w:t>
            </w:r>
            <w:r w:rsidR="00111467">
              <w:rPr>
                <w:rFonts w:ascii="Times New Roman" w:hAnsi="Times New Roman" w:cs="Times New Roman"/>
                <w:b/>
                <w:bCs/>
              </w:rPr>
              <w:t xml:space="preserve"> The Flowering of World Religions</w:t>
            </w:r>
          </w:p>
          <w:p w14:paraId="18CEAE1D" w14:textId="77777777" w:rsidR="00FB06FE" w:rsidRPr="00111467" w:rsidRDefault="00FB06FE" w:rsidP="0091603D">
            <w:pPr>
              <w:rPr>
                <w:rFonts w:ascii="Times New Roman" w:hAnsi="Times New Roman" w:cs="Times New Roman"/>
              </w:rPr>
            </w:pPr>
            <w:r w:rsidRPr="00111467">
              <w:rPr>
                <w:rFonts w:ascii="Times New Roman" w:hAnsi="Times New Roman" w:cs="Times New Roman"/>
              </w:rPr>
              <w:t>-Judaism</w:t>
            </w:r>
          </w:p>
          <w:p w14:paraId="014E61F1" w14:textId="77777777" w:rsidR="00FB06FE" w:rsidRPr="00111467" w:rsidRDefault="00FB06FE" w:rsidP="0091603D">
            <w:pPr>
              <w:rPr>
                <w:rFonts w:ascii="Times New Roman" w:hAnsi="Times New Roman" w:cs="Times New Roman"/>
              </w:rPr>
            </w:pPr>
            <w:r w:rsidRPr="00111467">
              <w:rPr>
                <w:rFonts w:ascii="Times New Roman" w:hAnsi="Times New Roman" w:cs="Times New Roman"/>
              </w:rPr>
              <w:t>-</w:t>
            </w:r>
            <w:r w:rsidR="00576FCD" w:rsidRPr="00111467">
              <w:rPr>
                <w:rFonts w:ascii="Times New Roman" w:hAnsi="Times New Roman" w:cs="Times New Roman"/>
              </w:rPr>
              <w:t>Christianity</w:t>
            </w:r>
          </w:p>
          <w:p w14:paraId="3FAD4232" w14:textId="77777777" w:rsidR="00576FCD" w:rsidRPr="00111467" w:rsidRDefault="00576FCD" w:rsidP="0091603D">
            <w:pPr>
              <w:rPr>
                <w:rFonts w:ascii="Times New Roman" w:hAnsi="Times New Roman" w:cs="Times New Roman"/>
              </w:rPr>
            </w:pPr>
            <w:r w:rsidRPr="00111467">
              <w:rPr>
                <w:rFonts w:ascii="Times New Roman" w:hAnsi="Times New Roman" w:cs="Times New Roman"/>
              </w:rPr>
              <w:t>-Islam</w:t>
            </w:r>
          </w:p>
          <w:p w14:paraId="58A1AF2F" w14:textId="58468B5A" w:rsidR="00576FCD" w:rsidRDefault="00576FCD" w:rsidP="0091603D">
            <w:pPr>
              <w:rPr>
                <w:rFonts w:ascii="Times New Roman" w:hAnsi="Times New Roman" w:cs="Times New Roman"/>
                <w:b/>
                <w:bCs/>
              </w:rPr>
            </w:pPr>
            <w:r w:rsidRPr="00111467">
              <w:rPr>
                <w:rFonts w:ascii="Times New Roman" w:hAnsi="Times New Roman" w:cs="Times New Roman"/>
              </w:rPr>
              <w:t>-</w:t>
            </w:r>
            <w:r w:rsidR="00111467" w:rsidRPr="00111467">
              <w:rPr>
                <w:rFonts w:ascii="Times New Roman" w:hAnsi="Times New Roman" w:cs="Times New Roman"/>
              </w:rPr>
              <w:t>Buddhism</w:t>
            </w:r>
          </w:p>
        </w:tc>
        <w:tc>
          <w:tcPr>
            <w:tcW w:w="2343" w:type="dxa"/>
          </w:tcPr>
          <w:p w14:paraId="195927BC" w14:textId="0FDDD6DB" w:rsidR="007C7A4A" w:rsidRDefault="008676CB" w:rsidP="00682887">
            <w:pPr>
              <w:rPr>
                <w:rFonts w:ascii="Times New Roman" w:hAnsi="Times New Roman" w:cs="Times New Roman"/>
                <w:b/>
                <w:bCs/>
                <w:highlight w:val="yellow"/>
              </w:rPr>
            </w:pPr>
            <w:r>
              <w:rPr>
                <w:rFonts w:ascii="Times New Roman" w:hAnsi="Times New Roman" w:cs="Times New Roman"/>
                <w:b/>
                <w:bCs/>
                <w:highlight w:val="yellow"/>
              </w:rPr>
              <w:t xml:space="preserve">1) </w:t>
            </w:r>
            <w:r w:rsidR="0074114C" w:rsidRPr="0074114C">
              <w:rPr>
                <w:rFonts w:ascii="Times New Roman" w:hAnsi="Times New Roman" w:cs="Times New Roman"/>
                <w:b/>
                <w:bCs/>
                <w:highlight w:val="yellow"/>
              </w:rPr>
              <w:t>RELIGION</w:t>
            </w:r>
            <w:r w:rsidR="00A14344">
              <w:rPr>
                <w:rFonts w:ascii="Times New Roman" w:hAnsi="Times New Roman" w:cs="Times New Roman"/>
                <w:b/>
                <w:bCs/>
                <w:highlight w:val="yellow"/>
              </w:rPr>
              <w:t xml:space="preserve"> Reading</w:t>
            </w:r>
            <w:r w:rsidR="0074114C" w:rsidRPr="0074114C">
              <w:rPr>
                <w:rFonts w:ascii="Times New Roman" w:hAnsi="Times New Roman" w:cs="Times New Roman"/>
                <w:b/>
                <w:bCs/>
                <w:highlight w:val="yellow"/>
              </w:rPr>
              <w:t xml:space="preserve"> </w:t>
            </w:r>
            <w:r w:rsidR="00F946B7">
              <w:rPr>
                <w:rFonts w:ascii="Times New Roman" w:hAnsi="Times New Roman" w:cs="Times New Roman"/>
                <w:b/>
                <w:bCs/>
                <w:highlight w:val="yellow"/>
              </w:rPr>
              <w:t>Q</w:t>
            </w:r>
            <w:r w:rsidR="00412C1A">
              <w:rPr>
                <w:rFonts w:ascii="Times New Roman" w:hAnsi="Times New Roman" w:cs="Times New Roman"/>
                <w:b/>
                <w:bCs/>
                <w:highlight w:val="yellow"/>
              </w:rPr>
              <w:t>uiz</w:t>
            </w:r>
          </w:p>
          <w:p w14:paraId="4DCA882C" w14:textId="76B44DC4" w:rsidR="008676CB" w:rsidRPr="0074114C" w:rsidRDefault="008676CB" w:rsidP="00682887">
            <w:pPr>
              <w:rPr>
                <w:rFonts w:ascii="Times New Roman" w:hAnsi="Times New Roman" w:cs="Times New Roman"/>
                <w:b/>
                <w:bCs/>
                <w:highlight w:val="yellow"/>
              </w:rPr>
            </w:pPr>
            <w:r w:rsidRPr="00825A20">
              <w:rPr>
                <w:rFonts w:ascii="Times New Roman" w:hAnsi="Times New Roman" w:cs="Times New Roman"/>
                <w:b/>
                <w:bCs/>
                <w:highlight w:val="cyan"/>
              </w:rPr>
              <w:t xml:space="preserve">2) </w:t>
            </w:r>
            <w:r w:rsidR="00E50A07" w:rsidRPr="00825A20">
              <w:rPr>
                <w:rFonts w:ascii="Times New Roman" w:hAnsi="Times New Roman" w:cs="Times New Roman"/>
                <w:b/>
                <w:bCs/>
                <w:highlight w:val="cyan"/>
              </w:rPr>
              <w:t>Religion Infographic Project</w:t>
            </w:r>
          </w:p>
        </w:tc>
        <w:tc>
          <w:tcPr>
            <w:tcW w:w="987" w:type="dxa"/>
          </w:tcPr>
          <w:p w14:paraId="6DD6E19D" w14:textId="74000D78" w:rsidR="007C7A4A" w:rsidRDefault="002B711D" w:rsidP="00C211D5">
            <w:pPr>
              <w:jc w:val="center"/>
              <w:rPr>
                <w:b/>
              </w:rPr>
            </w:pPr>
            <w:r>
              <w:rPr>
                <w:b/>
              </w:rPr>
              <w:t>10/14-10/19</w:t>
            </w:r>
          </w:p>
        </w:tc>
      </w:tr>
      <w:tr w:rsidR="00FF688B" w14:paraId="58F29BB9" w14:textId="77777777" w:rsidTr="00931D07">
        <w:trPr>
          <w:trHeight w:val="1970"/>
        </w:trPr>
        <w:tc>
          <w:tcPr>
            <w:tcW w:w="653" w:type="dxa"/>
          </w:tcPr>
          <w:p w14:paraId="3883C996" w14:textId="5FE74121" w:rsidR="00FF688B" w:rsidRDefault="002B711D" w:rsidP="00180E98">
            <w:pPr>
              <w:jc w:val="center"/>
              <w:rPr>
                <w:b/>
                <w:bCs/>
              </w:rPr>
            </w:pPr>
            <w:r>
              <w:rPr>
                <w:b/>
                <w:bCs/>
              </w:rPr>
              <w:lastRenderedPageBreak/>
              <w:t>5</w:t>
            </w:r>
          </w:p>
        </w:tc>
        <w:tc>
          <w:tcPr>
            <w:tcW w:w="1980" w:type="dxa"/>
          </w:tcPr>
          <w:p w14:paraId="32D944F4" w14:textId="66BE42D9" w:rsidR="00FF688B" w:rsidRDefault="0013744B" w:rsidP="00312918">
            <w:pPr>
              <w:jc w:val="center"/>
              <w:rPr>
                <w:b/>
              </w:rPr>
            </w:pPr>
            <w:r>
              <w:rPr>
                <w:b/>
              </w:rPr>
              <w:t>CH 5</w:t>
            </w:r>
            <w:r w:rsidR="002A09F7">
              <w:rPr>
                <w:b/>
              </w:rPr>
              <w:t xml:space="preserve"> SYNTHESIS:</w:t>
            </w:r>
            <w:r w:rsidR="002A09F7">
              <w:rPr>
                <w:b/>
              </w:rPr>
              <w:br/>
              <w:t>The Rise of the West</w:t>
            </w:r>
          </w:p>
        </w:tc>
        <w:tc>
          <w:tcPr>
            <w:tcW w:w="5040" w:type="dxa"/>
          </w:tcPr>
          <w:p w14:paraId="232232A6" w14:textId="04CC636F" w:rsidR="00FF688B" w:rsidRDefault="0014524C" w:rsidP="0091603D">
            <w:pPr>
              <w:rPr>
                <w:rFonts w:ascii="Times New Roman" w:hAnsi="Times New Roman" w:cs="Times New Roman"/>
                <w:b/>
                <w:bCs/>
              </w:rPr>
            </w:pPr>
            <w:r>
              <w:rPr>
                <w:rFonts w:ascii="Times New Roman" w:hAnsi="Times New Roman" w:cs="Times New Roman"/>
                <w:b/>
                <w:bCs/>
              </w:rPr>
              <w:t xml:space="preserve">p. 125-145 </w:t>
            </w:r>
            <w:r w:rsidR="00315620">
              <w:rPr>
                <w:rFonts w:ascii="Times New Roman" w:hAnsi="Times New Roman" w:cs="Times New Roman"/>
                <w:b/>
                <w:bCs/>
              </w:rPr>
              <w:t>Middle Ages</w:t>
            </w:r>
          </w:p>
          <w:p w14:paraId="4168DFE4" w14:textId="77777777" w:rsidR="00EC625A" w:rsidRDefault="00EC625A" w:rsidP="0091603D">
            <w:pPr>
              <w:rPr>
                <w:rFonts w:ascii="Times New Roman" w:hAnsi="Times New Roman" w:cs="Times New Roman"/>
              </w:rPr>
            </w:pPr>
            <w:r>
              <w:rPr>
                <w:rFonts w:ascii="Times New Roman" w:hAnsi="Times New Roman" w:cs="Times New Roman"/>
              </w:rPr>
              <w:t>-The Germanic Tribes</w:t>
            </w:r>
          </w:p>
          <w:p w14:paraId="26FF5A36" w14:textId="77777777" w:rsidR="00EC625A" w:rsidRDefault="00EC625A" w:rsidP="0091603D">
            <w:pPr>
              <w:rPr>
                <w:rFonts w:ascii="Times New Roman" w:hAnsi="Times New Roman" w:cs="Times New Roman"/>
              </w:rPr>
            </w:pPr>
            <w:r>
              <w:rPr>
                <w:rFonts w:ascii="Times New Roman" w:hAnsi="Times New Roman" w:cs="Times New Roman"/>
              </w:rPr>
              <w:t>-The Age of Charlemagne</w:t>
            </w:r>
          </w:p>
          <w:p w14:paraId="5B2D003B" w14:textId="77777777" w:rsidR="00EC625A" w:rsidRDefault="00EC625A" w:rsidP="0091603D">
            <w:pPr>
              <w:rPr>
                <w:rFonts w:ascii="Times New Roman" w:hAnsi="Times New Roman" w:cs="Times New Roman"/>
              </w:rPr>
            </w:pPr>
            <w:r>
              <w:rPr>
                <w:rFonts w:ascii="Times New Roman" w:hAnsi="Times New Roman" w:cs="Times New Roman"/>
              </w:rPr>
              <w:t>-</w:t>
            </w:r>
            <w:r w:rsidR="00046E55">
              <w:rPr>
                <w:rFonts w:ascii="Times New Roman" w:hAnsi="Times New Roman" w:cs="Times New Roman"/>
              </w:rPr>
              <w:t>Feudal Society</w:t>
            </w:r>
          </w:p>
          <w:p w14:paraId="21A34431" w14:textId="77777777" w:rsidR="00046E55" w:rsidRDefault="00046E55" w:rsidP="0091603D">
            <w:pPr>
              <w:rPr>
                <w:rFonts w:ascii="Times New Roman" w:hAnsi="Times New Roman" w:cs="Times New Roman"/>
              </w:rPr>
            </w:pPr>
            <w:r>
              <w:rPr>
                <w:rFonts w:ascii="Times New Roman" w:hAnsi="Times New Roman" w:cs="Times New Roman"/>
              </w:rPr>
              <w:t>-Feudal Age Literature</w:t>
            </w:r>
          </w:p>
          <w:p w14:paraId="6A36B10E" w14:textId="77777777" w:rsidR="00046E55" w:rsidRDefault="00046E55" w:rsidP="0091603D">
            <w:pPr>
              <w:rPr>
                <w:rFonts w:ascii="Times New Roman" w:hAnsi="Times New Roman" w:cs="Times New Roman"/>
              </w:rPr>
            </w:pPr>
            <w:r>
              <w:rPr>
                <w:rFonts w:ascii="Times New Roman" w:hAnsi="Times New Roman" w:cs="Times New Roman"/>
              </w:rPr>
              <w:t>-Early Mediev</w:t>
            </w:r>
            <w:r w:rsidR="00EC671A">
              <w:rPr>
                <w:rFonts w:ascii="Times New Roman" w:hAnsi="Times New Roman" w:cs="Times New Roman"/>
              </w:rPr>
              <w:t>al Music</w:t>
            </w:r>
          </w:p>
          <w:p w14:paraId="543706BA" w14:textId="1D448F35" w:rsidR="00EC671A" w:rsidRPr="00EC625A" w:rsidRDefault="00EC671A" w:rsidP="0091603D">
            <w:pPr>
              <w:rPr>
                <w:rFonts w:ascii="Times New Roman" w:hAnsi="Times New Roman" w:cs="Times New Roman"/>
              </w:rPr>
            </w:pPr>
          </w:p>
        </w:tc>
        <w:tc>
          <w:tcPr>
            <w:tcW w:w="2343" w:type="dxa"/>
          </w:tcPr>
          <w:p w14:paraId="5857BEF5" w14:textId="175B8056" w:rsidR="00FF688B" w:rsidRDefault="00720106" w:rsidP="00682887">
            <w:pPr>
              <w:rPr>
                <w:rFonts w:ascii="Times New Roman" w:hAnsi="Times New Roman" w:cs="Times New Roman"/>
                <w:b/>
                <w:bCs/>
                <w:highlight w:val="yellow"/>
              </w:rPr>
            </w:pPr>
            <w:r>
              <w:rPr>
                <w:rFonts w:ascii="Times New Roman" w:hAnsi="Times New Roman" w:cs="Times New Roman"/>
                <w:b/>
                <w:bCs/>
                <w:highlight w:val="yellow"/>
              </w:rPr>
              <w:t xml:space="preserve">1) </w:t>
            </w:r>
            <w:r w:rsidR="0014524C">
              <w:rPr>
                <w:rFonts w:ascii="Times New Roman" w:hAnsi="Times New Roman" w:cs="Times New Roman"/>
                <w:b/>
                <w:bCs/>
                <w:highlight w:val="yellow"/>
              </w:rPr>
              <w:t>MIDDLE AGES</w:t>
            </w:r>
            <w:r w:rsidR="00A14344">
              <w:rPr>
                <w:rFonts w:ascii="Times New Roman" w:hAnsi="Times New Roman" w:cs="Times New Roman"/>
                <w:b/>
                <w:bCs/>
                <w:highlight w:val="yellow"/>
              </w:rPr>
              <w:t xml:space="preserve"> Reading</w:t>
            </w:r>
            <w:r>
              <w:rPr>
                <w:rFonts w:ascii="Times New Roman" w:hAnsi="Times New Roman" w:cs="Times New Roman"/>
                <w:b/>
                <w:bCs/>
                <w:highlight w:val="yellow"/>
              </w:rPr>
              <w:t xml:space="preserve"> Quiz</w:t>
            </w:r>
          </w:p>
          <w:p w14:paraId="5E09EF5A" w14:textId="561D6656" w:rsidR="008676CB" w:rsidRPr="0074114C" w:rsidRDefault="008676CB" w:rsidP="00682887">
            <w:pPr>
              <w:rPr>
                <w:rFonts w:ascii="Times New Roman" w:hAnsi="Times New Roman" w:cs="Times New Roman"/>
                <w:b/>
                <w:bCs/>
                <w:highlight w:val="yellow"/>
              </w:rPr>
            </w:pPr>
            <w:r w:rsidRPr="00DC5D6B">
              <w:rPr>
                <w:rFonts w:ascii="Times New Roman" w:hAnsi="Times New Roman" w:cs="Times New Roman"/>
                <w:b/>
                <w:bCs/>
                <w:highlight w:val="magenta"/>
              </w:rPr>
              <w:t xml:space="preserve">2) Review Overview of the Middle Ages video and complete </w:t>
            </w:r>
            <w:r w:rsidR="00A14344" w:rsidRPr="00E8749B">
              <w:rPr>
                <w:rFonts w:ascii="Times New Roman" w:hAnsi="Times New Roman" w:cs="Times New Roman"/>
                <w:b/>
                <w:highlight w:val="magenta"/>
              </w:rPr>
              <w:t xml:space="preserve">DISCUSSION- Original post by WED, </w:t>
            </w:r>
            <w:r w:rsidR="00A14344">
              <w:rPr>
                <w:rFonts w:ascii="Times New Roman" w:hAnsi="Times New Roman" w:cs="Times New Roman"/>
                <w:b/>
                <w:highlight w:val="magenta"/>
              </w:rPr>
              <w:t>1 reply by Saturday.</w:t>
            </w:r>
          </w:p>
        </w:tc>
        <w:tc>
          <w:tcPr>
            <w:tcW w:w="987" w:type="dxa"/>
          </w:tcPr>
          <w:p w14:paraId="3E302B1C" w14:textId="14D72FDC" w:rsidR="00FF688B" w:rsidRDefault="002B711D" w:rsidP="00C211D5">
            <w:pPr>
              <w:jc w:val="center"/>
              <w:rPr>
                <w:b/>
              </w:rPr>
            </w:pPr>
            <w:r>
              <w:rPr>
                <w:b/>
              </w:rPr>
              <w:t>10/21-10/26</w:t>
            </w:r>
          </w:p>
        </w:tc>
      </w:tr>
      <w:tr w:rsidR="00931D07" w14:paraId="1A72B501" w14:textId="77777777" w:rsidTr="00931D07">
        <w:tc>
          <w:tcPr>
            <w:tcW w:w="653" w:type="dxa"/>
          </w:tcPr>
          <w:p w14:paraId="60CD9B21" w14:textId="1FE5F1C3" w:rsidR="00931D07" w:rsidRDefault="002B711D" w:rsidP="00180E98">
            <w:pPr>
              <w:jc w:val="center"/>
              <w:rPr>
                <w:b/>
                <w:bCs/>
              </w:rPr>
            </w:pPr>
            <w:r>
              <w:rPr>
                <w:b/>
                <w:bCs/>
              </w:rPr>
              <w:t>6</w:t>
            </w:r>
          </w:p>
        </w:tc>
        <w:tc>
          <w:tcPr>
            <w:tcW w:w="1980" w:type="dxa"/>
          </w:tcPr>
          <w:p w14:paraId="32754FC2" w14:textId="77777777" w:rsidR="00931D07" w:rsidRDefault="00931D07" w:rsidP="00C810DA">
            <w:pPr>
              <w:jc w:val="center"/>
              <w:rPr>
                <w:b/>
              </w:rPr>
            </w:pPr>
            <w:r>
              <w:rPr>
                <w:b/>
              </w:rPr>
              <w:t>CH 7 REBIRTH:</w:t>
            </w:r>
          </w:p>
          <w:p w14:paraId="4AC52C4A" w14:textId="598195E0" w:rsidR="00931D07" w:rsidRDefault="00931D07" w:rsidP="00312918">
            <w:pPr>
              <w:jc w:val="center"/>
              <w:rPr>
                <w:b/>
              </w:rPr>
            </w:pPr>
            <w:r>
              <w:rPr>
                <w:b/>
              </w:rPr>
              <w:t>The Age of Renaissance</w:t>
            </w:r>
          </w:p>
        </w:tc>
        <w:tc>
          <w:tcPr>
            <w:tcW w:w="5040" w:type="dxa"/>
          </w:tcPr>
          <w:p w14:paraId="7B00523F" w14:textId="77777777" w:rsidR="00931D07" w:rsidRPr="000978D1" w:rsidRDefault="00931D07" w:rsidP="00C810DA">
            <w:pPr>
              <w:rPr>
                <w:b/>
                <w:bCs/>
              </w:rPr>
            </w:pPr>
            <w:r w:rsidRPr="000978D1">
              <w:rPr>
                <w:b/>
                <w:bCs/>
              </w:rPr>
              <w:t>Pages 176-215</w:t>
            </w:r>
          </w:p>
          <w:p w14:paraId="566026A2" w14:textId="77777777" w:rsidR="00931D07" w:rsidRDefault="00931D07" w:rsidP="00C810DA">
            <w:r>
              <w:t>-Transition: Medieval to Renaissance</w:t>
            </w:r>
          </w:p>
          <w:p w14:paraId="41B6F655" w14:textId="77777777" w:rsidR="00931D07" w:rsidRDefault="00931D07" w:rsidP="00C810DA">
            <w:r>
              <w:t>-The Arts in Transition</w:t>
            </w:r>
          </w:p>
          <w:p w14:paraId="231500C9" w14:textId="77777777" w:rsidR="00931D07" w:rsidRDefault="00931D07" w:rsidP="00C810DA">
            <w:r>
              <w:t>-The Italian Renaissance</w:t>
            </w:r>
          </w:p>
          <w:p w14:paraId="77CBD3B1" w14:textId="77777777" w:rsidR="00931D07" w:rsidRDefault="00931D07" w:rsidP="00C810DA">
            <w:r>
              <w:t>-Renaissance Humanism</w:t>
            </w:r>
          </w:p>
          <w:p w14:paraId="618521BD" w14:textId="77777777" w:rsidR="00931D07" w:rsidRDefault="00931D07" w:rsidP="00C810DA">
            <w:r>
              <w:t>-Early Renaissance Art</w:t>
            </w:r>
          </w:p>
          <w:p w14:paraId="4B6C33D7" w14:textId="77777777" w:rsidR="00931D07" w:rsidRDefault="00931D07" w:rsidP="00C810DA">
            <w:r>
              <w:t>-High Renaissance Art</w:t>
            </w:r>
          </w:p>
          <w:p w14:paraId="0940E190" w14:textId="110D9354" w:rsidR="00931D07" w:rsidRPr="00D019D7" w:rsidRDefault="00931D07" w:rsidP="00937FE6">
            <w:pPr>
              <w:widowControl w:val="0"/>
              <w:suppressAutoHyphens/>
              <w:rPr>
                <w:b/>
                <w:bCs/>
              </w:rPr>
            </w:pPr>
            <w:r>
              <w:t>-Renaissance Music</w:t>
            </w:r>
          </w:p>
        </w:tc>
        <w:tc>
          <w:tcPr>
            <w:tcW w:w="2343" w:type="dxa"/>
          </w:tcPr>
          <w:p w14:paraId="4B594715" w14:textId="77777777" w:rsidR="00931D07" w:rsidRDefault="00931D07" w:rsidP="00C810DA">
            <w:pPr>
              <w:rPr>
                <w:rFonts w:ascii="Times New Roman" w:hAnsi="Times New Roman" w:cs="Times New Roman"/>
                <w:b/>
              </w:rPr>
            </w:pPr>
            <w:r>
              <w:rPr>
                <w:rFonts w:ascii="Times New Roman" w:hAnsi="Times New Roman" w:cs="Times New Roman"/>
                <w:b/>
                <w:highlight w:val="yellow"/>
              </w:rPr>
              <w:t>1</w:t>
            </w:r>
            <w:r w:rsidRPr="00D872F4">
              <w:rPr>
                <w:rFonts w:ascii="Times New Roman" w:hAnsi="Times New Roman" w:cs="Times New Roman"/>
                <w:b/>
                <w:highlight w:val="yellow"/>
              </w:rPr>
              <w:t>)RENAISSANCE</w:t>
            </w:r>
            <w:r>
              <w:rPr>
                <w:rFonts w:ascii="Times New Roman" w:hAnsi="Times New Roman" w:cs="Times New Roman"/>
                <w:b/>
                <w:highlight w:val="yellow"/>
              </w:rPr>
              <w:t xml:space="preserve"> Reading</w:t>
            </w:r>
            <w:r w:rsidRPr="00D872F4">
              <w:rPr>
                <w:rFonts w:ascii="Times New Roman" w:hAnsi="Times New Roman" w:cs="Times New Roman"/>
                <w:b/>
                <w:highlight w:val="yellow"/>
              </w:rPr>
              <w:t xml:space="preserve"> Quiz</w:t>
            </w:r>
          </w:p>
          <w:p w14:paraId="3B08C91F" w14:textId="77777777" w:rsidR="00931D07" w:rsidRPr="00EB64A6" w:rsidRDefault="00931D07" w:rsidP="00C810DA">
            <w:pPr>
              <w:rPr>
                <w:rFonts w:ascii="Times New Roman" w:hAnsi="Times New Roman" w:cs="Times New Roman"/>
              </w:rPr>
            </w:pPr>
            <w:r>
              <w:rPr>
                <w:rFonts w:ascii="Times New Roman" w:hAnsi="Times New Roman" w:cs="Times New Roman"/>
                <w:b/>
                <w:bCs/>
                <w:highlight w:val="cyan"/>
              </w:rPr>
              <w:t xml:space="preserve">2) </w:t>
            </w:r>
            <w:r w:rsidRPr="00B800BB">
              <w:rPr>
                <w:rFonts w:ascii="Times New Roman" w:hAnsi="Times New Roman" w:cs="Times New Roman"/>
                <w:b/>
                <w:bCs/>
                <w:highlight w:val="cyan"/>
              </w:rPr>
              <w:t>Renaissance Art Writing Assignment</w:t>
            </w:r>
          </w:p>
          <w:p w14:paraId="1919FA27" w14:textId="50D9B749" w:rsidR="00931D07" w:rsidRPr="001A4479" w:rsidRDefault="00931D07" w:rsidP="001A4479">
            <w:pPr>
              <w:rPr>
                <w:b/>
                <w:highlight w:val="yellow"/>
              </w:rPr>
            </w:pPr>
          </w:p>
        </w:tc>
        <w:tc>
          <w:tcPr>
            <w:tcW w:w="987" w:type="dxa"/>
          </w:tcPr>
          <w:p w14:paraId="149E5D6C" w14:textId="5741C3FF" w:rsidR="00931D07" w:rsidRDefault="00F80675" w:rsidP="00C211D5">
            <w:pPr>
              <w:jc w:val="center"/>
              <w:rPr>
                <w:b/>
              </w:rPr>
            </w:pPr>
            <w:r>
              <w:rPr>
                <w:b/>
              </w:rPr>
              <w:t>10/</w:t>
            </w:r>
            <w:r w:rsidR="002B711D">
              <w:rPr>
                <w:b/>
              </w:rPr>
              <w:t>28-11/2</w:t>
            </w:r>
          </w:p>
        </w:tc>
      </w:tr>
      <w:tr w:rsidR="002B711D" w14:paraId="7A5F2F03" w14:textId="77777777" w:rsidTr="00931D07">
        <w:tc>
          <w:tcPr>
            <w:tcW w:w="653" w:type="dxa"/>
          </w:tcPr>
          <w:p w14:paraId="2897FF61" w14:textId="07DD0161" w:rsidR="002B711D" w:rsidRPr="00C211D5" w:rsidRDefault="002B711D" w:rsidP="00C810DA">
            <w:pPr>
              <w:jc w:val="center"/>
              <w:rPr>
                <w:b/>
                <w:bCs/>
              </w:rPr>
            </w:pPr>
            <w:r>
              <w:rPr>
                <w:b/>
                <w:bCs/>
              </w:rPr>
              <w:t>7</w:t>
            </w:r>
          </w:p>
        </w:tc>
        <w:tc>
          <w:tcPr>
            <w:tcW w:w="1980" w:type="dxa"/>
          </w:tcPr>
          <w:p w14:paraId="371CA37F" w14:textId="77777777" w:rsidR="002B711D" w:rsidRDefault="002B711D" w:rsidP="00C810DA">
            <w:pPr>
              <w:jc w:val="center"/>
              <w:rPr>
                <w:b/>
              </w:rPr>
            </w:pPr>
            <w:r>
              <w:rPr>
                <w:b/>
              </w:rPr>
              <w:t>CH 11</w:t>
            </w:r>
          </w:p>
          <w:p w14:paraId="60B91261" w14:textId="77777777" w:rsidR="002B711D" w:rsidRDefault="002B711D" w:rsidP="00C810DA">
            <w:pPr>
              <w:jc w:val="center"/>
              <w:rPr>
                <w:b/>
                <w:sz w:val="20"/>
                <w:szCs w:val="20"/>
              </w:rPr>
            </w:pPr>
            <w:r w:rsidRPr="00782E11">
              <w:rPr>
                <w:b/>
                <w:sz w:val="20"/>
                <w:szCs w:val="20"/>
              </w:rPr>
              <w:t>THE ENLIGHTENMENT</w:t>
            </w:r>
            <w:r>
              <w:rPr>
                <w:b/>
                <w:sz w:val="20"/>
                <w:szCs w:val="20"/>
              </w:rPr>
              <w:t>:</w:t>
            </w:r>
          </w:p>
          <w:p w14:paraId="6A2CF178" w14:textId="37030BE0" w:rsidR="002B711D" w:rsidRPr="00181922" w:rsidRDefault="002B711D" w:rsidP="00C810DA">
            <w:pPr>
              <w:jc w:val="center"/>
              <w:rPr>
                <w:b/>
              </w:rPr>
            </w:pPr>
            <w:r w:rsidRPr="004B5CD2">
              <w:rPr>
                <w:b/>
              </w:rPr>
              <w:t>Science and the New Learning</w:t>
            </w:r>
          </w:p>
        </w:tc>
        <w:tc>
          <w:tcPr>
            <w:tcW w:w="5040" w:type="dxa"/>
          </w:tcPr>
          <w:p w14:paraId="012076A5" w14:textId="77777777" w:rsidR="002B711D" w:rsidRPr="00CD62B9" w:rsidRDefault="002B711D" w:rsidP="00C810DA">
            <w:pPr>
              <w:rPr>
                <w:b/>
              </w:rPr>
            </w:pPr>
            <w:r>
              <w:rPr>
                <w:b/>
              </w:rPr>
              <w:t>P</w:t>
            </w:r>
            <w:r w:rsidRPr="00CD62B9">
              <w:rPr>
                <w:b/>
              </w:rPr>
              <w:t>ages 296-327</w:t>
            </w:r>
          </w:p>
          <w:p w14:paraId="55744054" w14:textId="77777777" w:rsidR="002B711D" w:rsidRDefault="002B711D" w:rsidP="00C810DA">
            <w:pPr>
              <w:rPr>
                <w:bCs/>
              </w:rPr>
            </w:pPr>
            <w:r>
              <w:rPr>
                <w:bCs/>
              </w:rPr>
              <w:t>-The Scientific Revolution</w:t>
            </w:r>
          </w:p>
          <w:p w14:paraId="67D4ACAF" w14:textId="77777777" w:rsidR="002B711D" w:rsidRDefault="002B711D" w:rsidP="00C810DA">
            <w:pPr>
              <w:rPr>
                <w:bCs/>
              </w:rPr>
            </w:pPr>
            <w:r>
              <w:rPr>
                <w:bCs/>
              </w:rPr>
              <w:t>-The Enlightenment</w:t>
            </w:r>
          </w:p>
          <w:p w14:paraId="64F19688" w14:textId="77777777" w:rsidR="002B711D" w:rsidRDefault="002B711D" w:rsidP="00C810DA">
            <w:pPr>
              <w:rPr>
                <w:bCs/>
              </w:rPr>
            </w:pPr>
            <w:r>
              <w:rPr>
                <w:bCs/>
              </w:rPr>
              <w:t>-Literature &amp; the Enlightenment</w:t>
            </w:r>
          </w:p>
          <w:p w14:paraId="2328BAE5" w14:textId="77777777" w:rsidR="002B711D" w:rsidRDefault="002B711D" w:rsidP="00C810DA">
            <w:pPr>
              <w:rPr>
                <w:bCs/>
              </w:rPr>
            </w:pPr>
            <w:r>
              <w:rPr>
                <w:bCs/>
              </w:rPr>
              <w:t>-The Visual Arts &amp; the Enlightenment</w:t>
            </w:r>
          </w:p>
          <w:p w14:paraId="293F6640" w14:textId="6C96B4B6" w:rsidR="002B711D" w:rsidRPr="003F3DF5" w:rsidRDefault="002B711D" w:rsidP="00C810DA">
            <w:r>
              <w:rPr>
                <w:bCs/>
              </w:rPr>
              <w:t>-Music and the Enlightenment</w:t>
            </w:r>
          </w:p>
        </w:tc>
        <w:tc>
          <w:tcPr>
            <w:tcW w:w="2343" w:type="dxa"/>
          </w:tcPr>
          <w:p w14:paraId="422DF65E" w14:textId="77777777" w:rsidR="002B711D" w:rsidRDefault="002B711D" w:rsidP="00C810DA">
            <w:pPr>
              <w:rPr>
                <w:rFonts w:ascii="Times New Roman" w:hAnsi="Times New Roman" w:cs="Times New Roman"/>
                <w:b/>
              </w:rPr>
            </w:pPr>
            <w:r w:rsidRPr="00D872F4">
              <w:rPr>
                <w:rFonts w:ascii="Times New Roman" w:hAnsi="Times New Roman" w:cs="Times New Roman"/>
                <w:b/>
                <w:highlight w:val="yellow"/>
              </w:rPr>
              <w:t>1)</w:t>
            </w:r>
            <w:r w:rsidRPr="00D872F4">
              <w:rPr>
                <w:rFonts w:ascii="Times New Roman" w:hAnsi="Times New Roman" w:cs="Times New Roman"/>
                <w:b/>
                <w:sz w:val="20"/>
                <w:szCs w:val="20"/>
                <w:highlight w:val="yellow"/>
              </w:rPr>
              <w:t>ENLIGHTENMENT</w:t>
            </w:r>
            <w:r w:rsidRPr="00D872F4">
              <w:rPr>
                <w:rFonts w:ascii="Times New Roman" w:hAnsi="Times New Roman" w:cs="Times New Roman"/>
                <w:b/>
                <w:highlight w:val="yellow"/>
              </w:rPr>
              <w:t xml:space="preserve"> Reading Quiz</w:t>
            </w:r>
          </w:p>
          <w:p w14:paraId="7CEC067D" w14:textId="78514631" w:rsidR="002B711D" w:rsidRPr="00181922" w:rsidRDefault="002B711D" w:rsidP="00C810DA">
            <w:pPr>
              <w:rPr>
                <w:b/>
              </w:rPr>
            </w:pPr>
            <w:r>
              <w:rPr>
                <w:b/>
                <w:highlight w:val="magenta"/>
              </w:rPr>
              <w:t xml:space="preserve">2) </w:t>
            </w:r>
            <w:r w:rsidRPr="00315A9D">
              <w:rPr>
                <w:b/>
                <w:highlight w:val="magenta"/>
              </w:rPr>
              <w:t xml:space="preserve">Enlightenment </w:t>
            </w:r>
            <w:r w:rsidRPr="00E8749B">
              <w:rPr>
                <w:rFonts w:ascii="Times New Roman" w:hAnsi="Times New Roman" w:cs="Times New Roman"/>
                <w:b/>
                <w:highlight w:val="magenta"/>
              </w:rPr>
              <w:t xml:space="preserve">DISCUSSION- Original post by WED, </w:t>
            </w:r>
            <w:r>
              <w:rPr>
                <w:rFonts w:ascii="Times New Roman" w:hAnsi="Times New Roman" w:cs="Times New Roman"/>
                <w:b/>
                <w:highlight w:val="magenta"/>
              </w:rPr>
              <w:t>1 reply by Saturday.</w:t>
            </w:r>
          </w:p>
        </w:tc>
        <w:tc>
          <w:tcPr>
            <w:tcW w:w="987" w:type="dxa"/>
          </w:tcPr>
          <w:p w14:paraId="05C1E447" w14:textId="14E42835" w:rsidR="002B711D" w:rsidRPr="0011124D" w:rsidRDefault="002B711D" w:rsidP="00C810DA">
            <w:pPr>
              <w:jc w:val="center"/>
              <w:rPr>
                <w:b/>
              </w:rPr>
            </w:pPr>
            <w:r>
              <w:rPr>
                <w:b/>
              </w:rPr>
              <w:t>11/4-11/9</w:t>
            </w:r>
          </w:p>
        </w:tc>
      </w:tr>
      <w:tr w:rsidR="002B711D" w14:paraId="11A21A41" w14:textId="77777777" w:rsidTr="00931D07">
        <w:tc>
          <w:tcPr>
            <w:tcW w:w="653" w:type="dxa"/>
          </w:tcPr>
          <w:p w14:paraId="17AA73AC" w14:textId="028BF10A" w:rsidR="002B711D" w:rsidRPr="00C211D5" w:rsidRDefault="002B711D" w:rsidP="00C810DA">
            <w:pPr>
              <w:jc w:val="center"/>
              <w:rPr>
                <w:b/>
                <w:bCs/>
              </w:rPr>
            </w:pPr>
            <w:r>
              <w:rPr>
                <w:b/>
                <w:bCs/>
              </w:rPr>
              <w:t>8</w:t>
            </w:r>
          </w:p>
        </w:tc>
        <w:tc>
          <w:tcPr>
            <w:tcW w:w="1980" w:type="dxa"/>
          </w:tcPr>
          <w:p w14:paraId="1B24315B" w14:textId="77777777" w:rsidR="002B711D" w:rsidRDefault="002B711D" w:rsidP="00C810DA">
            <w:pPr>
              <w:jc w:val="center"/>
              <w:rPr>
                <w:b/>
              </w:rPr>
            </w:pPr>
            <w:r>
              <w:rPr>
                <w:b/>
              </w:rPr>
              <w:t>CH 12</w:t>
            </w:r>
          </w:p>
          <w:p w14:paraId="5686325E" w14:textId="77777777" w:rsidR="002B711D" w:rsidRDefault="002B711D" w:rsidP="00C810DA">
            <w:pPr>
              <w:jc w:val="center"/>
              <w:rPr>
                <w:b/>
              </w:rPr>
            </w:pPr>
            <w:r>
              <w:rPr>
                <w:b/>
              </w:rPr>
              <w:t>ROMANTICISM:</w:t>
            </w:r>
          </w:p>
          <w:p w14:paraId="01244BD4" w14:textId="754736D5" w:rsidR="002B711D" w:rsidRDefault="002B711D" w:rsidP="00C810DA">
            <w:pPr>
              <w:jc w:val="center"/>
              <w:rPr>
                <w:b/>
              </w:rPr>
            </w:pPr>
            <w:r>
              <w:rPr>
                <w:b/>
              </w:rPr>
              <w:t>Nature, Passion, &amp; Sublime</w:t>
            </w:r>
          </w:p>
        </w:tc>
        <w:tc>
          <w:tcPr>
            <w:tcW w:w="5040" w:type="dxa"/>
          </w:tcPr>
          <w:p w14:paraId="157FFD80" w14:textId="77777777" w:rsidR="002B711D" w:rsidRPr="008807D9" w:rsidRDefault="002B711D" w:rsidP="00C810DA">
            <w:pPr>
              <w:rPr>
                <w:rFonts w:ascii="Times New Roman" w:hAnsi="Times New Roman" w:cs="Times New Roman"/>
                <w:b/>
                <w:bCs/>
              </w:rPr>
            </w:pPr>
            <w:r w:rsidRPr="008807D9">
              <w:rPr>
                <w:rFonts w:ascii="Times New Roman" w:hAnsi="Times New Roman" w:cs="Times New Roman"/>
                <w:b/>
                <w:bCs/>
              </w:rPr>
              <w:t>Pages 328-357</w:t>
            </w:r>
          </w:p>
          <w:p w14:paraId="6A2CE37A" w14:textId="77777777" w:rsidR="002B711D" w:rsidRDefault="002B711D" w:rsidP="00C810DA">
            <w:pPr>
              <w:rPr>
                <w:rFonts w:ascii="Times New Roman" w:hAnsi="Times New Roman" w:cs="Times New Roman"/>
              </w:rPr>
            </w:pPr>
            <w:r>
              <w:rPr>
                <w:rFonts w:ascii="Times New Roman" w:hAnsi="Times New Roman" w:cs="Times New Roman"/>
              </w:rPr>
              <w:t>-Heralds of Romanticism</w:t>
            </w:r>
          </w:p>
          <w:p w14:paraId="571FA034" w14:textId="77777777" w:rsidR="002B711D" w:rsidRDefault="002B711D" w:rsidP="00C810DA">
            <w:pPr>
              <w:rPr>
                <w:rFonts w:ascii="Times New Roman" w:hAnsi="Times New Roman" w:cs="Times New Roman"/>
              </w:rPr>
            </w:pPr>
            <w:r>
              <w:rPr>
                <w:rFonts w:ascii="Times New Roman" w:hAnsi="Times New Roman" w:cs="Times New Roman"/>
              </w:rPr>
              <w:t>-Romantic Literature</w:t>
            </w:r>
          </w:p>
          <w:p w14:paraId="7351BF68" w14:textId="77777777" w:rsidR="002B711D" w:rsidRDefault="002B711D" w:rsidP="00C810DA">
            <w:pPr>
              <w:rPr>
                <w:rFonts w:ascii="Times New Roman" w:hAnsi="Times New Roman" w:cs="Times New Roman"/>
              </w:rPr>
            </w:pPr>
            <w:r>
              <w:rPr>
                <w:rFonts w:ascii="Times New Roman" w:hAnsi="Times New Roman" w:cs="Times New Roman"/>
              </w:rPr>
              <w:t>-American Romanticism</w:t>
            </w:r>
          </w:p>
          <w:p w14:paraId="2228F4CA" w14:textId="77777777" w:rsidR="002B711D" w:rsidRDefault="002B711D" w:rsidP="00C810DA">
            <w:pPr>
              <w:rPr>
                <w:rFonts w:ascii="Times New Roman" w:hAnsi="Times New Roman" w:cs="Times New Roman"/>
              </w:rPr>
            </w:pPr>
            <w:r>
              <w:rPr>
                <w:rFonts w:ascii="Times New Roman" w:hAnsi="Times New Roman" w:cs="Times New Roman"/>
              </w:rPr>
              <w:t>-Romanticism in Visual Arts</w:t>
            </w:r>
          </w:p>
          <w:p w14:paraId="1843B48A" w14:textId="77777777" w:rsidR="002B711D" w:rsidRDefault="002B711D" w:rsidP="00C810DA">
            <w:pPr>
              <w:rPr>
                <w:rFonts w:ascii="Times New Roman" w:hAnsi="Times New Roman" w:cs="Times New Roman"/>
              </w:rPr>
            </w:pPr>
            <w:r>
              <w:rPr>
                <w:rFonts w:ascii="Times New Roman" w:hAnsi="Times New Roman" w:cs="Times New Roman"/>
              </w:rPr>
              <w:t>-Romantic Music and Dance</w:t>
            </w:r>
          </w:p>
          <w:p w14:paraId="687DBC49" w14:textId="480F7ECB" w:rsidR="002B711D" w:rsidRPr="00D10E61" w:rsidRDefault="002B711D" w:rsidP="00C810DA">
            <w:pPr>
              <w:rPr>
                <w:bCs/>
              </w:rPr>
            </w:pPr>
          </w:p>
        </w:tc>
        <w:tc>
          <w:tcPr>
            <w:tcW w:w="2343" w:type="dxa"/>
          </w:tcPr>
          <w:p w14:paraId="40C7D70F" w14:textId="77777777" w:rsidR="002B711D" w:rsidRPr="00876058" w:rsidRDefault="002B711D" w:rsidP="00C810DA">
            <w:pPr>
              <w:rPr>
                <w:rFonts w:ascii="Times New Roman" w:hAnsi="Times New Roman" w:cs="Times New Roman"/>
                <w:b/>
              </w:rPr>
            </w:pPr>
            <w:r>
              <w:rPr>
                <w:rFonts w:ascii="Times New Roman" w:hAnsi="Times New Roman" w:cs="Times New Roman"/>
                <w:b/>
                <w:highlight w:val="yellow"/>
              </w:rPr>
              <w:t>1</w:t>
            </w:r>
            <w:r w:rsidRPr="00876058">
              <w:rPr>
                <w:rFonts w:ascii="Times New Roman" w:hAnsi="Times New Roman" w:cs="Times New Roman"/>
                <w:b/>
                <w:highlight w:val="yellow"/>
              </w:rPr>
              <w:t>)ROMANTICISM Reading Quiz</w:t>
            </w:r>
          </w:p>
          <w:p w14:paraId="3AAD262C" w14:textId="4D922C0C" w:rsidR="002B711D" w:rsidRPr="00011AE3" w:rsidRDefault="002B711D" w:rsidP="00C810DA">
            <w:pPr>
              <w:rPr>
                <w:b/>
              </w:rPr>
            </w:pPr>
            <w:r w:rsidRPr="00500458">
              <w:rPr>
                <w:b/>
                <w:highlight w:val="cyan"/>
              </w:rPr>
              <w:t>2) ROMANTICISM</w:t>
            </w:r>
            <w:r>
              <w:rPr>
                <w:b/>
                <w:highlight w:val="cyan"/>
              </w:rPr>
              <w:t xml:space="preserve"> PowerPoint </w:t>
            </w:r>
            <w:r w:rsidRPr="00D15F2D">
              <w:rPr>
                <w:b/>
                <w:highlight w:val="cyan"/>
              </w:rPr>
              <w:t>Project</w:t>
            </w:r>
          </w:p>
        </w:tc>
        <w:tc>
          <w:tcPr>
            <w:tcW w:w="987" w:type="dxa"/>
          </w:tcPr>
          <w:p w14:paraId="1F9E2946" w14:textId="3191D9E7" w:rsidR="002B711D" w:rsidRDefault="002B711D" w:rsidP="00C810DA">
            <w:pPr>
              <w:jc w:val="center"/>
              <w:rPr>
                <w:b/>
              </w:rPr>
            </w:pPr>
            <w:r>
              <w:rPr>
                <w:b/>
              </w:rPr>
              <w:t>11/11-11/16</w:t>
            </w:r>
          </w:p>
        </w:tc>
      </w:tr>
      <w:tr w:rsidR="002B711D" w14:paraId="38C7023F" w14:textId="77777777" w:rsidTr="00931D07">
        <w:tc>
          <w:tcPr>
            <w:tcW w:w="653" w:type="dxa"/>
          </w:tcPr>
          <w:p w14:paraId="3DEB42DB" w14:textId="28681C9B" w:rsidR="002B711D" w:rsidRPr="00C211D5" w:rsidRDefault="002B711D" w:rsidP="00C810DA">
            <w:pPr>
              <w:jc w:val="center"/>
              <w:rPr>
                <w:b/>
                <w:bCs/>
              </w:rPr>
            </w:pPr>
            <w:r>
              <w:rPr>
                <w:b/>
                <w:bCs/>
              </w:rPr>
              <w:t>9</w:t>
            </w:r>
          </w:p>
        </w:tc>
        <w:tc>
          <w:tcPr>
            <w:tcW w:w="1980" w:type="dxa"/>
          </w:tcPr>
          <w:p w14:paraId="4C6A02AF" w14:textId="77777777" w:rsidR="002B711D" w:rsidRDefault="002B711D" w:rsidP="00C810DA">
            <w:pPr>
              <w:jc w:val="center"/>
              <w:rPr>
                <w:b/>
              </w:rPr>
            </w:pPr>
            <w:r>
              <w:rPr>
                <w:b/>
              </w:rPr>
              <w:t>CH 13</w:t>
            </w:r>
          </w:p>
          <w:p w14:paraId="05709E35" w14:textId="19F5D74E" w:rsidR="002B711D" w:rsidRPr="004B5CD2" w:rsidRDefault="002B711D" w:rsidP="00C810DA">
            <w:pPr>
              <w:jc w:val="center"/>
              <w:rPr>
                <w:b/>
              </w:rPr>
            </w:pPr>
            <w:r>
              <w:rPr>
                <w:b/>
              </w:rPr>
              <w:t>MATERIALISM: The Industrial Era and the Urban Scene</w:t>
            </w:r>
          </w:p>
        </w:tc>
        <w:tc>
          <w:tcPr>
            <w:tcW w:w="5040" w:type="dxa"/>
          </w:tcPr>
          <w:p w14:paraId="07519C1D" w14:textId="77777777" w:rsidR="002B711D" w:rsidRPr="00082ACF" w:rsidRDefault="002B711D" w:rsidP="00C810DA">
            <w:pPr>
              <w:rPr>
                <w:rFonts w:ascii="Times New Roman" w:hAnsi="Times New Roman" w:cs="Times New Roman"/>
                <w:b/>
              </w:rPr>
            </w:pPr>
            <w:r>
              <w:rPr>
                <w:rFonts w:ascii="Times New Roman" w:hAnsi="Times New Roman" w:cs="Times New Roman"/>
                <w:b/>
              </w:rPr>
              <w:t xml:space="preserve"> </w:t>
            </w:r>
            <w:r w:rsidRPr="00082ACF">
              <w:rPr>
                <w:rFonts w:ascii="Times New Roman" w:hAnsi="Times New Roman" w:cs="Times New Roman"/>
                <w:b/>
              </w:rPr>
              <w:t>Pages 358-385</w:t>
            </w:r>
          </w:p>
          <w:p w14:paraId="60DEB0AB" w14:textId="77777777" w:rsidR="002B711D" w:rsidRDefault="002B711D" w:rsidP="00C810DA">
            <w:pPr>
              <w:rPr>
                <w:rFonts w:ascii="Times New Roman" w:hAnsi="Times New Roman" w:cs="Times New Roman"/>
                <w:bCs/>
              </w:rPr>
            </w:pPr>
            <w:r>
              <w:rPr>
                <w:rFonts w:ascii="Times New Roman" w:hAnsi="Times New Roman" w:cs="Times New Roman"/>
                <w:bCs/>
              </w:rPr>
              <w:t>-The Global Dominion of the West</w:t>
            </w:r>
          </w:p>
          <w:p w14:paraId="5A2C696F" w14:textId="77777777" w:rsidR="002B711D" w:rsidRDefault="002B711D" w:rsidP="00C810DA">
            <w:pPr>
              <w:rPr>
                <w:rFonts w:ascii="Times New Roman" w:hAnsi="Times New Roman" w:cs="Times New Roman"/>
                <w:bCs/>
              </w:rPr>
            </w:pPr>
            <w:r>
              <w:rPr>
                <w:rFonts w:ascii="Times New Roman" w:hAnsi="Times New Roman" w:cs="Times New Roman"/>
                <w:bCs/>
              </w:rPr>
              <w:t>-Literary Realism</w:t>
            </w:r>
          </w:p>
          <w:p w14:paraId="74D5B4F1" w14:textId="77777777" w:rsidR="002B711D" w:rsidRDefault="002B711D" w:rsidP="00C810DA">
            <w:pPr>
              <w:rPr>
                <w:rFonts w:ascii="Times New Roman" w:hAnsi="Times New Roman" w:cs="Times New Roman"/>
                <w:bCs/>
              </w:rPr>
            </w:pPr>
            <w:r>
              <w:rPr>
                <w:rFonts w:ascii="Times New Roman" w:hAnsi="Times New Roman" w:cs="Times New Roman"/>
                <w:bCs/>
              </w:rPr>
              <w:t>-Late Nineteenth Century Architecture</w:t>
            </w:r>
          </w:p>
          <w:p w14:paraId="458B77CA" w14:textId="77777777" w:rsidR="002B711D" w:rsidRDefault="002B711D" w:rsidP="00C810DA">
            <w:pPr>
              <w:rPr>
                <w:rFonts w:ascii="Times New Roman" w:hAnsi="Times New Roman" w:cs="Times New Roman"/>
                <w:bCs/>
              </w:rPr>
            </w:pPr>
            <w:r>
              <w:rPr>
                <w:rFonts w:ascii="Times New Roman" w:hAnsi="Times New Roman" w:cs="Times New Roman"/>
                <w:bCs/>
              </w:rPr>
              <w:t>-Realism in the Visual Arts</w:t>
            </w:r>
          </w:p>
          <w:p w14:paraId="127F4BFD" w14:textId="77777777" w:rsidR="002B711D" w:rsidRDefault="002B711D" w:rsidP="00C810DA">
            <w:pPr>
              <w:rPr>
                <w:rFonts w:ascii="Times New Roman" w:hAnsi="Times New Roman" w:cs="Times New Roman"/>
                <w:bCs/>
              </w:rPr>
            </w:pPr>
            <w:r>
              <w:rPr>
                <w:rFonts w:ascii="Times New Roman" w:hAnsi="Times New Roman" w:cs="Times New Roman"/>
                <w:bCs/>
              </w:rPr>
              <w:t>-Impressionism</w:t>
            </w:r>
          </w:p>
          <w:p w14:paraId="3892E6F4" w14:textId="77777777" w:rsidR="002B711D" w:rsidRDefault="002B711D" w:rsidP="00C810DA">
            <w:pPr>
              <w:rPr>
                <w:rFonts w:ascii="Times New Roman" w:hAnsi="Times New Roman" w:cs="Times New Roman"/>
                <w:bCs/>
              </w:rPr>
            </w:pPr>
            <w:r>
              <w:rPr>
                <w:rFonts w:ascii="Times New Roman" w:hAnsi="Times New Roman" w:cs="Times New Roman"/>
                <w:bCs/>
              </w:rPr>
              <w:t>-Post-Impressionism</w:t>
            </w:r>
          </w:p>
          <w:p w14:paraId="76B2E166" w14:textId="77777777" w:rsidR="002B711D" w:rsidRDefault="002B711D" w:rsidP="00C810DA">
            <w:pPr>
              <w:rPr>
                <w:rFonts w:ascii="Times New Roman" w:hAnsi="Times New Roman" w:cs="Times New Roman"/>
                <w:bCs/>
              </w:rPr>
            </w:pPr>
            <w:r>
              <w:rPr>
                <w:rFonts w:ascii="Times New Roman" w:hAnsi="Times New Roman" w:cs="Times New Roman"/>
                <w:bCs/>
              </w:rPr>
              <w:t>-Late Nineteenth-Century Sculpture</w:t>
            </w:r>
          </w:p>
          <w:p w14:paraId="477E0030" w14:textId="77777777" w:rsidR="002B711D" w:rsidRDefault="002B711D" w:rsidP="00C810DA">
            <w:pPr>
              <w:rPr>
                <w:rFonts w:ascii="Times New Roman" w:hAnsi="Times New Roman" w:cs="Times New Roman"/>
                <w:bCs/>
              </w:rPr>
            </w:pPr>
            <w:r>
              <w:rPr>
                <w:rFonts w:ascii="Times New Roman" w:hAnsi="Times New Roman" w:cs="Times New Roman"/>
                <w:bCs/>
              </w:rPr>
              <w:t>-Late Nineteenth-Century Music</w:t>
            </w:r>
          </w:p>
          <w:p w14:paraId="4C557D72" w14:textId="2E7DAD29" w:rsidR="002B711D" w:rsidRPr="00D10E61" w:rsidRDefault="002B711D" w:rsidP="00C810DA">
            <w:pPr>
              <w:rPr>
                <w:bCs/>
              </w:rPr>
            </w:pPr>
          </w:p>
        </w:tc>
        <w:tc>
          <w:tcPr>
            <w:tcW w:w="2343" w:type="dxa"/>
          </w:tcPr>
          <w:p w14:paraId="135CAF8E" w14:textId="77777777" w:rsidR="002B711D" w:rsidRDefault="002B711D" w:rsidP="00C810DA">
            <w:pPr>
              <w:rPr>
                <w:rFonts w:ascii="Times New Roman" w:hAnsi="Times New Roman" w:cs="Times New Roman"/>
                <w:b/>
              </w:rPr>
            </w:pPr>
            <w:r>
              <w:rPr>
                <w:rFonts w:ascii="Times New Roman" w:hAnsi="Times New Roman" w:cs="Times New Roman"/>
                <w:b/>
                <w:highlight w:val="yellow"/>
              </w:rPr>
              <w:t>1</w:t>
            </w:r>
            <w:r w:rsidRPr="000D5BF3">
              <w:rPr>
                <w:rFonts w:ascii="Times New Roman" w:hAnsi="Times New Roman" w:cs="Times New Roman"/>
                <w:b/>
                <w:highlight w:val="yellow"/>
              </w:rPr>
              <w:t>)</w:t>
            </w:r>
            <w:r>
              <w:rPr>
                <w:rFonts w:ascii="Times New Roman" w:hAnsi="Times New Roman" w:cs="Times New Roman"/>
                <w:b/>
                <w:highlight w:val="yellow"/>
              </w:rPr>
              <w:t>MATERIALISM Reading Quiz</w:t>
            </w:r>
          </w:p>
          <w:p w14:paraId="65C78A77" w14:textId="77777777" w:rsidR="002B711D" w:rsidRDefault="002B711D" w:rsidP="00C810DA">
            <w:pPr>
              <w:rPr>
                <w:rFonts w:ascii="Times New Roman" w:hAnsi="Times New Roman" w:cs="Times New Roman"/>
                <w:b/>
              </w:rPr>
            </w:pPr>
            <w:r>
              <w:rPr>
                <w:rFonts w:ascii="Times New Roman" w:hAnsi="Times New Roman" w:cs="Times New Roman"/>
                <w:b/>
                <w:highlight w:val="magenta"/>
              </w:rPr>
              <w:t>2</w:t>
            </w:r>
            <w:r w:rsidRPr="005B0D2F">
              <w:rPr>
                <w:rFonts w:ascii="Times New Roman" w:hAnsi="Times New Roman" w:cs="Times New Roman"/>
                <w:b/>
                <w:highlight w:val="magenta"/>
              </w:rPr>
              <w:t xml:space="preserve">) </w:t>
            </w:r>
            <w:r>
              <w:rPr>
                <w:rFonts w:ascii="Times New Roman" w:hAnsi="Times New Roman" w:cs="Times New Roman"/>
                <w:b/>
                <w:highlight w:val="magenta"/>
              </w:rPr>
              <w:t xml:space="preserve">Realism, Impressionism, and Post Impressionism </w:t>
            </w:r>
          </w:p>
          <w:p w14:paraId="06BA666B" w14:textId="3317D3B1" w:rsidR="002B711D" w:rsidRPr="00181922" w:rsidRDefault="002B711D" w:rsidP="00C810DA">
            <w:pPr>
              <w:rPr>
                <w:b/>
              </w:rPr>
            </w:pPr>
            <w:r w:rsidRPr="00E8749B">
              <w:rPr>
                <w:rFonts w:ascii="Times New Roman" w:hAnsi="Times New Roman" w:cs="Times New Roman"/>
                <w:b/>
                <w:highlight w:val="magenta"/>
              </w:rPr>
              <w:t xml:space="preserve">DISCUSSION- Original post by WED, </w:t>
            </w:r>
            <w:r>
              <w:rPr>
                <w:rFonts w:ascii="Times New Roman" w:hAnsi="Times New Roman" w:cs="Times New Roman"/>
                <w:b/>
                <w:highlight w:val="magenta"/>
              </w:rPr>
              <w:t>1 reply by Saturday.</w:t>
            </w:r>
          </w:p>
        </w:tc>
        <w:tc>
          <w:tcPr>
            <w:tcW w:w="987" w:type="dxa"/>
          </w:tcPr>
          <w:p w14:paraId="37F7CED8" w14:textId="3E55ECFA" w:rsidR="002B711D" w:rsidRPr="0011124D" w:rsidRDefault="002B711D" w:rsidP="00C810DA">
            <w:pPr>
              <w:jc w:val="center"/>
              <w:rPr>
                <w:b/>
              </w:rPr>
            </w:pPr>
            <w:r>
              <w:rPr>
                <w:b/>
              </w:rPr>
              <w:t>11/18-11/23</w:t>
            </w:r>
          </w:p>
        </w:tc>
      </w:tr>
      <w:tr w:rsidR="002B711D" w14:paraId="124CBDF8" w14:textId="77777777" w:rsidTr="00931D07">
        <w:tc>
          <w:tcPr>
            <w:tcW w:w="653" w:type="dxa"/>
          </w:tcPr>
          <w:p w14:paraId="45ADF331" w14:textId="38DF30E0" w:rsidR="002B711D" w:rsidRPr="002B711D" w:rsidRDefault="002B711D" w:rsidP="00C810DA">
            <w:pPr>
              <w:jc w:val="center"/>
              <w:rPr>
                <w:b/>
                <w:bCs/>
                <w:highlight w:val="lightGray"/>
              </w:rPr>
            </w:pPr>
          </w:p>
        </w:tc>
        <w:tc>
          <w:tcPr>
            <w:tcW w:w="1980" w:type="dxa"/>
          </w:tcPr>
          <w:p w14:paraId="3D578381" w14:textId="3B7BC24D" w:rsidR="002B711D" w:rsidRPr="00793538" w:rsidRDefault="002B711D" w:rsidP="00C810DA">
            <w:pPr>
              <w:jc w:val="center"/>
              <w:rPr>
                <w:b/>
              </w:rPr>
            </w:pPr>
            <w:r w:rsidRPr="00793538">
              <w:rPr>
                <w:b/>
              </w:rPr>
              <w:t>CH 14: MODERNISM: The Assault on Tradition</w:t>
            </w:r>
          </w:p>
        </w:tc>
        <w:tc>
          <w:tcPr>
            <w:tcW w:w="5040" w:type="dxa"/>
          </w:tcPr>
          <w:p w14:paraId="15D9D666" w14:textId="77777777" w:rsidR="002B711D" w:rsidRPr="00793538" w:rsidRDefault="002B711D" w:rsidP="00C810DA">
            <w:pPr>
              <w:rPr>
                <w:rFonts w:ascii="Times New Roman" w:hAnsi="Times New Roman" w:cs="Times New Roman"/>
                <w:b/>
                <w:bCs/>
              </w:rPr>
            </w:pPr>
            <w:r w:rsidRPr="00793538">
              <w:rPr>
                <w:rFonts w:ascii="Times New Roman" w:hAnsi="Times New Roman" w:cs="Times New Roman"/>
                <w:b/>
                <w:bCs/>
              </w:rPr>
              <w:t>Pages 386-419</w:t>
            </w:r>
          </w:p>
          <w:p w14:paraId="6102B309" w14:textId="77777777" w:rsidR="002B711D" w:rsidRPr="00793538" w:rsidRDefault="002B711D" w:rsidP="00C810DA">
            <w:pPr>
              <w:rPr>
                <w:rFonts w:ascii="Times New Roman" w:hAnsi="Times New Roman" w:cs="Times New Roman"/>
              </w:rPr>
            </w:pPr>
            <w:r w:rsidRPr="00793538">
              <w:rPr>
                <w:rFonts w:ascii="Times New Roman" w:hAnsi="Times New Roman" w:cs="Times New Roman"/>
              </w:rPr>
              <w:t>-New Directions</w:t>
            </w:r>
          </w:p>
          <w:p w14:paraId="3F9B5203" w14:textId="77777777" w:rsidR="002B711D" w:rsidRPr="00793538" w:rsidRDefault="002B711D" w:rsidP="00C810DA">
            <w:pPr>
              <w:rPr>
                <w:rFonts w:ascii="Times New Roman" w:hAnsi="Times New Roman" w:cs="Times New Roman"/>
              </w:rPr>
            </w:pPr>
            <w:r w:rsidRPr="00793538">
              <w:rPr>
                <w:rFonts w:ascii="Times New Roman" w:hAnsi="Times New Roman" w:cs="Times New Roman"/>
              </w:rPr>
              <w:t>-War and Revolution</w:t>
            </w:r>
          </w:p>
          <w:p w14:paraId="44A60C97" w14:textId="77777777" w:rsidR="002B711D" w:rsidRPr="00793538" w:rsidRDefault="002B711D" w:rsidP="00C810DA">
            <w:pPr>
              <w:rPr>
                <w:rFonts w:ascii="Times New Roman" w:hAnsi="Times New Roman" w:cs="Times New Roman"/>
              </w:rPr>
            </w:pPr>
            <w:r w:rsidRPr="00793538">
              <w:rPr>
                <w:rFonts w:ascii="Times New Roman" w:hAnsi="Times New Roman" w:cs="Times New Roman"/>
              </w:rPr>
              <w:t>-Modern Literature</w:t>
            </w:r>
          </w:p>
          <w:p w14:paraId="313DCBFB" w14:textId="77777777" w:rsidR="002B711D" w:rsidRPr="00793538" w:rsidRDefault="002B711D" w:rsidP="00C810DA">
            <w:pPr>
              <w:rPr>
                <w:rFonts w:ascii="Times New Roman" w:hAnsi="Times New Roman" w:cs="Times New Roman"/>
              </w:rPr>
            </w:pPr>
            <w:r w:rsidRPr="00793538">
              <w:rPr>
                <w:rFonts w:ascii="Times New Roman" w:hAnsi="Times New Roman" w:cs="Times New Roman"/>
              </w:rPr>
              <w:t>-Modern Art</w:t>
            </w:r>
          </w:p>
          <w:p w14:paraId="2AC72ED5" w14:textId="77777777" w:rsidR="002B711D" w:rsidRPr="00793538" w:rsidRDefault="002B711D" w:rsidP="00C810DA">
            <w:pPr>
              <w:rPr>
                <w:rFonts w:ascii="Times New Roman" w:hAnsi="Times New Roman" w:cs="Times New Roman"/>
              </w:rPr>
            </w:pPr>
            <w:r w:rsidRPr="00793538">
              <w:rPr>
                <w:rFonts w:ascii="Times New Roman" w:hAnsi="Times New Roman" w:cs="Times New Roman"/>
              </w:rPr>
              <w:lastRenderedPageBreak/>
              <w:t>-Modern Architecture</w:t>
            </w:r>
          </w:p>
          <w:p w14:paraId="4F57E6BB" w14:textId="365C6245" w:rsidR="002B711D" w:rsidRPr="00793538" w:rsidRDefault="002B711D" w:rsidP="00C810DA">
            <w:pPr>
              <w:rPr>
                <w:rFonts w:ascii="Times New Roman" w:hAnsi="Times New Roman" w:cs="Times New Roman"/>
              </w:rPr>
            </w:pPr>
            <w:r w:rsidRPr="00793538">
              <w:rPr>
                <w:rFonts w:ascii="Times New Roman" w:hAnsi="Times New Roman" w:cs="Times New Roman"/>
              </w:rPr>
              <w:t>-Music and Dance</w:t>
            </w:r>
          </w:p>
        </w:tc>
        <w:tc>
          <w:tcPr>
            <w:tcW w:w="2343" w:type="dxa"/>
          </w:tcPr>
          <w:p w14:paraId="6099E640" w14:textId="77777777" w:rsidR="002B711D" w:rsidRPr="00793538" w:rsidRDefault="002B711D" w:rsidP="00C810DA">
            <w:pPr>
              <w:rPr>
                <w:b/>
                <w:highlight w:val="cyan"/>
              </w:rPr>
            </w:pPr>
            <w:r w:rsidRPr="00793538">
              <w:rPr>
                <w:rFonts w:ascii="Times New Roman" w:hAnsi="Times New Roman" w:cs="Times New Roman"/>
                <w:b/>
                <w:highlight w:val="cyan"/>
              </w:rPr>
              <w:lastRenderedPageBreak/>
              <w:t>1)M</w:t>
            </w:r>
            <w:r w:rsidRPr="00793538">
              <w:rPr>
                <w:b/>
                <w:highlight w:val="cyan"/>
              </w:rPr>
              <w:t>ODERNISM Reading Quiz</w:t>
            </w:r>
          </w:p>
          <w:p w14:paraId="0B23102D" w14:textId="77777777" w:rsidR="002B711D" w:rsidRPr="00793538" w:rsidRDefault="002B711D" w:rsidP="00C810DA">
            <w:pPr>
              <w:rPr>
                <w:b/>
                <w:highlight w:val="cyan"/>
              </w:rPr>
            </w:pPr>
            <w:r w:rsidRPr="00793538">
              <w:rPr>
                <w:b/>
                <w:highlight w:val="cyan"/>
              </w:rPr>
              <w:t>2) MODERNISM Journaling</w:t>
            </w:r>
          </w:p>
          <w:p w14:paraId="7A3B8094" w14:textId="1132B016" w:rsidR="002B711D" w:rsidRPr="00793538" w:rsidRDefault="002B711D" w:rsidP="00C810DA">
            <w:pPr>
              <w:rPr>
                <w:b/>
                <w:highlight w:val="cyan"/>
              </w:rPr>
            </w:pPr>
          </w:p>
        </w:tc>
        <w:tc>
          <w:tcPr>
            <w:tcW w:w="987" w:type="dxa"/>
          </w:tcPr>
          <w:p w14:paraId="014CD5AB" w14:textId="77777777" w:rsidR="002B711D" w:rsidRDefault="002B711D" w:rsidP="002B711D">
            <w:pPr>
              <w:jc w:val="center"/>
              <w:rPr>
                <w:b/>
              </w:rPr>
            </w:pPr>
            <w:r w:rsidRPr="00793538">
              <w:rPr>
                <w:b/>
              </w:rPr>
              <w:t>11/25-11/30</w:t>
            </w:r>
          </w:p>
          <w:p w14:paraId="57C09624" w14:textId="01710F5C" w:rsidR="002B711D" w:rsidRPr="0011124D" w:rsidRDefault="002B711D" w:rsidP="00C810DA">
            <w:pPr>
              <w:jc w:val="center"/>
              <w:rPr>
                <w:b/>
              </w:rPr>
            </w:pPr>
          </w:p>
        </w:tc>
      </w:tr>
      <w:tr w:rsidR="002B711D" w14:paraId="326C2E9B" w14:textId="77777777" w:rsidTr="00931D07">
        <w:tc>
          <w:tcPr>
            <w:tcW w:w="653" w:type="dxa"/>
          </w:tcPr>
          <w:p w14:paraId="2520933C" w14:textId="46AB332C" w:rsidR="002B711D" w:rsidRPr="00C211D5" w:rsidRDefault="002B711D" w:rsidP="00C810DA">
            <w:pPr>
              <w:jc w:val="center"/>
              <w:rPr>
                <w:b/>
                <w:bCs/>
              </w:rPr>
            </w:pPr>
            <w:r>
              <w:rPr>
                <w:b/>
                <w:bCs/>
              </w:rPr>
              <w:t>EC</w:t>
            </w:r>
          </w:p>
        </w:tc>
        <w:tc>
          <w:tcPr>
            <w:tcW w:w="1980" w:type="dxa"/>
          </w:tcPr>
          <w:p w14:paraId="6DBD2ADA" w14:textId="2AEEC4B6" w:rsidR="002B711D" w:rsidRPr="00181922" w:rsidRDefault="002B711D" w:rsidP="00C810DA">
            <w:pPr>
              <w:jc w:val="center"/>
              <w:rPr>
                <w:b/>
              </w:rPr>
            </w:pPr>
            <w:r>
              <w:rPr>
                <w:b/>
              </w:rPr>
              <w:t>CH 15 GLOBALISM: Information, Communication and the Digital Revolution</w:t>
            </w:r>
          </w:p>
        </w:tc>
        <w:tc>
          <w:tcPr>
            <w:tcW w:w="5040" w:type="dxa"/>
          </w:tcPr>
          <w:p w14:paraId="210443CC" w14:textId="77777777" w:rsidR="002B711D" w:rsidRDefault="002B711D" w:rsidP="003A7CE3">
            <w:pPr>
              <w:rPr>
                <w:rFonts w:ascii="Times New Roman" w:hAnsi="Times New Roman" w:cs="Times New Roman"/>
                <w:b/>
              </w:rPr>
            </w:pPr>
            <w:r>
              <w:rPr>
                <w:rFonts w:ascii="Times New Roman" w:hAnsi="Times New Roman" w:cs="Times New Roman"/>
                <w:b/>
              </w:rPr>
              <w:t>**Extra Credit Opportunity**</w:t>
            </w:r>
          </w:p>
          <w:p w14:paraId="3BA9A74D" w14:textId="77777777" w:rsidR="002B711D" w:rsidRDefault="002B711D" w:rsidP="003A7CE3">
            <w:pPr>
              <w:rPr>
                <w:rFonts w:ascii="Times New Roman" w:hAnsi="Times New Roman" w:cs="Times New Roman"/>
                <w:bCs/>
              </w:rPr>
            </w:pPr>
            <w:r w:rsidRPr="00B9186E">
              <w:rPr>
                <w:rFonts w:ascii="Times New Roman" w:hAnsi="Times New Roman" w:cs="Times New Roman"/>
                <w:bCs/>
              </w:rPr>
              <w:t>-read pages 421-464</w:t>
            </w:r>
          </w:p>
          <w:p w14:paraId="34BD1C20" w14:textId="768405AB" w:rsidR="002B711D" w:rsidRPr="00D10E61" w:rsidRDefault="002B711D" w:rsidP="00C810DA">
            <w:pPr>
              <w:rPr>
                <w:rFonts w:ascii="Times New Roman" w:hAnsi="Times New Roman" w:cs="Times New Roman"/>
                <w:bCs/>
              </w:rPr>
            </w:pPr>
            <w:r>
              <w:rPr>
                <w:rFonts w:ascii="Times New Roman" w:hAnsi="Times New Roman" w:cs="Times New Roman"/>
                <w:bCs/>
              </w:rPr>
              <w:t>-complete Extra Credit Activity between 11/25-11/30(optional)</w:t>
            </w:r>
          </w:p>
        </w:tc>
        <w:tc>
          <w:tcPr>
            <w:tcW w:w="2343" w:type="dxa"/>
          </w:tcPr>
          <w:p w14:paraId="55ECCFE4" w14:textId="41DA6303" w:rsidR="002B711D" w:rsidRPr="00181922" w:rsidRDefault="002B711D" w:rsidP="00C810DA">
            <w:pPr>
              <w:rPr>
                <w:b/>
              </w:rPr>
            </w:pPr>
            <w:r w:rsidRPr="003A49A9">
              <w:rPr>
                <w:rFonts w:ascii="Times New Roman" w:hAnsi="Times New Roman" w:cs="Times New Roman"/>
                <w:b/>
                <w:highlight w:val="yellow"/>
              </w:rPr>
              <w:t>EC Globalism Assignment (points applied to QUIZ category)</w:t>
            </w:r>
          </w:p>
        </w:tc>
        <w:tc>
          <w:tcPr>
            <w:tcW w:w="987" w:type="dxa"/>
          </w:tcPr>
          <w:p w14:paraId="78F0369D" w14:textId="3565CCED" w:rsidR="002B711D" w:rsidRPr="0011124D" w:rsidRDefault="002B711D" w:rsidP="00C810DA">
            <w:pPr>
              <w:jc w:val="center"/>
              <w:rPr>
                <w:b/>
              </w:rPr>
            </w:pPr>
            <w:r>
              <w:rPr>
                <w:b/>
              </w:rPr>
              <w:t>11/25-11/30</w:t>
            </w:r>
          </w:p>
        </w:tc>
      </w:tr>
      <w:tr w:rsidR="002B711D" w14:paraId="4D91E107" w14:textId="77777777" w:rsidTr="00931D07">
        <w:tc>
          <w:tcPr>
            <w:tcW w:w="653" w:type="dxa"/>
          </w:tcPr>
          <w:p w14:paraId="0B0A9E16" w14:textId="3FC462F7" w:rsidR="002B711D" w:rsidRDefault="002B711D" w:rsidP="00955260">
            <w:pPr>
              <w:jc w:val="center"/>
              <w:rPr>
                <w:b/>
                <w:bCs/>
              </w:rPr>
            </w:pPr>
            <w:r>
              <w:rPr>
                <w:b/>
                <w:bCs/>
              </w:rPr>
              <w:t>11</w:t>
            </w:r>
          </w:p>
        </w:tc>
        <w:tc>
          <w:tcPr>
            <w:tcW w:w="1980" w:type="dxa"/>
          </w:tcPr>
          <w:p w14:paraId="315F714F" w14:textId="45DF2BED" w:rsidR="002B711D" w:rsidRDefault="002B711D" w:rsidP="00955260">
            <w:pPr>
              <w:jc w:val="center"/>
              <w:rPr>
                <w:b/>
              </w:rPr>
            </w:pPr>
            <w:r w:rsidRPr="004A00C6">
              <w:rPr>
                <w:b/>
                <w:bCs/>
              </w:rPr>
              <w:t>FINAL EXAM</w:t>
            </w:r>
          </w:p>
        </w:tc>
        <w:tc>
          <w:tcPr>
            <w:tcW w:w="5040" w:type="dxa"/>
          </w:tcPr>
          <w:p w14:paraId="5BDC0821" w14:textId="77777777" w:rsidR="002B711D" w:rsidRDefault="002B711D" w:rsidP="003A7CE3">
            <w:pPr>
              <w:rPr>
                <w:b/>
              </w:rPr>
            </w:pPr>
            <w:r>
              <w:rPr>
                <w:b/>
              </w:rPr>
              <w:t>Final PRESENTATION &amp; Outline</w:t>
            </w:r>
          </w:p>
          <w:p w14:paraId="358AB556" w14:textId="2330B39B" w:rsidR="002B711D" w:rsidRDefault="002B711D" w:rsidP="00955260">
            <w:pPr>
              <w:rPr>
                <w:rFonts w:ascii="Times New Roman" w:hAnsi="Times New Roman" w:cs="Times New Roman"/>
                <w:b/>
              </w:rPr>
            </w:pPr>
            <w:r>
              <w:rPr>
                <w:b/>
              </w:rPr>
              <w:t xml:space="preserve">(NO SUBMISSIONS ACCEPTED AFTER 12/6 @11:59pm </w:t>
            </w:r>
            <w:proofErr w:type="gramStart"/>
            <w:r>
              <w:rPr>
                <w:b/>
              </w:rPr>
              <w:t>EST)*</w:t>
            </w:r>
            <w:proofErr w:type="gramEnd"/>
          </w:p>
        </w:tc>
        <w:tc>
          <w:tcPr>
            <w:tcW w:w="2343" w:type="dxa"/>
          </w:tcPr>
          <w:p w14:paraId="255B66F8" w14:textId="702E04A7" w:rsidR="002B711D" w:rsidRDefault="002B711D" w:rsidP="00955260">
            <w:pPr>
              <w:rPr>
                <w:rFonts w:ascii="Times New Roman" w:hAnsi="Times New Roman" w:cs="Times New Roman"/>
                <w:b/>
                <w:highlight w:val="yellow"/>
              </w:rPr>
            </w:pPr>
            <w:proofErr w:type="gramStart"/>
            <w:r w:rsidRPr="006E30F7">
              <w:rPr>
                <w:b/>
                <w:highlight w:val="lightGray"/>
              </w:rPr>
              <w:t xml:space="preserve">Recorded </w:t>
            </w:r>
            <w:r>
              <w:rPr>
                <w:b/>
                <w:highlight w:val="lightGray"/>
              </w:rPr>
              <w:t xml:space="preserve"> Final</w:t>
            </w:r>
            <w:proofErr w:type="gramEnd"/>
            <w:r>
              <w:rPr>
                <w:b/>
                <w:highlight w:val="lightGray"/>
              </w:rPr>
              <w:t xml:space="preserve"> </w:t>
            </w:r>
            <w:r w:rsidRPr="006E30F7">
              <w:rPr>
                <w:b/>
                <w:highlight w:val="lightGray"/>
              </w:rPr>
              <w:t>Presentation &amp; Outline</w:t>
            </w:r>
          </w:p>
        </w:tc>
        <w:tc>
          <w:tcPr>
            <w:tcW w:w="987" w:type="dxa"/>
          </w:tcPr>
          <w:p w14:paraId="3E89F53C" w14:textId="240EE4BF" w:rsidR="002B711D" w:rsidRDefault="002B711D" w:rsidP="00955260">
            <w:pPr>
              <w:jc w:val="center"/>
              <w:rPr>
                <w:b/>
              </w:rPr>
            </w:pPr>
            <w:r>
              <w:rPr>
                <w:b/>
              </w:rPr>
              <w:t xml:space="preserve">12/1-12/6 </w:t>
            </w:r>
          </w:p>
        </w:tc>
      </w:tr>
    </w:tbl>
    <w:p w14:paraId="1A8BF31F" w14:textId="77777777" w:rsidR="00256AA6" w:rsidRPr="00793538" w:rsidRDefault="00256AA6" w:rsidP="00793538">
      <w:pPr>
        <w:jc w:val="both"/>
        <w:rPr>
          <w:rFonts w:ascii="Calibri" w:eastAsia="Times New Roman" w:hAnsi="Calibri"/>
          <w:b/>
          <w:i/>
          <w:sz w:val="20"/>
          <w:szCs w:val="20"/>
        </w:rPr>
      </w:pPr>
    </w:p>
    <w:p w14:paraId="7F863103" w14:textId="77777777" w:rsidR="00256AA6" w:rsidRDefault="00256AA6" w:rsidP="0011124D">
      <w:pPr>
        <w:pStyle w:val="ListParagraph"/>
        <w:jc w:val="both"/>
        <w:rPr>
          <w:rFonts w:ascii="Calibri" w:eastAsia="Times New Roman" w:hAnsi="Calibri"/>
          <w:b/>
          <w:i/>
          <w:sz w:val="20"/>
          <w:szCs w:val="20"/>
        </w:rPr>
      </w:pPr>
    </w:p>
    <w:p w14:paraId="46526767" w14:textId="77777777" w:rsidR="00D55439" w:rsidRPr="00FD5537" w:rsidRDefault="00D55439" w:rsidP="00D55439">
      <w:pPr>
        <w:pBdr>
          <w:top w:val="single" w:sz="4" w:space="1" w:color="auto"/>
          <w:left w:val="single" w:sz="4" w:space="4" w:color="auto"/>
          <w:bottom w:val="single" w:sz="4" w:space="1" w:color="auto"/>
          <w:right w:val="single" w:sz="4" w:space="4" w:color="auto"/>
        </w:pBdr>
        <w:spacing w:before="60" w:after="60"/>
        <w:rPr>
          <w:rFonts w:eastAsia="ヒラギノ角ゴ Pro W3" w:cs="Times New Roman"/>
          <w:b/>
          <w:bCs/>
          <w:color w:val="000000"/>
          <w:sz w:val="20"/>
          <w:szCs w:val="20"/>
        </w:rPr>
      </w:pPr>
      <w:r w:rsidRPr="00FD5537">
        <w:rPr>
          <w:rFonts w:eastAsia="ヒラギノ角ゴ Pro W3" w:cs="Times New Roman"/>
          <w:b/>
          <w:bCs/>
          <w:color w:val="000000"/>
          <w:sz w:val="20"/>
          <w:szCs w:val="20"/>
        </w:rPr>
        <w:t>Student Evaluation:</w:t>
      </w:r>
    </w:p>
    <w:p w14:paraId="474BE9BA" w14:textId="77777777" w:rsidR="00D55439" w:rsidRDefault="00D55439" w:rsidP="0011124D">
      <w:pPr>
        <w:pStyle w:val="ListParagraph"/>
        <w:jc w:val="both"/>
        <w:rPr>
          <w:rFonts w:ascii="Calibri" w:eastAsia="Times New Roman" w:hAnsi="Calibri"/>
          <w:b/>
          <w:i/>
          <w:sz w:val="20"/>
          <w:szCs w:val="20"/>
        </w:rPr>
      </w:pPr>
    </w:p>
    <w:p w14:paraId="5B4A21F6" w14:textId="79E92508" w:rsidR="008C1895" w:rsidRDefault="008C1895" w:rsidP="0011124D">
      <w:pPr>
        <w:pStyle w:val="ListParagraph"/>
        <w:jc w:val="both"/>
        <w:rPr>
          <w:rFonts w:ascii="Calibri" w:eastAsia="Times New Roman" w:hAnsi="Calibri"/>
          <w:b/>
          <w:iCs/>
        </w:rPr>
      </w:pPr>
      <w:r w:rsidRPr="00236E57">
        <w:rPr>
          <w:rFonts w:ascii="Calibri" w:eastAsia="Times New Roman" w:hAnsi="Calibri"/>
          <w:b/>
          <w:iCs/>
          <w:highlight w:val="lightGray"/>
        </w:rPr>
        <w:t xml:space="preserve">Final </w:t>
      </w:r>
      <w:r w:rsidR="00C465DC" w:rsidRPr="002B711D">
        <w:rPr>
          <w:rFonts w:ascii="Calibri" w:eastAsia="Times New Roman" w:hAnsi="Calibri"/>
          <w:b/>
          <w:iCs/>
          <w:highlight w:val="lightGray"/>
        </w:rPr>
        <w:t>Presentation</w:t>
      </w:r>
      <w:r w:rsidR="002B711D" w:rsidRPr="002B711D">
        <w:rPr>
          <w:rFonts w:ascii="Calibri" w:eastAsia="Times New Roman" w:hAnsi="Calibri"/>
          <w:b/>
          <w:iCs/>
          <w:highlight w:val="lightGray"/>
        </w:rPr>
        <w:t xml:space="preserve"> 15%</w:t>
      </w:r>
    </w:p>
    <w:p w14:paraId="71E733D4" w14:textId="5D907297" w:rsidR="00236E57" w:rsidRDefault="00236E57" w:rsidP="0011124D">
      <w:pPr>
        <w:pStyle w:val="ListParagraph"/>
        <w:jc w:val="both"/>
        <w:rPr>
          <w:rFonts w:ascii="Calibri" w:eastAsia="Times New Roman" w:hAnsi="Calibri"/>
          <w:b/>
          <w:iCs/>
        </w:rPr>
      </w:pPr>
      <w:r w:rsidRPr="003274F1">
        <w:rPr>
          <w:rFonts w:ascii="Calibri" w:eastAsia="Times New Roman" w:hAnsi="Calibri"/>
          <w:b/>
          <w:iCs/>
          <w:highlight w:val="yellow"/>
        </w:rPr>
        <w:t xml:space="preserve">Reading Quizzes </w:t>
      </w:r>
      <w:r w:rsidR="00793538">
        <w:rPr>
          <w:rFonts w:ascii="Calibri" w:eastAsia="Times New Roman" w:hAnsi="Calibri"/>
          <w:b/>
          <w:iCs/>
          <w:highlight w:val="yellow"/>
        </w:rPr>
        <w:t>3</w:t>
      </w:r>
      <w:r w:rsidR="00825A20">
        <w:rPr>
          <w:rFonts w:ascii="Calibri" w:eastAsia="Times New Roman" w:hAnsi="Calibri"/>
          <w:b/>
          <w:iCs/>
          <w:highlight w:val="yellow"/>
        </w:rPr>
        <w:t>0</w:t>
      </w:r>
      <w:r w:rsidRPr="003274F1">
        <w:rPr>
          <w:rFonts w:ascii="Calibri" w:eastAsia="Times New Roman" w:hAnsi="Calibri"/>
          <w:b/>
          <w:iCs/>
          <w:highlight w:val="yellow"/>
        </w:rPr>
        <w:t>%</w:t>
      </w:r>
    </w:p>
    <w:p w14:paraId="4A1A580D" w14:textId="1182E109" w:rsidR="00236E57" w:rsidRDefault="00236E57" w:rsidP="0011124D">
      <w:pPr>
        <w:pStyle w:val="ListParagraph"/>
        <w:jc w:val="both"/>
        <w:rPr>
          <w:rFonts w:ascii="Calibri" w:eastAsia="Times New Roman" w:hAnsi="Calibri"/>
          <w:b/>
          <w:iCs/>
        </w:rPr>
      </w:pPr>
      <w:r w:rsidRPr="003274F1">
        <w:rPr>
          <w:rFonts w:ascii="Calibri" w:eastAsia="Times New Roman" w:hAnsi="Calibri"/>
          <w:b/>
          <w:iCs/>
          <w:highlight w:val="magenta"/>
        </w:rPr>
        <w:t xml:space="preserve">Discussion Posts </w:t>
      </w:r>
      <w:r w:rsidR="00FF6562">
        <w:rPr>
          <w:rFonts w:ascii="Calibri" w:eastAsia="Times New Roman" w:hAnsi="Calibri"/>
          <w:b/>
          <w:iCs/>
          <w:highlight w:val="magenta"/>
        </w:rPr>
        <w:t>2</w:t>
      </w:r>
      <w:r w:rsidR="00931D07">
        <w:rPr>
          <w:rFonts w:ascii="Calibri" w:eastAsia="Times New Roman" w:hAnsi="Calibri"/>
          <w:b/>
          <w:iCs/>
          <w:highlight w:val="magenta"/>
        </w:rPr>
        <w:t>5</w:t>
      </w:r>
      <w:r w:rsidRPr="003274F1">
        <w:rPr>
          <w:rFonts w:ascii="Calibri" w:eastAsia="Times New Roman" w:hAnsi="Calibri"/>
          <w:b/>
          <w:iCs/>
          <w:highlight w:val="magenta"/>
        </w:rPr>
        <w:t>%</w:t>
      </w:r>
    </w:p>
    <w:p w14:paraId="62BF5D6E" w14:textId="65FE7201" w:rsidR="00CF7D19" w:rsidRDefault="00236E57" w:rsidP="00EC70D2">
      <w:pPr>
        <w:pStyle w:val="ListParagraph"/>
        <w:jc w:val="both"/>
        <w:rPr>
          <w:rFonts w:ascii="Calibri" w:eastAsia="Times New Roman" w:hAnsi="Calibri"/>
          <w:b/>
          <w:iCs/>
        </w:rPr>
      </w:pPr>
      <w:r w:rsidRPr="003274F1">
        <w:rPr>
          <w:rFonts w:ascii="Calibri" w:eastAsia="Times New Roman" w:hAnsi="Calibri"/>
          <w:b/>
          <w:iCs/>
          <w:highlight w:val="cyan"/>
        </w:rPr>
        <w:t>Writing Assignments</w:t>
      </w:r>
      <w:r w:rsidR="00793538">
        <w:rPr>
          <w:rFonts w:ascii="Calibri" w:eastAsia="Times New Roman" w:hAnsi="Calibri"/>
          <w:b/>
          <w:iCs/>
          <w:highlight w:val="cyan"/>
        </w:rPr>
        <w:t xml:space="preserve"> &amp; Projects</w:t>
      </w:r>
      <w:r w:rsidRPr="003274F1">
        <w:rPr>
          <w:rFonts w:ascii="Calibri" w:eastAsia="Times New Roman" w:hAnsi="Calibri"/>
          <w:b/>
          <w:iCs/>
          <w:highlight w:val="cyan"/>
        </w:rPr>
        <w:t xml:space="preserve"> </w:t>
      </w:r>
      <w:r w:rsidR="00793538">
        <w:rPr>
          <w:rFonts w:ascii="Calibri" w:eastAsia="Times New Roman" w:hAnsi="Calibri"/>
          <w:b/>
          <w:iCs/>
          <w:highlight w:val="cyan"/>
        </w:rPr>
        <w:t>3</w:t>
      </w:r>
      <w:r w:rsidR="00825A20">
        <w:rPr>
          <w:rFonts w:ascii="Calibri" w:eastAsia="Times New Roman" w:hAnsi="Calibri"/>
          <w:b/>
          <w:iCs/>
          <w:highlight w:val="cyan"/>
        </w:rPr>
        <w:t>0</w:t>
      </w:r>
      <w:r w:rsidR="00B71DD0" w:rsidRPr="003274F1">
        <w:rPr>
          <w:rFonts w:ascii="Calibri" w:eastAsia="Times New Roman" w:hAnsi="Calibri"/>
          <w:b/>
          <w:iCs/>
          <w:highlight w:val="cyan"/>
        </w:rPr>
        <w:t>%</w:t>
      </w:r>
    </w:p>
    <w:p w14:paraId="1951E9BA" w14:textId="77777777" w:rsidR="00EC70D2" w:rsidRDefault="00EC70D2" w:rsidP="00EC70D2">
      <w:pPr>
        <w:pStyle w:val="ListParagraph"/>
        <w:jc w:val="both"/>
        <w:rPr>
          <w:rFonts w:ascii="Calibri" w:eastAsia="Times New Roman" w:hAnsi="Calibri"/>
          <w:b/>
          <w:iCs/>
        </w:rPr>
      </w:pPr>
    </w:p>
    <w:p w14:paraId="5DA8AF93" w14:textId="77777777" w:rsidR="00D55439" w:rsidRPr="00FD5537" w:rsidRDefault="00D55439" w:rsidP="00D55439">
      <w:pPr>
        <w:pBdr>
          <w:top w:val="single" w:sz="4" w:space="1" w:color="auto"/>
          <w:left w:val="single" w:sz="4" w:space="4" w:color="auto"/>
          <w:bottom w:val="single" w:sz="4" w:space="1" w:color="auto"/>
          <w:right w:val="single" w:sz="4" w:space="4" w:color="auto"/>
        </w:pBdr>
        <w:spacing w:before="60" w:after="60"/>
        <w:rPr>
          <w:rFonts w:eastAsia="ヒラギノ角ゴ Pro W3" w:cs="Times New Roman"/>
          <w:b/>
          <w:bCs/>
          <w:color w:val="000000"/>
          <w:sz w:val="20"/>
          <w:szCs w:val="20"/>
        </w:rPr>
      </w:pPr>
      <w:r w:rsidRPr="00FD5537">
        <w:rPr>
          <w:rFonts w:eastAsia="ヒラギノ角ゴ Pro W3" w:cs="Times New Roman"/>
          <w:b/>
          <w:bCs/>
          <w:color w:val="000000"/>
          <w:sz w:val="20"/>
          <w:szCs w:val="20"/>
        </w:rPr>
        <w:t xml:space="preserve">The following grading scale is used:  </w:t>
      </w:r>
    </w:p>
    <w:p w14:paraId="2B647631" w14:textId="77777777" w:rsidR="00D55439" w:rsidRPr="00FD5537" w:rsidRDefault="00D55439" w:rsidP="00D55439">
      <w:pPr>
        <w:pBdr>
          <w:top w:val="single" w:sz="4" w:space="1" w:color="auto"/>
          <w:left w:val="single" w:sz="4" w:space="4" w:color="auto"/>
          <w:bottom w:val="single" w:sz="4" w:space="1" w:color="auto"/>
          <w:right w:val="single" w:sz="4" w:space="4" w:color="auto"/>
        </w:pBdr>
        <w:spacing w:before="60" w:after="60"/>
        <w:rPr>
          <w:rFonts w:eastAsia="ヒラギノ角ゴ Pro W3" w:cs="Times New Roman"/>
          <w:b/>
          <w:bCs/>
          <w:color w:val="000000"/>
          <w:sz w:val="20"/>
          <w:szCs w:val="20"/>
        </w:rPr>
      </w:pPr>
      <w:r w:rsidRPr="00FD5537">
        <w:rPr>
          <w:rFonts w:eastAsia="ヒラギノ角ゴ Pro W3" w:cs="Times New Roman"/>
          <w:b/>
          <w:bCs/>
          <w:color w:val="000000"/>
          <w:sz w:val="20"/>
          <w:szCs w:val="20"/>
        </w:rPr>
        <w:t>A=90-100; B=80-89; C=70-79; D=60-69; F=below 60</w:t>
      </w:r>
    </w:p>
    <w:p w14:paraId="2000E6F3" w14:textId="77777777" w:rsidR="00D55439" w:rsidRPr="00EC70D2" w:rsidRDefault="00D55439" w:rsidP="00EC70D2">
      <w:pPr>
        <w:pStyle w:val="ListParagraph"/>
        <w:jc w:val="both"/>
        <w:rPr>
          <w:rFonts w:ascii="Calibri" w:eastAsia="Times New Roman" w:hAnsi="Calibri"/>
          <w:b/>
          <w:iCs/>
        </w:rPr>
      </w:pPr>
    </w:p>
    <w:p w14:paraId="1BFC24E1" w14:textId="14E6DD77" w:rsidR="00235B75" w:rsidRPr="00235B75" w:rsidRDefault="00235B75" w:rsidP="00EA39EE">
      <w:pPr>
        <w:rPr>
          <w:b/>
          <w:bCs/>
          <w:u w:val="single"/>
        </w:rPr>
      </w:pPr>
      <w:r w:rsidRPr="00235B75">
        <w:rPr>
          <w:b/>
          <w:bCs/>
          <w:u w:val="single"/>
        </w:rPr>
        <w:t>LATE POLICY and ACCEPTABLE FILE TYPES for submission</w:t>
      </w:r>
      <w:r w:rsidR="00256AA6">
        <w:rPr>
          <w:b/>
          <w:bCs/>
          <w:u w:val="single"/>
        </w:rPr>
        <w:t xml:space="preserve"> in HUM 1020:</w:t>
      </w:r>
    </w:p>
    <w:p w14:paraId="5E0F083B" w14:textId="77777777" w:rsidR="00235B75" w:rsidRDefault="00235B75" w:rsidP="00EA39EE"/>
    <w:p w14:paraId="0265A084" w14:textId="0B993E11" w:rsidR="00235B75" w:rsidRPr="00825A20" w:rsidRDefault="00235B75" w:rsidP="00EA39EE">
      <w:pPr>
        <w:rPr>
          <w:u w:val="single"/>
        </w:rPr>
      </w:pPr>
      <w:r w:rsidRPr="00825A20">
        <w:rPr>
          <w:u w:val="single"/>
        </w:rPr>
        <w:t>ASSIGNMENTS AND DUE DATES:</w:t>
      </w:r>
      <w:r w:rsidR="00825A20">
        <w:rPr>
          <w:u w:val="single"/>
        </w:rPr>
        <w:t xml:space="preserve"> (PLEASE READ CAREFULLY):</w:t>
      </w:r>
    </w:p>
    <w:p w14:paraId="34497C05" w14:textId="7D4B139E" w:rsidR="00825A20" w:rsidRDefault="00CB30EA" w:rsidP="00EA39EE">
      <w:r>
        <w:t xml:space="preserve"> </w:t>
      </w:r>
      <w:r w:rsidR="00825A20">
        <w:t>early, no reopening modules once the week has passed.</w:t>
      </w:r>
      <w:r w:rsidR="00256AA6">
        <w:t xml:space="preserve"> Please understand and respect this policy.</w:t>
      </w:r>
    </w:p>
    <w:p w14:paraId="204ACDC3" w14:textId="1D68E65A" w:rsidR="00825A20" w:rsidRPr="00825A20" w:rsidRDefault="00825A20" w:rsidP="00EA39EE">
      <w:pPr>
        <w:rPr>
          <w:b/>
          <w:bCs/>
        </w:rPr>
      </w:pPr>
      <w:r>
        <w:t>-</w:t>
      </w:r>
      <w:r w:rsidR="00235B75">
        <w:t xml:space="preserve">The learning materials and assignment directions open </w:t>
      </w:r>
      <w:r>
        <w:t>Monday</w:t>
      </w:r>
      <w:r w:rsidR="00256AA6">
        <w:t xml:space="preserve"> mornings (sometimes earlier)</w:t>
      </w:r>
      <w:r>
        <w:t>;</w:t>
      </w:r>
      <w:r w:rsidR="00235B75">
        <w:t xml:space="preserve"> the </w:t>
      </w:r>
      <w:r w:rsidR="00900CEE">
        <w:t xml:space="preserve">module study </w:t>
      </w:r>
      <w:r w:rsidR="00235B75">
        <w:t>week ends Saturday</w:t>
      </w:r>
      <w:r>
        <w:t xml:space="preserve"> at 11:59pm</w:t>
      </w:r>
      <w:r w:rsidR="00235B75">
        <w:t xml:space="preserve">.  </w:t>
      </w:r>
      <w:r>
        <w:t xml:space="preserve">Assignments are considered LATE if not submitted by the time listed in the course calendar.  </w:t>
      </w:r>
      <w:r w:rsidRPr="00825A20">
        <w:rPr>
          <w:b/>
          <w:bCs/>
        </w:rPr>
        <w:t>You do not need to WAIT until the due date</w:t>
      </w:r>
      <w:r w:rsidR="00256AA6">
        <w:rPr>
          <w:b/>
          <w:bCs/>
        </w:rPr>
        <w:t xml:space="preserve"> to start your work or submit your work</w:t>
      </w:r>
      <w:r w:rsidRPr="00825A20">
        <w:rPr>
          <w:b/>
          <w:bCs/>
        </w:rPr>
        <w:t>, remember the modules open Monday morning and you can always begin your textbook readings EARLY to prepare for the module openings on Monday morning.</w:t>
      </w:r>
      <w:r w:rsidR="00256AA6">
        <w:rPr>
          <w:b/>
          <w:bCs/>
        </w:rPr>
        <w:t xml:space="preserve">  Use the COURSE CALENDAR to plan!</w:t>
      </w:r>
    </w:p>
    <w:p w14:paraId="789648E1" w14:textId="79C221CD" w:rsidR="00235B75" w:rsidRDefault="00825A20" w:rsidP="00EA39EE">
      <w:r>
        <w:t>-</w:t>
      </w:r>
      <w:r w:rsidR="00235B75">
        <w:t xml:space="preserve">Please </w:t>
      </w:r>
      <w:r w:rsidR="00900CEE">
        <w:t xml:space="preserve">see ALL assignment specific due dates in the COURSE CALENDAR.  No extensions will be </w:t>
      </w:r>
      <w:r>
        <w:t>granted,</w:t>
      </w:r>
      <w:r w:rsidR="00900CEE">
        <w:t xml:space="preserve"> and late work will be penalized if not submitted correctly and on time each week.</w:t>
      </w:r>
    </w:p>
    <w:p w14:paraId="1949722F" w14:textId="7C64391A" w:rsidR="00235B75" w:rsidRDefault="00235B75" w:rsidP="00EA39EE">
      <w:r>
        <w:t xml:space="preserve">-Discussion posts require that you post your INITIAL reply by WEDNESDAY at 11:59pm of </w:t>
      </w:r>
      <w:r w:rsidR="00900CEE">
        <w:t>discussion</w:t>
      </w:r>
      <w:r>
        <w:t xml:space="preserve"> week</w:t>
      </w:r>
      <w:r w:rsidR="00256AA6">
        <w:t xml:space="preserve"> (to be on time)</w:t>
      </w:r>
      <w:r>
        <w:t xml:space="preserve">, then reply to a classmate’s post by SATURDAY </w:t>
      </w:r>
      <w:r w:rsidR="00825A20">
        <w:t>at</w:t>
      </w:r>
      <w:r>
        <w:t>11:59pm of the discussion week.</w:t>
      </w:r>
    </w:p>
    <w:p w14:paraId="282113BA" w14:textId="49BAE269" w:rsidR="00235B75" w:rsidRDefault="00235B75" w:rsidP="00EA39EE">
      <w:r>
        <w:t>-Projects</w:t>
      </w:r>
      <w:r w:rsidR="00256AA6">
        <w:t xml:space="preserve">, weekly assignments, </w:t>
      </w:r>
      <w:r>
        <w:t>and quizzes are due by SATURDAY at 11:59pm to be considered on time.</w:t>
      </w:r>
      <w:r w:rsidR="00256AA6">
        <w:t xml:space="preserve"> </w:t>
      </w:r>
    </w:p>
    <w:p w14:paraId="66F95545" w14:textId="77777777" w:rsidR="00256AA6" w:rsidRDefault="00256AA6" w:rsidP="00256AA6">
      <w:r>
        <w:t xml:space="preserve">-Once Saturday has passed, your assignments for the week are LATE and will incur a 5% late penalty PER DAY.  (except for initial discussion posts which need to be </w:t>
      </w:r>
      <w:r>
        <w:lastRenderedPageBreak/>
        <w:t>turned in by Wednesday to be on time) The assignments will close and lock PERMANENTLY 6 days after the due date and you will then not be eligible for any credit on the assignment. I do not reopen locked assignments later in the semester.</w:t>
      </w:r>
    </w:p>
    <w:p w14:paraId="792A4DD8" w14:textId="77777777" w:rsidR="00256AA6" w:rsidRDefault="00256AA6" w:rsidP="00EA39EE"/>
    <w:p w14:paraId="11312A95" w14:textId="5E101ED8" w:rsidR="00256AA6" w:rsidRPr="00256AA6" w:rsidRDefault="00256AA6" w:rsidP="00EA39EE">
      <w:pPr>
        <w:rPr>
          <w:b/>
          <w:bCs/>
          <w:u w:val="single"/>
        </w:rPr>
      </w:pPr>
      <w:r w:rsidRPr="00256AA6">
        <w:rPr>
          <w:b/>
          <w:bCs/>
          <w:u w:val="single"/>
        </w:rPr>
        <w:t xml:space="preserve">THE FINAL </w:t>
      </w:r>
      <w:r>
        <w:rPr>
          <w:b/>
          <w:bCs/>
          <w:u w:val="single"/>
        </w:rPr>
        <w:t xml:space="preserve">PRESENTATION </w:t>
      </w:r>
      <w:r w:rsidRPr="00256AA6">
        <w:rPr>
          <w:b/>
          <w:bCs/>
          <w:u w:val="single"/>
        </w:rPr>
        <w:t>IS DUE FRIDAY, DECEMBER 6</w:t>
      </w:r>
      <w:r w:rsidRPr="00256AA6">
        <w:rPr>
          <w:b/>
          <w:bCs/>
          <w:u w:val="single"/>
          <w:vertAlign w:val="superscript"/>
        </w:rPr>
        <w:t>th</w:t>
      </w:r>
      <w:r w:rsidRPr="00256AA6">
        <w:rPr>
          <w:b/>
          <w:bCs/>
          <w:u w:val="single"/>
        </w:rPr>
        <w:t>!!</w:t>
      </w:r>
      <w:r>
        <w:rPr>
          <w:b/>
          <w:bCs/>
          <w:u w:val="single"/>
        </w:rPr>
        <w:t xml:space="preserve"> ABSOLUTELY </w:t>
      </w:r>
      <w:r w:rsidRPr="00256AA6">
        <w:rPr>
          <w:b/>
          <w:bCs/>
          <w:u w:val="single"/>
        </w:rPr>
        <w:t xml:space="preserve">NO LATE FINAL </w:t>
      </w:r>
      <w:r>
        <w:rPr>
          <w:b/>
          <w:bCs/>
          <w:u w:val="single"/>
        </w:rPr>
        <w:t>PRESENTATIONS</w:t>
      </w:r>
      <w:r w:rsidRPr="00256AA6">
        <w:rPr>
          <w:b/>
          <w:bCs/>
          <w:u w:val="single"/>
        </w:rPr>
        <w:t xml:space="preserve"> WILL BE ACCEPTED FOR ANY REASON</w:t>
      </w:r>
      <w:r>
        <w:rPr>
          <w:b/>
          <w:bCs/>
          <w:u w:val="single"/>
        </w:rPr>
        <w:t>, as grade turnaround is too fast. Please be respectful of this policy.  You will be offered extra credit for submitting the Final Presentation early.</w:t>
      </w:r>
    </w:p>
    <w:p w14:paraId="4BB419CC" w14:textId="77777777" w:rsidR="00235B75" w:rsidRDefault="00235B75" w:rsidP="00EA39EE"/>
    <w:p w14:paraId="2AE4409A" w14:textId="77777777" w:rsidR="00793538" w:rsidRDefault="00793538" w:rsidP="00EA39EE"/>
    <w:p w14:paraId="7AF0D920" w14:textId="77777777" w:rsidR="00825A20" w:rsidRPr="00793538" w:rsidRDefault="003E323F" w:rsidP="00EA39EE">
      <w:pPr>
        <w:rPr>
          <w:b/>
          <w:bCs/>
        </w:rPr>
      </w:pPr>
      <w:r w:rsidRPr="00793538">
        <w:rPr>
          <w:b/>
          <w:bCs/>
          <w:u w:val="single"/>
        </w:rPr>
        <w:t>ACCEPTABLE FILE TYPES FOR SUBMISSION:</w:t>
      </w:r>
      <w:r w:rsidRPr="00793538">
        <w:rPr>
          <w:b/>
          <w:bCs/>
        </w:rPr>
        <w:t xml:space="preserve"> </w:t>
      </w:r>
    </w:p>
    <w:p w14:paraId="657838D0" w14:textId="6F3DC8BC" w:rsidR="000811AE" w:rsidRDefault="003E323F" w:rsidP="00EA39EE">
      <w:pPr>
        <w:rPr>
          <w:rFonts w:ascii="inherit" w:hAnsi="inherit" w:hint="eastAsia"/>
        </w:rPr>
      </w:pPr>
      <w:r>
        <w:t xml:space="preserve">This is an online </w:t>
      </w:r>
      <w:r w:rsidR="00793538">
        <w:t>course;</w:t>
      </w:r>
      <w:r>
        <w:t xml:space="preserve"> </w:t>
      </w:r>
      <w:proofErr w:type="gramStart"/>
      <w:r>
        <w:t>therefore</w:t>
      </w:r>
      <w:proofErr w:type="gramEnd"/>
      <w:r>
        <w:t xml:space="preserve"> your timely and correct </w:t>
      </w:r>
      <w:r w:rsidRPr="00235B75">
        <w:rPr>
          <w:u w:val="single"/>
        </w:rPr>
        <w:t xml:space="preserve">LEGIBLE digital submissions are expected to be in a format that can be read by Valencia College's anti-plagiarism system, </w:t>
      </w:r>
      <w:r w:rsidR="00EB3E6F" w:rsidRPr="00235B75">
        <w:rPr>
          <w:u w:val="single"/>
        </w:rPr>
        <w:t>Turnitin.com</w:t>
      </w:r>
      <w:r>
        <w:t xml:space="preserve">.  Your </w:t>
      </w:r>
      <w:r>
        <w:rPr>
          <w:rFonts w:ascii="inherit" w:hAnsi="inherit"/>
        </w:rPr>
        <w:t>work cannot be accepted through email for credit for any reason</w:t>
      </w:r>
      <w:r w:rsidR="00235B75">
        <w:rPr>
          <w:rFonts w:ascii="inherit" w:hAnsi="inherit"/>
        </w:rPr>
        <w:t xml:space="preserve"> and you cannot provide me with a link file for grading. </w:t>
      </w:r>
      <w:r w:rsidR="007B439B" w:rsidRPr="007B439B">
        <w:rPr>
          <w:rFonts w:ascii="inherit" w:hAnsi="inherit"/>
          <w:u w:val="single"/>
        </w:rPr>
        <w:t xml:space="preserve">Only work uploaded in the CANVAS submission link </w:t>
      </w:r>
      <w:r w:rsidR="00235B75">
        <w:rPr>
          <w:rFonts w:ascii="inherit" w:hAnsi="inherit"/>
          <w:u w:val="single"/>
        </w:rPr>
        <w:t xml:space="preserve">as an acceptable file attachment (word document, pdf, </w:t>
      </w:r>
      <w:proofErr w:type="spellStart"/>
      <w:r w:rsidR="00235B75">
        <w:rPr>
          <w:rFonts w:ascii="inherit" w:hAnsi="inherit"/>
          <w:u w:val="single"/>
        </w:rPr>
        <w:t>powerpoint</w:t>
      </w:r>
      <w:proofErr w:type="spellEnd"/>
      <w:r w:rsidR="00235B75">
        <w:rPr>
          <w:rFonts w:ascii="inherit" w:hAnsi="inherit"/>
          <w:u w:val="single"/>
        </w:rPr>
        <w:t xml:space="preserve">) </w:t>
      </w:r>
      <w:r w:rsidR="007B439B" w:rsidRPr="007B439B">
        <w:rPr>
          <w:rFonts w:ascii="inherit" w:hAnsi="inherit"/>
          <w:u w:val="single"/>
        </w:rPr>
        <w:t>will be considered for grading.</w:t>
      </w:r>
      <w:r w:rsidR="007B439B">
        <w:rPr>
          <w:rFonts w:ascii="inherit" w:hAnsi="inherit"/>
        </w:rPr>
        <w:t xml:space="preserve">  </w:t>
      </w:r>
      <w:r>
        <w:rPr>
          <w:rFonts w:ascii="inherit" w:hAnsi="inherit"/>
        </w:rPr>
        <w:t xml:space="preserve">Unreadable files that </w:t>
      </w:r>
      <w:r w:rsidR="00235B75">
        <w:rPr>
          <w:rFonts w:ascii="inherit" w:hAnsi="inherit"/>
        </w:rPr>
        <w:t>must</w:t>
      </w:r>
      <w:r>
        <w:rPr>
          <w:rFonts w:ascii="inherit" w:hAnsi="inherit"/>
        </w:rPr>
        <w:t xml:space="preserve"> be returned by the instructor are subject to a grade penalty.</w:t>
      </w:r>
      <w:r w:rsidR="007B439B">
        <w:rPr>
          <w:rFonts w:ascii="inherit" w:hAnsi="inherit"/>
        </w:rPr>
        <w:t xml:space="preserve">  It is YOUR responsibility to check your submission and ensure it is uploaded properly</w:t>
      </w:r>
      <w:r w:rsidR="00235B75">
        <w:rPr>
          <w:rFonts w:ascii="inherit" w:hAnsi="inherit"/>
        </w:rPr>
        <w:t xml:space="preserve"> and </w:t>
      </w:r>
      <w:r w:rsidR="007B439B">
        <w:rPr>
          <w:rFonts w:ascii="inherit" w:hAnsi="inherit"/>
        </w:rPr>
        <w:t>on time in the system.</w:t>
      </w:r>
      <w:r w:rsidR="00825A20">
        <w:rPr>
          <w:rFonts w:ascii="inherit" w:hAnsi="inherit"/>
        </w:rPr>
        <w:t xml:space="preserve">  Your file must also be processed by TURNITIN.com.  If it is too large or unreadable by TII, you will be asked to resubmit the work until TII can process and you may be given a late penalty.  PLEASE ENSURE YOUR WORK IS UPLOADED on time, legible, and readable by TURNITIN.com so that it can be graded accordingly.</w:t>
      </w:r>
    </w:p>
    <w:p w14:paraId="37D3473F" w14:textId="3F610757" w:rsidR="000811AE" w:rsidRDefault="000811AE" w:rsidP="00EA39EE">
      <w:pPr>
        <w:rPr>
          <w:rFonts w:ascii="Arial" w:eastAsia="Arial" w:hAnsi="Arial" w:cs="Arial"/>
          <w:b/>
          <w:bCs/>
          <w:sz w:val="20"/>
          <w:szCs w:val="20"/>
        </w:rPr>
      </w:pPr>
    </w:p>
    <w:p w14:paraId="530E1518" w14:textId="77777777" w:rsidR="00793538" w:rsidRDefault="00793538" w:rsidP="00EA39EE">
      <w:pPr>
        <w:rPr>
          <w:rFonts w:ascii="Arial" w:eastAsia="Arial" w:hAnsi="Arial" w:cs="Arial"/>
          <w:b/>
          <w:bCs/>
          <w:sz w:val="20"/>
          <w:szCs w:val="20"/>
        </w:rPr>
      </w:pPr>
    </w:p>
    <w:p w14:paraId="3F80BBC1" w14:textId="79F35AB3" w:rsidR="00EA39EE" w:rsidRPr="00E508B4" w:rsidRDefault="000811AE" w:rsidP="00EA39EE">
      <w:pPr>
        <w:rPr>
          <w:sz w:val="20"/>
          <w:szCs w:val="20"/>
        </w:rPr>
      </w:pPr>
      <w:r>
        <w:rPr>
          <w:rFonts w:ascii="Arial" w:eastAsia="Arial" w:hAnsi="Arial" w:cs="Arial"/>
          <w:b/>
          <w:bCs/>
          <w:sz w:val="20"/>
          <w:szCs w:val="20"/>
        </w:rPr>
        <w:t>***************************************************************************************************************</w:t>
      </w:r>
      <w:r w:rsidR="00EA39EE" w:rsidRPr="00E508B4">
        <w:rPr>
          <w:rFonts w:ascii="Arial" w:eastAsia="Arial" w:hAnsi="Arial" w:cs="Arial"/>
          <w:b/>
          <w:bCs/>
          <w:sz w:val="20"/>
          <w:szCs w:val="20"/>
        </w:rPr>
        <w:t xml:space="preserve">Distance Tutoring &amp; Technology Support at Valencia: </w:t>
      </w:r>
      <w:r w:rsidR="00EA39EE" w:rsidRPr="00E508B4">
        <w:rPr>
          <w:rFonts w:ascii="Arial" w:eastAsia="Arial" w:hAnsi="Arial" w:cs="Arial"/>
          <w:sz w:val="20"/>
          <w:szCs w:val="20"/>
        </w:rPr>
        <w:t>You can easily access Valencia’s</w:t>
      </w:r>
      <w:r w:rsidR="00EA39EE" w:rsidRPr="00E508B4">
        <w:rPr>
          <w:rFonts w:ascii="Arial" w:eastAsia="Arial" w:hAnsi="Arial" w:cs="Arial"/>
          <w:i/>
          <w:iCs/>
          <w:sz w:val="20"/>
          <w:szCs w:val="20"/>
        </w:rPr>
        <w:t xml:space="preserve"> free</w:t>
      </w:r>
      <w:r w:rsidR="00EA39EE" w:rsidRPr="00E508B4">
        <w:rPr>
          <w:rFonts w:ascii="Arial" w:eastAsia="Arial" w:hAnsi="Arial" w:cs="Arial"/>
          <w:sz w:val="20"/>
          <w:szCs w:val="20"/>
        </w:rPr>
        <w:t xml:space="preserve"> distance tutoring and tech support from a computer, laptop or mobile device.</w:t>
      </w:r>
    </w:p>
    <w:p w14:paraId="48AFAE0F" w14:textId="77777777" w:rsidR="00EA39EE" w:rsidRDefault="00EA39EE" w:rsidP="00EA39EE">
      <w:pPr>
        <w:ind w:left="720"/>
        <w:rPr>
          <w:rFonts w:ascii="Arial" w:eastAsia="Arial" w:hAnsi="Arial" w:cs="Arial"/>
          <w:sz w:val="20"/>
          <w:szCs w:val="20"/>
        </w:rPr>
      </w:pPr>
    </w:p>
    <w:p w14:paraId="16B55237" w14:textId="77777777" w:rsidR="00EA39EE" w:rsidRDefault="00EA39EE" w:rsidP="00EA39EE">
      <w:pPr>
        <w:ind w:left="720"/>
        <w:rPr>
          <w:rFonts w:ascii="Arial" w:eastAsia="Arial" w:hAnsi="Arial" w:cs="Arial"/>
          <w:sz w:val="20"/>
          <w:szCs w:val="20"/>
        </w:rPr>
      </w:pPr>
      <w:r>
        <w:rPr>
          <w:rFonts w:ascii="Arial" w:eastAsia="Arial" w:hAnsi="Arial" w:cs="Arial"/>
          <w:sz w:val="20"/>
          <w:szCs w:val="20"/>
        </w:rPr>
        <w:t>*</w:t>
      </w:r>
      <w:r w:rsidRPr="00E508B4">
        <w:rPr>
          <w:rFonts w:ascii="Arial" w:eastAsia="Arial" w:hAnsi="Arial" w:cs="Arial"/>
          <w:sz w:val="20"/>
          <w:szCs w:val="20"/>
        </w:rPr>
        <w:t xml:space="preserve">Distance tutoring services are provided fully online via Zoom.   Through this service, you will receive real-time assistance via a Valencia tutor.  Online tutoring is offered </w:t>
      </w:r>
      <w:proofErr w:type="gramStart"/>
      <w:r w:rsidRPr="00E508B4">
        <w:rPr>
          <w:rFonts w:ascii="Arial" w:eastAsia="Arial" w:hAnsi="Arial" w:cs="Arial"/>
          <w:sz w:val="20"/>
          <w:szCs w:val="20"/>
        </w:rPr>
        <w:t>in:</w:t>
      </w:r>
      <w:proofErr w:type="gramEnd"/>
      <w:r w:rsidRPr="00E508B4">
        <w:rPr>
          <w:rFonts w:ascii="Arial" w:eastAsia="Arial" w:hAnsi="Arial" w:cs="Arial"/>
          <w:sz w:val="20"/>
          <w:szCs w:val="20"/>
        </w:rPr>
        <w:t xml:space="preserve"> mathematics, sciences, accounting &amp; economics, computer programming, EAP and foreign languages, and writing.</w:t>
      </w:r>
    </w:p>
    <w:p w14:paraId="451FB683" w14:textId="77777777" w:rsidR="00EA39EE" w:rsidRPr="00E508B4" w:rsidRDefault="00EA39EE" w:rsidP="00EA39EE">
      <w:pPr>
        <w:ind w:left="720"/>
        <w:rPr>
          <w:sz w:val="20"/>
          <w:szCs w:val="20"/>
        </w:rPr>
      </w:pPr>
    </w:p>
    <w:p w14:paraId="6CA991B5" w14:textId="77777777" w:rsidR="00EA39EE" w:rsidRPr="00E508B4" w:rsidRDefault="00EA39EE" w:rsidP="00EA39EE">
      <w:pPr>
        <w:ind w:left="720"/>
        <w:rPr>
          <w:sz w:val="20"/>
          <w:szCs w:val="20"/>
        </w:rPr>
      </w:pPr>
      <w:r>
        <w:rPr>
          <w:rFonts w:ascii="Arial" w:eastAsia="Arial" w:hAnsi="Arial" w:cs="Arial"/>
          <w:sz w:val="20"/>
          <w:szCs w:val="20"/>
        </w:rPr>
        <w:t>*</w:t>
      </w:r>
      <w:r w:rsidRPr="00E508B4">
        <w:rPr>
          <w:rFonts w:ascii="Arial" w:eastAsia="Arial" w:hAnsi="Arial" w:cs="Arial"/>
          <w:sz w:val="20"/>
          <w:szCs w:val="20"/>
        </w:rPr>
        <w:t xml:space="preserve">Online Learning Technology Support services are also available. Students can receive assistance with navigating: Canvas, OneDrive, Zoom, YouTube, and Microsoft Office (Word, Excel, &amp; PowerPoint).  Support is also provided for video editing (via iMovie and </w:t>
      </w:r>
      <w:proofErr w:type="spellStart"/>
      <w:r w:rsidRPr="00E508B4">
        <w:rPr>
          <w:rFonts w:ascii="Arial" w:eastAsia="Arial" w:hAnsi="Arial" w:cs="Arial"/>
          <w:sz w:val="20"/>
          <w:szCs w:val="20"/>
        </w:rPr>
        <w:t>MovieMaker</w:t>
      </w:r>
      <w:proofErr w:type="spellEnd"/>
      <w:r w:rsidRPr="00E508B4">
        <w:rPr>
          <w:rFonts w:ascii="Arial" w:eastAsia="Arial" w:hAnsi="Arial" w:cs="Arial"/>
          <w:sz w:val="20"/>
          <w:szCs w:val="20"/>
        </w:rPr>
        <w:t>) and converting documents from a Mac to PC.  Tech support is available live (on-demand) via Zoom, by appointment, or via email.   Students are encouraged to use the 24/7 Canvas Help located inside Canvas by clicking on the “Help” icon.</w:t>
      </w:r>
    </w:p>
    <w:p w14:paraId="4047CFF4" w14:textId="77777777" w:rsidR="00EA39EE" w:rsidRPr="00E508B4" w:rsidRDefault="00EA39EE" w:rsidP="00EA39EE">
      <w:pPr>
        <w:rPr>
          <w:sz w:val="20"/>
          <w:szCs w:val="20"/>
        </w:rPr>
      </w:pPr>
    </w:p>
    <w:p w14:paraId="1E019F94" w14:textId="77777777" w:rsidR="00EA39EE" w:rsidRPr="00E508B4" w:rsidRDefault="00EA39EE" w:rsidP="00EA39EE">
      <w:pPr>
        <w:rPr>
          <w:sz w:val="20"/>
          <w:szCs w:val="20"/>
        </w:rPr>
      </w:pPr>
      <w:r w:rsidRPr="00E508B4">
        <w:rPr>
          <w:rFonts w:ascii="Arial" w:eastAsia="Arial" w:hAnsi="Arial" w:cs="Arial"/>
          <w:sz w:val="20"/>
          <w:szCs w:val="20"/>
        </w:rPr>
        <w:t xml:space="preserve">To get started using the Distance Tutoring and Learning Technology Support services, please visit </w:t>
      </w:r>
      <w:hyperlink r:id="rId14" w:history="1">
        <w:r w:rsidRPr="00E508B4">
          <w:rPr>
            <w:rStyle w:val="Hyperlink"/>
            <w:rFonts w:ascii="Arial" w:eastAsia="Arial" w:hAnsi="Arial" w:cs="Arial"/>
            <w:color w:val="0563C1"/>
            <w:sz w:val="20"/>
            <w:szCs w:val="20"/>
          </w:rPr>
          <w:t>www.valenciacollege.edu/tutoring</w:t>
        </w:r>
      </w:hyperlink>
      <w:r w:rsidRPr="00E508B4">
        <w:rPr>
          <w:rFonts w:ascii="Arial" w:eastAsia="Arial" w:hAnsi="Arial" w:cs="Arial"/>
          <w:sz w:val="20"/>
          <w:szCs w:val="20"/>
        </w:rPr>
        <w:t>.  Through this site, you can view the schedule of tutors/tech support assistants, find available times, learn more about the services, and access a collection of supplemental resources that are available 24/7.</w:t>
      </w:r>
    </w:p>
    <w:p w14:paraId="5FC51C50" w14:textId="77777777" w:rsidR="00900CEE" w:rsidRDefault="00900CEE" w:rsidP="00900CEE">
      <w:pPr>
        <w:ind w:left="2880" w:firstLine="720"/>
        <w:rPr>
          <w:sz w:val="20"/>
          <w:szCs w:val="20"/>
        </w:rPr>
      </w:pPr>
    </w:p>
    <w:p w14:paraId="40B310AA" w14:textId="77777777" w:rsidR="00793538" w:rsidRDefault="00793538" w:rsidP="00900CEE">
      <w:pPr>
        <w:ind w:left="2880" w:firstLine="720"/>
        <w:rPr>
          <w:rFonts w:ascii="Arial-BoldMT" w:eastAsia="Arial-BoldMT" w:hAnsi="Arial-BoldMT" w:cs="Arial-BoldMT"/>
          <w:b/>
          <w:bCs/>
          <w:color w:val="C0311A"/>
          <w:sz w:val="20"/>
          <w:szCs w:val="20"/>
        </w:rPr>
      </w:pPr>
    </w:p>
    <w:p w14:paraId="0BD59664" w14:textId="304ACD4F" w:rsidR="00EA39EE" w:rsidRPr="00E508B4" w:rsidRDefault="00EA39EE" w:rsidP="00900CEE">
      <w:pPr>
        <w:ind w:left="2880" w:firstLine="720"/>
        <w:rPr>
          <w:sz w:val="20"/>
          <w:szCs w:val="20"/>
        </w:rPr>
      </w:pPr>
      <w:r w:rsidRPr="00E508B4">
        <w:rPr>
          <w:rFonts w:ascii="Arial-BoldMT" w:eastAsia="Arial-BoldMT" w:hAnsi="Arial-BoldMT" w:cs="Arial-BoldMT"/>
          <w:b/>
          <w:bCs/>
          <w:color w:val="C0311A"/>
          <w:sz w:val="20"/>
          <w:szCs w:val="20"/>
        </w:rPr>
        <w:t>Hours of Operation:</w:t>
      </w:r>
    </w:p>
    <w:p w14:paraId="1BF72CAF" w14:textId="77777777" w:rsidR="00EA39EE" w:rsidRPr="00E508B4" w:rsidRDefault="00EA39EE" w:rsidP="00EA39EE">
      <w:pPr>
        <w:jc w:val="center"/>
        <w:rPr>
          <w:sz w:val="20"/>
          <w:szCs w:val="20"/>
        </w:rPr>
      </w:pPr>
      <w:r w:rsidRPr="00E508B4">
        <w:rPr>
          <w:rFonts w:ascii="Arial-BoldMT" w:eastAsia="Arial-BoldMT" w:hAnsi="Arial-BoldMT" w:cs="Arial-BoldMT"/>
          <w:b/>
          <w:bCs/>
          <w:color w:val="C0311A"/>
          <w:sz w:val="20"/>
          <w:szCs w:val="20"/>
        </w:rPr>
        <w:t>Monday-Friday: 8 am – 10 pm</w:t>
      </w:r>
    </w:p>
    <w:p w14:paraId="0BD29A41" w14:textId="063A9C72" w:rsidR="00235B75" w:rsidRPr="003A7CE3" w:rsidRDefault="00EA39EE" w:rsidP="003A7CE3">
      <w:pPr>
        <w:jc w:val="center"/>
        <w:rPr>
          <w:sz w:val="20"/>
          <w:szCs w:val="20"/>
        </w:rPr>
      </w:pPr>
      <w:r w:rsidRPr="00E508B4">
        <w:rPr>
          <w:rFonts w:ascii="Arial-BoldMT" w:eastAsia="Arial-BoldMT" w:hAnsi="Arial-BoldMT" w:cs="Arial-BoldMT"/>
          <w:b/>
          <w:bCs/>
          <w:color w:val="C0311A"/>
          <w:sz w:val="20"/>
          <w:szCs w:val="20"/>
        </w:rPr>
        <w:lastRenderedPageBreak/>
        <w:t>Saturday &amp; Sunday: 9 am – 7 pm</w:t>
      </w:r>
    </w:p>
    <w:p w14:paraId="73A7FCE4" w14:textId="77777777" w:rsidR="00235B75" w:rsidRDefault="00235B75" w:rsidP="00EA39EE">
      <w:pPr>
        <w:pBdr>
          <w:bottom w:val="dotted" w:sz="24" w:space="1" w:color="auto"/>
        </w:pBdr>
        <w:rPr>
          <w:rFonts w:eastAsia="ヒラギノ角ゴ Pro W3" w:cs="Times New Roman"/>
          <w:b/>
          <w:bCs/>
          <w:color w:val="000000"/>
        </w:rPr>
      </w:pPr>
    </w:p>
    <w:p w14:paraId="513A6476" w14:textId="77777777" w:rsidR="00EC70D2" w:rsidRPr="00EC70D2" w:rsidRDefault="00EC70D2" w:rsidP="0011124D"/>
    <w:p w14:paraId="2B418B61" w14:textId="4EBE93C3" w:rsidR="00B8031A" w:rsidRPr="005B3121" w:rsidRDefault="00B8031A" w:rsidP="00B8031A">
      <w:pPr>
        <w:contextualSpacing/>
        <w:rPr>
          <w:rFonts w:eastAsia="Times New Roman" w:cs="Times New Roman"/>
          <w:b/>
          <w:sz w:val="20"/>
        </w:rPr>
      </w:pPr>
      <w:r w:rsidRPr="005B3121">
        <w:rPr>
          <w:rFonts w:eastAsia="Times New Roman" w:cs="Times New Roman"/>
          <w:b/>
          <w:sz w:val="20"/>
        </w:rPr>
        <w:t>Valencia College Core Competencies:</w:t>
      </w:r>
    </w:p>
    <w:p w14:paraId="0C8CC6E2" w14:textId="77777777" w:rsidR="00B8031A" w:rsidRPr="005B3121" w:rsidRDefault="00B8031A" w:rsidP="00B8031A">
      <w:pPr>
        <w:ind w:left="360"/>
        <w:contextualSpacing/>
        <w:rPr>
          <w:rFonts w:eastAsia="Times New Roman" w:cs="Times New Roman"/>
          <w:b/>
          <w:i/>
          <w:sz w:val="20"/>
        </w:rPr>
      </w:pPr>
      <w:r w:rsidRPr="005B3121">
        <w:rPr>
          <w:rFonts w:eastAsia="Times New Roman" w:cs="Times New Roman"/>
          <w:i/>
          <w:sz w:val="20"/>
        </w:rPr>
        <w:t>The faculty of Valencia College has identified four core competencies that define the learning outcomes for a successful Valencia graduate. These competencies are at the heart of the Valencia experience and provide the context for learning and assessment at Valencia College. You will be given opportunities to develop and practice these competencies in this class. The four competencies are:</w:t>
      </w:r>
    </w:p>
    <w:p w14:paraId="0FB679E3" w14:textId="77777777" w:rsidR="00B8031A" w:rsidRPr="005B3121" w:rsidRDefault="00B8031A" w:rsidP="00B8031A">
      <w:pPr>
        <w:numPr>
          <w:ilvl w:val="0"/>
          <w:numId w:val="5"/>
        </w:numPr>
        <w:spacing w:before="100" w:beforeAutospacing="1" w:after="200" w:line="276" w:lineRule="auto"/>
        <w:rPr>
          <w:rFonts w:eastAsia="Times New Roman" w:cs="Times New Roman"/>
          <w:i/>
          <w:sz w:val="20"/>
        </w:rPr>
      </w:pPr>
      <w:r w:rsidRPr="005B3121">
        <w:rPr>
          <w:rFonts w:eastAsia="Times New Roman" w:cs="Times New Roman"/>
          <w:b/>
          <w:bCs/>
          <w:i/>
          <w:sz w:val="20"/>
        </w:rPr>
        <w:t>Think</w:t>
      </w:r>
      <w:r w:rsidRPr="005B3121">
        <w:rPr>
          <w:rFonts w:eastAsia="Times New Roman" w:cs="Times New Roman"/>
          <w:i/>
          <w:sz w:val="20"/>
        </w:rPr>
        <w:t> - think clearly, and creatively, analyze, synthesize, integrate and evaluate in the many domains of human inquiry</w:t>
      </w:r>
    </w:p>
    <w:p w14:paraId="666EAC44" w14:textId="77777777" w:rsidR="00B8031A" w:rsidRPr="005B3121" w:rsidRDefault="00B8031A" w:rsidP="00B8031A">
      <w:pPr>
        <w:numPr>
          <w:ilvl w:val="0"/>
          <w:numId w:val="5"/>
        </w:numPr>
        <w:spacing w:before="100" w:beforeAutospacing="1" w:after="200" w:line="276" w:lineRule="auto"/>
        <w:rPr>
          <w:rFonts w:eastAsia="Times New Roman" w:cs="Times New Roman"/>
          <w:i/>
          <w:sz w:val="20"/>
        </w:rPr>
      </w:pPr>
      <w:r w:rsidRPr="005B3121">
        <w:rPr>
          <w:rFonts w:eastAsia="Times New Roman" w:cs="Times New Roman"/>
          <w:b/>
          <w:bCs/>
          <w:i/>
          <w:sz w:val="20"/>
        </w:rPr>
        <w:t>Value</w:t>
      </w:r>
      <w:r w:rsidRPr="005B3121">
        <w:rPr>
          <w:rFonts w:eastAsia="Times New Roman" w:cs="Times New Roman"/>
          <w:i/>
          <w:sz w:val="20"/>
        </w:rPr>
        <w:t> - make reasoned judgments and responsible commitments</w:t>
      </w:r>
    </w:p>
    <w:p w14:paraId="3ED38C63" w14:textId="77777777" w:rsidR="00B8031A" w:rsidRPr="005B3121" w:rsidRDefault="00B8031A" w:rsidP="00B8031A">
      <w:pPr>
        <w:numPr>
          <w:ilvl w:val="0"/>
          <w:numId w:val="5"/>
        </w:numPr>
        <w:spacing w:before="100" w:beforeAutospacing="1" w:after="200" w:line="276" w:lineRule="auto"/>
        <w:rPr>
          <w:rFonts w:eastAsia="Times New Roman" w:cs="Times New Roman"/>
          <w:i/>
          <w:sz w:val="20"/>
        </w:rPr>
      </w:pPr>
      <w:r w:rsidRPr="005B3121">
        <w:rPr>
          <w:rFonts w:eastAsia="Times New Roman" w:cs="Times New Roman"/>
          <w:b/>
          <w:bCs/>
          <w:i/>
          <w:sz w:val="20"/>
        </w:rPr>
        <w:t>Communicate</w:t>
      </w:r>
      <w:r w:rsidRPr="005B3121">
        <w:rPr>
          <w:rFonts w:eastAsia="Times New Roman" w:cs="Times New Roman"/>
          <w:i/>
          <w:sz w:val="20"/>
        </w:rPr>
        <w:t> - communicate with different audiences using varied means</w:t>
      </w:r>
    </w:p>
    <w:p w14:paraId="29C2FABD" w14:textId="683EBCCD" w:rsidR="005606C3" w:rsidRPr="00723B61" w:rsidRDefault="00B8031A" w:rsidP="00723B61">
      <w:pPr>
        <w:numPr>
          <w:ilvl w:val="0"/>
          <w:numId w:val="5"/>
        </w:numPr>
        <w:spacing w:before="100" w:beforeAutospacing="1" w:after="200" w:line="276" w:lineRule="auto"/>
        <w:rPr>
          <w:rFonts w:eastAsia="Times New Roman" w:cs="Times New Roman"/>
          <w:i/>
          <w:sz w:val="20"/>
        </w:rPr>
      </w:pPr>
      <w:r w:rsidRPr="005B3121">
        <w:rPr>
          <w:rFonts w:eastAsia="Times New Roman" w:cs="Times New Roman"/>
          <w:b/>
          <w:bCs/>
          <w:i/>
          <w:sz w:val="20"/>
        </w:rPr>
        <w:t>Act</w:t>
      </w:r>
      <w:r w:rsidRPr="005B3121">
        <w:rPr>
          <w:rFonts w:eastAsia="Times New Roman" w:cs="Times New Roman"/>
          <w:i/>
          <w:sz w:val="20"/>
        </w:rPr>
        <w:t> - act purposefully, effectively and responsibly.</w:t>
      </w:r>
    </w:p>
    <w:p w14:paraId="0667127C" w14:textId="77777777" w:rsidR="00B8031A" w:rsidRPr="005B3121" w:rsidRDefault="00B8031A" w:rsidP="00B8031A">
      <w:pPr>
        <w:rPr>
          <w:sz w:val="20"/>
        </w:rPr>
      </w:pPr>
      <w:r w:rsidRPr="005B3121">
        <w:rPr>
          <w:sz w:val="20"/>
        </w:rPr>
        <w:t>College Catalog/Student Handbook/Policy Manual</w:t>
      </w:r>
    </w:p>
    <w:p w14:paraId="3B3CE422" w14:textId="77777777" w:rsidR="00B8031A" w:rsidRPr="005B3121" w:rsidRDefault="00B8031A" w:rsidP="00B8031A">
      <w:pPr>
        <w:rPr>
          <w:sz w:val="20"/>
        </w:rPr>
      </w:pPr>
      <w:r w:rsidRPr="005B3121">
        <w:rPr>
          <w:sz w:val="20"/>
        </w:rPr>
        <w:t xml:space="preserve">A full description of all College policies can be found in the College Catalog at http://valenciacollege.edu/catalog/ </w:t>
      </w:r>
    </w:p>
    <w:p w14:paraId="2A08B1F6" w14:textId="77777777" w:rsidR="00B8031A" w:rsidRPr="005B3121" w:rsidRDefault="00B8031A" w:rsidP="00B8031A">
      <w:pPr>
        <w:rPr>
          <w:sz w:val="20"/>
        </w:rPr>
      </w:pPr>
    </w:p>
    <w:p w14:paraId="2A9FFA64" w14:textId="77777777" w:rsidR="00B8031A" w:rsidRPr="005B3121" w:rsidRDefault="00B8031A" w:rsidP="00B8031A">
      <w:pPr>
        <w:rPr>
          <w:sz w:val="20"/>
        </w:rPr>
      </w:pPr>
      <w:r w:rsidRPr="005B3121">
        <w:rPr>
          <w:sz w:val="20"/>
        </w:rPr>
        <w:t xml:space="preserve">The Student Handbook can be found at: http://valenciacollege.edu/studentdev/CampusInformationServices/ </w:t>
      </w:r>
    </w:p>
    <w:p w14:paraId="5655A7DE" w14:textId="77777777" w:rsidR="00B8031A" w:rsidRPr="005B3121" w:rsidRDefault="00B8031A" w:rsidP="00B8031A">
      <w:pPr>
        <w:rPr>
          <w:sz w:val="20"/>
        </w:rPr>
      </w:pPr>
    </w:p>
    <w:p w14:paraId="2F15CBD0" w14:textId="77777777" w:rsidR="00B8031A" w:rsidRPr="005B3121" w:rsidRDefault="00B8031A" w:rsidP="00B8031A">
      <w:pPr>
        <w:rPr>
          <w:sz w:val="20"/>
        </w:rPr>
      </w:pPr>
      <w:r w:rsidRPr="005B3121">
        <w:rPr>
          <w:sz w:val="20"/>
        </w:rPr>
        <w:t xml:space="preserve">The Policy Manual can be found at: http://www.valenciacollege.edu/generalcounsel/  </w:t>
      </w:r>
    </w:p>
    <w:p w14:paraId="7238AE12" w14:textId="77777777" w:rsidR="00B8031A" w:rsidRPr="005B3121" w:rsidRDefault="00B8031A" w:rsidP="00B8031A">
      <w:pPr>
        <w:rPr>
          <w:sz w:val="20"/>
        </w:rPr>
      </w:pPr>
    </w:p>
    <w:p w14:paraId="037ADBA2" w14:textId="77777777" w:rsidR="00B8031A" w:rsidRPr="005B3121" w:rsidRDefault="00B8031A" w:rsidP="00B8031A">
      <w:pPr>
        <w:rPr>
          <w:sz w:val="20"/>
        </w:rPr>
      </w:pPr>
      <w:r w:rsidRPr="005B3121">
        <w:rPr>
          <w:sz w:val="20"/>
        </w:rPr>
        <w:t>The college calendar can be found at:</w:t>
      </w:r>
    </w:p>
    <w:p w14:paraId="1B488954" w14:textId="77777777" w:rsidR="00B8031A" w:rsidRPr="005B3121" w:rsidRDefault="00B8031A" w:rsidP="00B8031A">
      <w:pPr>
        <w:rPr>
          <w:sz w:val="20"/>
        </w:rPr>
      </w:pPr>
      <w:r w:rsidRPr="005B3121">
        <w:rPr>
          <w:sz w:val="20"/>
        </w:rPr>
        <w:t>http://valenciacollege.edu/calendar/ for important dates</w:t>
      </w:r>
    </w:p>
    <w:p w14:paraId="48C92D30" w14:textId="77777777" w:rsidR="00B8031A" w:rsidRPr="005B3121" w:rsidRDefault="00B8031A" w:rsidP="00B8031A">
      <w:pPr>
        <w:rPr>
          <w:sz w:val="20"/>
        </w:rPr>
      </w:pPr>
    </w:p>
    <w:p w14:paraId="68D763D3" w14:textId="77777777" w:rsidR="00B8031A" w:rsidRPr="005B3121" w:rsidRDefault="00B8031A" w:rsidP="00B8031A">
      <w:pPr>
        <w:rPr>
          <w:b/>
          <w:sz w:val="20"/>
        </w:rPr>
      </w:pPr>
      <w:r w:rsidRPr="005B3121">
        <w:rPr>
          <w:b/>
          <w:sz w:val="20"/>
        </w:rPr>
        <w:t>Support Services:</w:t>
      </w:r>
    </w:p>
    <w:p w14:paraId="2A1D8A3E" w14:textId="77777777" w:rsidR="00B8031A" w:rsidRPr="005B3121" w:rsidRDefault="00B8031A" w:rsidP="00B8031A">
      <w:pPr>
        <w:rPr>
          <w:sz w:val="20"/>
        </w:rPr>
      </w:pPr>
      <w:r w:rsidRPr="005B3121">
        <w:rPr>
          <w:sz w:val="20"/>
        </w:rPr>
        <w:t>-  Tutoring services are available in bldg. 7-240 (West Campus)</w:t>
      </w:r>
    </w:p>
    <w:p w14:paraId="4A4D3847" w14:textId="77777777" w:rsidR="00B8031A" w:rsidRPr="005B3121" w:rsidRDefault="00B8031A" w:rsidP="00B8031A">
      <w:pPr>
        <w:rPr>
          <w:sz w:val="20"/>
        </w:rPr>
      </w:pPr>
      <w:r w:rsidRPr="005B3121">
        <w:rPr>
          <w:sz w:val="20"/>
        </w:rPr>
        <w:t xml:space="preserve">-  Introduce yourself to </w:t>
      </w:r>
      <w:proofErr w:type="spellStart"/>
      <w:r w:rsidRPr="005B3121">
        <w:rPr>
          <w:sz w:val="20"/>
        </w:rPr>
        <w:t>Smarthinking</w:t>
      </w:r>
      <w:proofErr w:type="spellEnd"/>
      <w:r w:rsidRPr="005B3121">
        <w:rPr>
          <w:sz w:val="20"/>
        </w:rPr>
        <w:t xml:space="preserve"> (smarthinking.com), an online on-demand student support site</w:t>
      </w:r>
      <w:r w:rsidRPr="005B3121">
        <w:rPr>
          <w:sz w:val="20"/>
        </w:rPr>
        <w:tab/>
      </w:r>
      <w:r w:rsidRPr="005B3121">
        <w:rPr>
          <w:sz w:val="20"/>
        </w:rPr>
        <w:tab/>
        <w:t xml:space="preserve"> </w:t>
      </w:r>
    </w:p>
    <w:p w14:paraId="0F74C7C6" w14:textId="77777777" w:rsidR="00B8031A" w:rsidRPr="005B3121" w:rsidRDefault="00B8031A" w:rsidP="00B8031A">
      <w:pPr>
        <w:rPr>
          <w:sz w:val="20"/>
        </w:rPr>
      </w:pPr>
      <w:r w:rsidRPr="005B3121">
        <w:rPr>
          <w:sz w:val="20"/>
        </w:rPr>
        <w:t xml:space="preserve">-  Valencia College offers a variety of </w:t>
      </w:r>
      <w:proofErr w:type="spellStart"/>
      <w:r w:rsidRPr="005B3121">
        <w:rPr>
          <w:sz w:val="20"/>
        </w:rPr>
        <w:t>SkillShops</w:t>
      </w:r>
      <w:proofErr w:type="spellEnd"/>
      <w:r w:rsidRPr="005B3121">
        <w:rPr>
          <w:sz w:val="20"/>
        </w:rPr>
        <w:t>:</w:t>
      </w:r>
    </w:p>
    <w:p w14:paraId="0E20B174" w14:textId="77777777" w:rsidR="00B8031A" w:rsidRPr="005B3121" w:rsidRDefault="00B8031A" w:rsidP="00B8031A">
      <w:pPr>
        <w:rPr>
          <w:sz w:val="20"/>
        </w:rPr>
      </w:pPr>
      <w:r w:rsidRPr="005B3121">
        <w:rPr>
          <w:sz w:val="20"/>
        </w:rPr>
        <w:t xml:space="preserve">Short seminars covering a variety of topics which deal with student success, goals and purpose. To check out Valencia’s </w:t>
      </w:r>
      <w:proofErr w:type="spellStart"/>
      <w:r w:rsidRPr="005B3121">
        <w:rPr>
          <w:sz w:val="20"/>
        </w:rPr>
        <w:t>Skillshop</w:t>
      </w:r>
      <w:proofErr w:type="spellEnd"/>
      <w:r w:rsidRPr="005B3121">
        <w:rPr>
          <w:sz w:val="20"/>
        </w:rPr>
        <w:t xml:space="preserve"> offerings, go to: </w:t>
      </w:r>
      <w:r w:rsidRPr="005B3121">
        <w:rPr>
          <w:sz w:val="20"/>
        </w:rPr>
        <w:tab/>
      </w:r>
      <w:r w:rsidRPr="005B3121">
        <w:rPr>
          <w:sz w:val="20"/>
        </w:rPr>
        <w:tab/>
      </w:r>
      <w:r w:rsidRPr="005B3121">
        <w:rPr>
          <w:sz w:val="20"/>
        </w:rPr>
        <w:tab/>
      </w:r>
      <w:r w:rsidRPr="005B3121">
        <w:rPr>
          <w:sz w:val="20"/>
        </w:rPr>
        <w:tab/>
      </w:r>
      <w:r w:rsidRPr="005B3121">
        <w:rPr>
          <w:sz w:val="20"/>
        </w:rPr>
        <w:tab/>
      </w:r>
      <w:r w:rsidRPr="005B3121">
        <w:rPr>
          <w:sz w:val="20"/>
        </w:rPr>
        <w:tab/>
      </w:r>
      <w:hyperlink r:id="rId15" w:history="1">
        <w:r w:rsidRPr="005B3121">
          <w:rPr>
            <w:rStyle w:val="Hyperlink"/>
            <w:sz w:val="20"/>
          </w:rPr>
          <w:t>http://valenciacollege.edu/studentservices/skillshops.cfm</w:t>
        </w:r>
      </w:hyperlink>
    </w:p>
    <w:p w14:paraId="17445D4D" w14:textId="50465558" w:rsidR="00B8031A" w:rsidRPr="005B3121" w:rsidRDefault="00B8031A" w:rsidP="00B8031A">
      <w:pPr>
        <w:rPr>
          <w:sz w:val="20"/>
        </w:rPr>
      </w:pPr>
      <w:r w:rsidRPr="005B3121">
        <w:rPr>
          <w:sz w:val="20"/>
        </w:rPr>
        <w:t>-See Reading Response paper section for Writing Center contact/hours of operation.</w:t>
      </w:r>
    </w:p>
    <w:p w14:paraId="354501F6" w14:textId="40AF681F" w:rsidR="00937FE6" w:rsidRPr="005B3121" w:rsidRDefault="00937FE6" w:rsidP="00B8031A">
      <w:pPr>
        <w:rPr>
          <w:sz w:val="20"/>
        </w:rPr>
      </w:pPr>
    </w:p>
    <w:p w14:paraId="3B1B274A" w14:textId="0169CE05" w:rsidR="00937FE6" w:rsidRDefault="00937FE6" w:rsidP="00937FE6">
      <w:pPr>
        <w:rPr>
          <w:b/>
          <w:sz w:val="20"/>
        </w:rPr>
      </w:pPr>
      <w:r w:rsidRPr="005B3121">
        <w:rPr>
          <w:b/>
          <w:sz w:val="20"/>
        </w:rPr>
        <w:t xml:space="preserve">Valencia is committed to making sure that all our students have a rewarding and successful college experience.  To that purpose, Valencia students can get immediate help that may assist them with psychological issues dealing with stress, anxiety, depression, adjustment difficulties, substance abuse, time management as well as relationship problems dealing with school, home, or work.  Students have </w:t>
      </w:r>
      <w:proofErr w:type="gramStart"/>
      <w:r w:rsidRPr="005B3121">
        <w:rPr>
          <w:b/>
          <w:sz w:val="20"/>
        </w:rPr>
        <w:t>24 hour</w:t>
      </w:r>
      <w:proofErr w:type="gramEnd"/>
      <w:r w:rsidRPr="005B3121">
        <w:rPr>
          <w:b/>
          <w:sz w:val="20"/>
        </w:rPr>
        <w:t xml:space="preserve"> unlimited access to </w:t>
      </w:r>
      <w:proofErr w:type="spellStart"/>
      <w:r w:rsidRPr="005B3121">
        <w:rPr>
          <w:b/>
          <w:sz w:val="20"/>
        </w:rPr>
        <w:t>Baycare</w:t>
      </w:r>
      <w:proofErr w:type="spellEnd"/>
      <w:r w:rsidRPr="005B3121">
        <w:rPr>
          <w:b/>
          <w:sz w:val="20"/>
        </w:rPr>
        <w:t xml:space="preserve"> Behavioral Health’s confidential student assistance program phone counseling services by calling (800)878-5470.  Free face-to-face counseling sessions are also available.</w:t>
      </w:r>
    </w:p>
    <w:p w14:paraId="53114851" w14:textId="59103599" w:rsidR="00457013" w:rsidRDefault="00457013" w:rsidP="00937FE6">
      <w:pPr>
        <w:rPr>
          <w:b/>
          <w:sz w:val="20"/>
        </w:rPr>
      </w:pPr>
    </w:p>
    <w:p w14:paraId="58F6D7DF" w14:textId="118F1702" w:rsidR="0030304C" w:rsidRPr="00793538" w:rsidRDefault="001A10F1" w:rsidP="00B8031A">
      <w:pPr>
        <w:rPr>
          <w:b/>
          <w:sz w:val="20"/>
        </w:rPr>
      </w:pPr>
      <w:r>
        <w:rPr>
          <w:b/>
          <w:sz w:val="20"/>
        </w:rPr>
        <w:t>*Any student who has difficulty accessing sufficient food to eat</w:t>
      </w:r>
      <w:r w:rsidR="00322CB9">
        <w:rPr>
          <w:b/>
          <w:sz w:val="20"/>
        </w:rPr>
        <w:t xml:space="preserve">, or who lacks a safe and stable place to </w:t>
      </w:r>
      <w:proofErr w:type="gramStart"/>
      <w:r w:rsidR="00322CB9">
        <w:rPr>
          <w:b/>
          <w:sz w:val="20"/>
        </w:rPr>
        <w:t>live, and</w:t>
      </w:r>
      <w:proofErr w:type="gramEnd"/>
      <w:r w:rsidR="00322CB9">
        <w:rPr>
          <w:b/>
          <w:sz w:val="20"/>
        </w:rPr>
        <w:t xml:space="preserve"> believes this may affect his or her performance in the course, is urged to meet with a Counselor in the Advising Center for the information about resources that may be available from the college or community.</w:t>
      </w:r>
    </w:p>
    <w:p w14:paraId="5347224B" w14:textId="77777777" w:rsidR="00235B75" w:rsidRDefault="00235B75" w:rsidP="00B8031A">
      <w:pPr>
        <w:rPr>
          <w:b/>
          <w:sz w:val="20"/>
        </w:rPr>
      </w:pPr>
    </w:p>
    <w:p w14:paraId="7D9E5A49" w14:textId="0E9DB576" w:rsidR="00B8031A" w:rsidRPr="005B3121" w:rsidRDefault="00B8031A" w:rsidP="00B8031A">
      <w:pPr>
        <w:rPr>
          <w:b/>
          <w:sz w:val="20"/>
        </w:rPr>
      </w:pPr>
      <w:r w:rsidRPr="005B3121">
        <w:rPr>
          <w:b/>
          <w:sz w:val="20"/>
        </w:rPr>
        <w:lastRenderedPageBreak/>
        <w:t>Course Platform</w:t>
      </w:r>
      <w:r w:rsidR="005B3121">
        <w:rPr>
          <w:b/>
          <w:sz w:val="20"/>
        </w:rPr>
        <w:t xml:space="preserve"> - CANVAS</w:t>
      </w:r>
    </w:p>
    <w:p w14:paraId="3EFAA87E" w14:textId="3CA22EA1" w:rsidR="00B8031A" w:rsidRPr="005B3121" w:rsidRDefault="00B8031A" w:rsidP="00B8031A">
      <w:pPr>
        <w:rPr>
          <w:sz w:val="20"/>
        </w:rPr>
      </w:pPr>
      <w:r w:rsidRPr="005B3121">
        <w:rPr>
          <w:sz w:val="20"/>
        </w:rPr>
        <w:t xml:space="preserve">This course is presented in </w:t>
      </w:r>
      <w:r w:rsidR="005B3121">
        <w:rPr>
          <w:sz w:val="20"/>
        </w:rPr>
        <w:t>Canvas</w:t>
      </w:r>
      <w:r w:rsidRPr="005B3121">
        <w:rPr>
          <w:sz w:val="20"/>
        </w:rPr>
        <w:t xml:space="preserve"> online.  You are scored based upon your regular submissions in </w:t>
      </w:r>
      <w:r w:rsidR="005B3121">
        <w:rPr>
          <w:sz w:val="20"/>
        </w:rPr>
        <w:t>Canvas</w:t>
      </w:r>
      <w:r w:rsidRPr="005B3121">
        <w:rPr>
          <w:sz w:val="20"/>
        </w:rPr>
        <w:t>. Therefore, you need regular access to a computer with internet capability. Internet access is available on campus.</w:t>
      </w:r>
    </w:p>
    <w:p w14:paraId="311EBAEC" w14:textId="77777777" w:rsidR="00B8031A" w:rsidRPr="005B3121" w:rsidRDefault="00B8031A" w:rsidP="00B8031A">
      <w:pPr>
        <w:rPr>
          <w:sz w:val="20"/>
        </w:rPr>
      </w:pPr>
    </w:p>
    <w:p w14:paraId="02F5BEB6" w14:textId="7201E306" w:rsidR="00B8031A" w:rsidRPr="005B3121" w:rsidRDefault="00B8031A" w:rsidP="00B8031A">
      <w:pPr>
        <w:rPr>
          <w:sz w:val="20"/>
        </w:rPr>
      </w:pPr>
      <w:r w:rsidRPr="005B3121">
        <w:rPr>
          <w:sz w:val="20"/>
        </w:rPr>
        <w:t xml:space="preserve">Please be sure to complete your </w:t>
      </w:r>
      <w:r w:rsidR="005B3121">
        <w:rPr>
          <w:sz w:val="20"/>
        </w:rPr>
        <w:t>Canvas</w:t>
      </w:r>
      <w:r w:rsidRPr="005B3121">
        <w:rPr>
          <w:sz w:val="20"/>
        </w:rPr>
        <w:t xml:space="preserve"> tutorial before getting started in system if you are new to the online format.</w:t>
      </w:r>
    </w:p>
    <w:p w14:paraId="214A5363" w14:textId="77777777" w:rsidR="00B8031A" w:rsidRPr="005B3121" w:rsidRDefault="00B8031A" w:rsidP="00B8031A">
      <w:pPr>
        <w:rPr>
          <w:sz w:val="20"/>
        </w:rPr>
      </w:pPr>
    </w:p>
    <w:p w14:paraId="3B6DC80B" w14:textId="62795051" w:rsidR="00B8031A" w:rsidRPr="005B3121" w:rsidRDefault="00B8031A" w:rsidP="00B8031A">
      <w:pPr>
        <w:rPr>
          <w:sz w:val="20"/>
        </w:rPr>
      </w:pPr>
      <w:r w:rsidRPr="005B3121">
        <w:rPr>
          <w:sz w:val="20"/>
        </w:rPr>
        <w:t xml:space="preserve">If at any time you are having trouble accessing </w:t>
      </w:r>
      <w:r w:rsidR="005B3121">
        <w:rPr>
          <w:sz w:val="20"/>
        </w:rPr>
        <w:t>Atlas</w:t>
      </w:r>
      <w:r w:rsidRPr="005B3121">
        <w:rPr>
          <w:sz w:val="20"/>
        </w:rPr>
        <w:t xml:space="preserve"> or need help in general, please contact the</w:t>
      </w:r>
      <w:r w:rsidRPr="005B3121">
        <w:rPr>
          <w:b/>
          <w:sz w:val="20"/>
        </w:rPr>
        <w:t xml:space="preserve"> Help Desk </w:t>
      </w:r>
      <w:r w:rsidRPr="005B3121">
        <w:rPr>
          <w:sz w:val="20"/>
        </w:rPr>
        <w:t xml:space="preserve">immediately at: 407-582-5600. You can also visit: http://valenciacollege.edu/oit/Its/StudentResources/ </w:t>
      </w:r>
    </w:p>
    <w:p w14:paraId="7DA027FB" w14:textId="77777777" w:rsidR="00B8031A" w:rsidRPr="005B3121" w:rsidRDefault="00B8031A" w:rsidP="00B8031A">
      <w:pPr>
        <w:rPr>
          <w:sz w:val="20"/>
        </w:rPr>
      </w:pPr>
    </w:p>
    <w:p w14:paraId="475083B2" w14:textId="7AA6F353" w:rsidR="007B439B" w:rsidRDefault="00B8031A" w:rsidP="00B8031A">
      <w:pPr>
        <w:rPr>
          <w:rFonts w:eastAsia="Times New Roman" w:cs="Times New Roman"/>
          <w:sz w:val="20"/>
        </w:rPr>
      </w:pPr>
      <w:r w:rsidRPr="005B3121">
        <w:rPr>
          <w:rFonts w:cs="Helvetica"/>
          <w:sz w:val="20"/>
        </w:rPr>
        <w:t xml:space="preserve">Technology problems will not be considered a valid excuse for failure to turn in your work via </w:t>
      </w:r>
      <w:r w:rsidR="007B439B">
        <w:rPr>
          <w:rFonts w:cs="Helvetica"/>
          <w:sz w:val="20"/>
        </w:rPr>
        <w:t xml:space="preserve">CANVAS course submission link </w:t>
      </w:r>
      <w:r w:rsidRPr="005B3121">
        <w:rPr>
          <w:rFonts w:cs="Helvetica"/>
          <w:sz w:val="20"/>
        </w:rPr>
        <w:t xml:space="preserve">or for not submitting quizzes/tests by the predetermined deadline. Therefore, I highly recommend completing assignments early, in case you have a problem. </w:t>
      </w:r>
      <w:r w:rsidRPr="005B3121">
        <w:rPr>
          <w:sz w:val="20"/>
          <w:szCs w:val="28"/>
        </w:rPr>
        <w:t xml:space="preserve"> </w:t>
      </w:r>
      <w:r w:rsidRPr="005B3121">
        <w:rPr>
          <w:rFonts w:eastAsia="Times New Roman" w:cs="Times New Roman"/>
          <w:sz w:val="20"/>
        </w:rPr>
        <w:t>Students must use a computer with reliable internet access because excuses or failure to complete assessments due to computer error will not be permitted.</w:t>
      </w:r>
    </w:p>
    <w:p w14:paraId="00A689A0" w14:textId="1C7A5D2C" w:rsidR="006B4AD7" w:rsidRDefault="006B4AD7" w:rsidP="00B8031A">
      <w:pPr>
        <w:rPr>
          <w:rFonts w:eastAsia="Times New Roman" w:cs="Times New Roman"/>
          <w:sz w:val="20"/>
        </w:rPr>
      </w:pPr>
    </w:p>
    <w:p w14:paraId="4D67D32F" w14:textId="77777777" w:rsidR="00B8031A" w:rsidRPr="006E044E" w:rsidRDefault="00B8031A" w:rsidP="006E044E">
      <w:pPr>
        <w:pBdr>
          <w:top w:val="single" w:sz="4" w:space="0" w:color="auto"/>
          <w:left w:val="single" w:sz="4" w:space="4" w:color="auto"/>
          <w:bottom w:val="single" w:sz="4" w:space="1" w:color="auto"/>
          <w:right w:val="single" w:sz="4" w:space="4" w:color="auto"/>
        </w:pBdr>
        <w:rPr>
          <w:b/>
          <w:sz w:val="20"/>
        </w:rPr>
      </w:pPr>
      <w:r w:rsidRPr="006E044E">
        <w:rPr>
          <w:b/>
          <w:sz w:val="20"/>
        </w:rPr>
        <w:t>Attendance:</w:t>
      </w:r>
    </w:p>
    <w:p w14:paraId="7EA86011" w14:textId="77777777" w:rsidR="00EC70D2" w:rsidRDefault="00B8031A" w:rsidP="006E044E">
      <w:pPr>
        <w:pBdr>
          <w:top w:val="single" w:sz="4" w:space="0" w:color="auto"/>
          <w:left w:val="single" w:sz="4" w:space="4" w:color="auto"/>
          <w:bottom w:val="single" w:sz="4" w:space="1" w:color="auto"/>
          <w:right w:val="single" w:sz="4" w:space="4" w:color="auto"/>
        </w:pBdr>
        <w:rPr>
          <w:sz w:val="20"/>
        </w:rPr>
      </w:pPr>
      <w:r w:rsidRPr="006E044E">
        <w:rPr>
          <w:sz w:val="20"/>
        </w:rPr>
        <w:t>Although</w:t>
      </w:r>
    </w:p>
    <w:p w14:paraId="231D9D4C" w14:textId="482CEDB7" w:rsidR="00B8031A" w:rsidRPr="006E044E" w:rsidRDefault="00B8031A" w:rsidP="006E044E">
      <w:pPr>
        <w:pBdr>
          <w:top w:val="single" w:sz="4" w:space="0" w:color="auto"/>
          <w:left w:val="single" w:sz="4" w:space="4" w:color="auto"/>
          <w:bottom w:val="single" w:sz="4" w:space="1" w:color="auto"/>
          <w:right w:val="single" w:sz="4" w:space="4" w:color="auto"/>
        </w:pBdr>
        <w:rPr>
          <w:sz w:val="20"/>
        </w:rPr>
      </w:pPr>
      <w:r w:rsidRPr="006E044E">
        <w:rPr>
          <w:sz w:val="20"/>
        </w:rPr>
        <w:t xml:space="preserve"> we do not meet </w:t>
      </w:r>
      <w:proofErr w:type="gramStart"/>
      <w:r w:rsidRPr="006E044E">
        <w:rPr>
          <w:sz w:val="20"/>
        </w:rPr>
        <w:t>face-to-face,</w:t>
      </w:r>
      <w:proofErr w:type="gramEnd"/>
      <w:r w:rsidRPr="006E044E">
        <w:rPr>
          <w:sz w:val="20"/>
        </w:rPr>
        <w:t xml:space="preserve"> it is an expectation that you will log into your course at least every other day and complete the weekly readings and assignments by the due date on the course calendar.  </w:t>
      </w:r>
      <w:r w:rsidR="00767AB3" w:rsidRPr="006E044E">
        <w:rPr>
          <w:sz w:val="20"/>
        </w:rPr>
        <w:t>You should check email at least every 48 hours to keep up with any course issues or changes.</w:t>
      </w:r>
    </w:p>
    <w:p w14:paraId="422843AD" w14:textId="77777777" w:rsidR="00B8031A" w:rsidRPr="006E044E" w:rsidRDefault="00B8031A" w:rsidP="006E044E">
      <w:pPr>
        <w:pBdr>
          <w:top w:val="single" w:sz="4" w:space="0" w:color="auto"/>
          <w:left w:val="single" w:sz="4" w:space="4" w:color="auto"/>
          <w:bottom w:val="single" w:sz="4" w:space="1" w:color="auto"/>
          <w:right w:val="single" w:sz="4" w:space="4" w:color="auto"/>
        </w:pBdr>
        <w:rPr>
          <w:b/>
          <w:sz w:val="20"/>
        </w:rPr>
      </w:pPr>
    </w:p>
    <w:p w14:paraId="1DB9203D" w14:textId="5D95A3D3" w:rsidR="00B8031A" w:rsidRDefault="00B8031A" w:rsidP="006E044E">
      <w:pPr>
        <w:pBdr>
          <w:top w:val="single" w:sz="4" w:space="0" w:color="auto"/>
          <w:left w:val="single" w:sz="4" w:space="4" w:color="auto"/>
          <w:bottom w:val="single" w:sz="4" w:space="1" w:color="auto"/>
          <w:right w:val="single" w:sz="4" w:space="4" w:color="auto"/>
        </w:pBdr>
        <w:rPr>
          <w:sz w:val="20"/>
        </w:rPr>
      </w:pPr>
      <w:r w:rsidRPr="006E044E">
        <w:rPr>
          <w:sz w:val="20"/>
        </w:rPr>
        <w:t xml:space="preserve">Simply logging into the course does NOT constitute as attending.  You must be submitting the weekly assignments </w:t>
      </w:r>
      <w:proofErr w:type="gramStart"/>
      <w:r w:rsidRPr="006E044E">
        <w:rPr>
          <w:sz w:val="20"/>
        </w:rPr>
        <w:t>in order to</w:t>
      </w:r>
      <w:proofErr w:type="gramEnd"/>
      <w:r w:rsidRPr="006E044E">
        <w:rPr>
          <w:sz w:val="20"/>
        </w:rPr>
        <w:t xml:space="preserve"> be considered attending and progressing satisfactorily in the course.  Zeros will be issued for missing all missing work not completed by the deadlines on the course calendar, resulting in grade penalty.</w:t>
      </w:r>
      <w:r w:rsidRPr="006E044E">
        <w:rPr>
          <w:b/>
          <w:sz w:val="20"/>
        </w:rPr>
        <w:t xml:space="preserve">  </w:t>
      </w:r>
      <w:r w:rsidRPr="00CA1CAD">
        <w:rPr>
          <w:b/>
          <w:sz w:val="20"/>
          <w:highlight w:val="yellow"/>
        </w:rPr>
        <w:t xml:space="preserve">Any student who does not complete </w:t>
      </w:r>
      <w:proofErr w:type="gramStart"/>
      <w:r w:rsidR="00CA1CAD" w:rsidRPr="003733D5">
        <w:rPr>
          <w:b/>
          <w:sz w:val="20"/>
          <w:highlight w:val="yellow"/>
          <w:u w:val="single"/>
        </w:rPr>
        <w:t>ALL of</w:t>
      </w:r>
      <w:proofErr w:type="gramEnd"/>
      <w:r w:rsidR="00CA1CAD" w:rsidRPr="003733D5">
        <w:rPr>
          <w:b/>
          <w:sz w:val="20"/>
          <w:highlight w:val="yellow"/>
          <w:u w:val="single"/>
        </w:rPr>
        <w:t xml:space="preserve"> the Week #1 required </w:t>
      </w:r>
      <w:r w:rsidR="00CA1CAD" w:rsidRPr="003733D5">
        <w:rPr>
          <w:b/>
          <w:sz w:val="20"/>
          <w:highlight w:val="yellow"/>
        </w:rPr>
        <w:t>assignment</w:t>
      </w:r>
      <w:r w:rsidR="003733D5" w:rsidRPr="003733D5">
        <w:rPr>
          <w:b/>
          <w:sz w:val="20"/>
          <w:highlight w:val="yellow"/>
        </w:rPr>
        <w:t>s</w:t>
      </w:r>
      <w:r w:rsidR="003733D5">
        <w:rPr>
          <w:b/>
          <w:sz w:val="20"/>
          <w:highlight w:val="yellow"/>
        </w:rPr>
        <w:t xml:space="preserve"> </w:t>
      </w:r>
      <w:r w:rsidR="00BB07D3" w:rsidRPr="003733D5">
        <w:rPr>
          <w:b/>
          <w:sz w:val="20"/>
          <w:highlight w:val="yellow"/>
        </w:rPr>
        <w:t>during</w:t>
      </w:r>
      <w:r w:rsidR="00BB07D3" w:rsidRPr="00CA1CAD">
        <w:rPr>
          <w:b/>
          <w:sz w:val="20"/>
          <w:highlight w:val="yellow"/>
        </w:rPr>
        <w:t xml:space="preserve"> week one (</w:t>
      </w:r>
      <w:r w:rsidR="00D14AD2" w:rsidRPr="00CA1CAD">
        <w:rPr>
          <w:b/>
          <w:sz w:val="20"/>
          <w:highlight w:val="yellow"/>
        </w:rPr>
        <w:t>by</w:t>
      </w:r>
      <w:r w:rsidR="00457013" w:rsidRPr="00CA1CAD">
        <w:rPr>
          <w:b/>
          <w:sz w:val="20"/>
          <w:highlight w:val="yellow"/>
        </w:rPr>
        <w:t xml:space="preserve"> </w:t>
      </w:r>
      <w:r w:rsidR="00793538">
        <w:rPr>
          <w:b/>
          <w:sz w:val="20"/>
          <w:highlight w:val="yellow"/>
        </w:rPr>
        <w:t>October 1st</w:t>
      </w:r>
      <w:r w:rsidR="00225969">
        <w:rPr>
          <w:b/>
          <w:sz w:val="20"/>
          <w:highlight w:val="yellow"/>
        </w:rPr>
        <w:t xml:space="preserve">) </w:t>
      </w:r>
      <w:r w:rsidRPr="00CA1CAD">
        <w:rPr>
          <w:b/>
          <w:sz w:val="20"/>
          <w:highlight w:val="yellow"/>
        </w:rPr>
        <w:t>will be dropped as a no-show</w:t>
      </w:r>
      <w:r w:rsidR="00256AA6">
        <w:rPr>
          <w:b/>
          <w:sz w:val="20"/>
        </w:rPr>
        <w:t xml:space="preserve"> </w:t>
      </w:r>
      <w:r w:rsidR="00256AA6" w:rsidRPr="00256AA6">
        <w:rPr>
          <w:b/>
          <w:sz w:val="20"/>
          <w:highlight w:val="yellow"/>
        </w:rPr>
        <w:t>by professor.</w:t>
      </w:r>
      <w:r w:rsidRPr="006E044E">
        <w:rPr>
          <w:b/>
          <w:sz w:val="20"/>
        </w:rPr>
        <w:t xml:space="preserve">  </w:t>
      </w:r>
      <w:r w:rsidR="00256AA6">
        <w:rPr>
          <w:sz w:val="20"/>
        </w:rPr>
        <w:t>After that time, a final letter grade will be issued in accordance with student academic performance (A, B, C, D, F).</w:t>
      </w:r>
      <w:r w:rsidR="00256AA6" w:rsidRPr="006E044E">
        <w:rPr>
          <w:sz w:val="20"/>
        </w:rPr>
        <w:t xml:space="preserve">  </w:t>
      </w:r>
      <w:r w:rsidR="00704BB1" w:rsidRPr="006E044E">
        <w:rPr>
          <w:sz w:val="20"/>
        </w:rPr>
        <w:t xml:space="preserve">A student may </w:t>
      </w:r>
      <w:r w:rsidR="00256AA6">
        <w:rPr>
          <w:sz w:val="20"/>
        </w:rPr>
        <w:t>withdraw themselves through the ATLAS system any time until October 25</w:t>
      </w:r>
      <w:r w:rsidR="00256AA6" w:rsidRPr="00256AA6">
        <w:rPr>
          <w:sz w:val="20"/>
          <w:vertAlign w:val="superscript"/>
        </w:rPr>
        <w:t>th</w:t>
      </w:r>
      <w:r w:rsidR="00256AA6">
        <w:rPr>
          <w:sz w:val="20"/>
        </w:rPr>
        <w:t xml:space="preserve"> for a W, but after that time no withdrawals will be processed </w:t>
      </w:r>
      <w:proofErr w:type="gramStart"/>
      <w:r w:rsidR="00256AA6">
        <w:rPr>
          <w:sz w:val="20"/>
        </w:rPr>
        <w:t>college-wide</w:t>
      </w:r>
      <w:proofErr w:type="gramEnd"/>
      <w:r w:rsidR="00256AA6">
        <w:rPr>
          <w:sz w:val="20"/>
        </w:rPr>
        <w:t>.</w:t>
      </w:r>
    </w:p>
    <w:p w14:paraId="0A8E8442" w14:textId="3D5585DE" w:rsidR="00FB05EB" w:rsidRPr="006E044E" w:rsidRDefault="00FB05EB" w:rsidP="006E044E">
      <w:pPr>
        <w:pBdr>
          <w:top w:val="single" w:sz="4" w:space="0" w:color="auto"/>
          <w:left w:val="single" w:sz="4" w:space="4" w:color="auto"/>
          <w:bottom w:val="single" w:sz="4" w:space="1" w:color="auto"/>
          <w:right w:val="single" w:sz="4" w:space="4" w:color="auto"/>
        </w:pBdr>
        <w:rPr>
          <w:sz w:val="20"/>
        </w:rPr>
      </w:pPr>
    </w:p>
    <w:p w14:paraId="2CA9816A" w14:textId="700FFF53" w:rsidR="00723B61" w:rsidRPr="006E044E" w:rsidRDefault="00FB05EB" w:rsidP="00D47500">
      <w:pPr>
        <w:pBdr>
          <w:top w:val="single" w:sz="4" w:space="0" w:color="auto"/>
          <w:left w:val="single" w:sz="4" w:space="4" w:color="auto"/>
          <w:bottom w:val="single" w:sz="4" w:space="1" w:color="auto"/>
          <w:right w:val="single" w:sz="4" w:space="4" w:color="auto"/>
        </w:pBdr>
        <w:rPr>
          <w:b/>
          <w:sz w:val="20"/>
        </w:rPr>
      </w:pPr>
      <w:r w:rsidRPr="006E044E">
        <w:rPr>
          <w:sz w:val="20"/>
        </w:rPr>
        <w:t xml:space="preserve">****Any medical </w:t>
      </w:r>
      <w:r w:rsidR="00C708CC" w:rsidRPr="006E044E">
        <w:rPr>
          <w:sz w:val="20"/>
        </w:rPr>
        <w:t xml:space="preserve">absence </w:t>
      </w:r>
      <w:r w:rsidR="00107D99">
        <w:rPr>
          <w:sz w:val="20"/>
        </w:rPr>
        <w:t>that prohibits you from doing the weekly assignments should be directed towards a VALENCIA COUNSELOR</w:t>
      </w:r>
      <w:r w:rsidR="008B7EAF" w:rsidRPr="008B7EAF">
        <w:rPr>
          <w:b/>
          <w:sz w:val="20"/>
        </w:rPr>
        <w:t>.</w:t>
      </w:r>
      <w:r w:rsidR="008B7EAF">
        <w:rPr>
          <w:b/>
          <w:sz w:val="20"/>
        </w:rPr>
        <w:t xml:space="preserve">  They will direct you on what the best course of action is for completing the course</w:t>
      </w:r>
      <w:r w:rsidR="00256AA6">
        <w:rPr>
          <w:b/>
          <w:sz w:val="20"/>
        </w:rPr>
        <w:t xml:space="preserve"> or processing a medical withdrawal.  Professors DO NOT process any withdrawals after the initial no-show period.</w:t>
      </w:r>
    </w:p>
    <w:p w14:paraId="12C1DC59" w14:textId="77777777" w:rsidR="00B8031A" w:rsidRPr="006E044E" w:rsidRDefault="00B8031A" w:rsidP="00B8031A">
      <w:pPr>
        <w:rPr>
          <w:sz w:val="20"/>
        </w:rPr>
      </w:pPr>
    </w:p>
    <w:p w14:paraId="322EF6EF" w14:textId="77777777" w:rsidR="00B8031A" w:rsidRPr="006E044E" w:rsidRDefault="00B8031A" w:rsidP="00B8031A">
      <w:pPr>
        <w:pBdr>
          <w:top w:val="single" w:sz="4" w:space="1" w:color="auto"/>
          <w:left w:val="single" w:sz="4" w:space="4" w:color="auto"/>
          <w:bottom w:val="single" w:sz="4" w:space="1" w:color="auto"/>
          <w:right w:val="single" w:sz="4" w:space="4" w:color="auto"/>
        </w:pBdr>
        <w:spacing w:before="60" w:after="60"/>
        <w:rPr>
          <w:rFonts w:eastAsia="ヒラギノ角ゴ Pro W3" w:cs="Times New Roman"/>
          <w:color w:val="000000"/>
          <w:sz w:val="20"/>
        </w:rPr>
      </w:pPr>
      <w:r w:rsidRPr="006E044E">
        <w:rPr>
          <w:rFonts w:eastAsia="ヒラギノ角ゴ Pro W3" w:cs="Times New Roman"/>
          <w:color w:val="000000"/>
          <w:sz w:val="20"/>
        </w:rPr>
        <w:t xml:space="preserve">The following grading scale is used:  </w:t>
      </w:r>
    </w:p>
    <w:p w14:paraId="0D6EAB00" w14:textId="3890CB0B" w:rsidR="00160084" w:rsidRPr="003942F8" w:rsidRDefault="00B8031A" w:rsidP="003942F8">
      <w:pPr>
        <w:pBdr>
          <w:top w:val="single" w:sz="4" w:space="1" w:color="auto"/>
          <w:left w:val="single" w:sz="4" w:space="4" w:color="auto"/>
          <w:bottom w:val="single" w:sz="4" w:space="1" w:color="auto"/>
          <w:right w:val="single" w:sz="4" w:space="4" w:color="auto"/>
        </w:pBdr>
        <w:spacing w:before="60" w:after="60"/>
        <w:rPr>
          <w:rFonts w:eastAsia="ヒラギノ角ゴ Pro W3" w:cs="Times New Roman"/>
          <w:color w:val="000000"/>
          <w:sz w:val="20"/>
        </w:rPr>
      </w:pPr>
      <w:r w:rsidRPr="006E044E">
        <w:rPr>
          <w:rFonts w:eastAsia="ヒラギノ角ゴ Pro W3" w:cs="Times New Roman"/>
          <w:color w:val="000000"/>
          <w:sz w:val="20"/>
        </w:rPr>
        <w:t>A=90-100; B=80-89; C=70-79; D=60-69; F=below 60</w:t>
      </w:r>
    </w:p>
    <w:p w14:paraId="70E35BA2" w14:textId="77777777" w:rsidR="00B8031A" w:rsidRPr="007A5D08" w:rsidRDefault="00B8031A" w:rsidP="00B8031A">
      <w:pPr>
        <w:rPr>
          <w:b/>
          <w:sz w:val="20"/>
        </w:rPr>
      </w:pPr>
      <w:r w:rsidRPr="007A5D08">
        <w:rPr>
          <w:b/>
          <w:sz w:val="20"/>
        </w:rPr>
        <w:t>Virtual Classroom Behavior</w:t>
      </w:r>
    </w:p>
    <w:p w14:paraId="625F22A0" w14:textId="30CB5B20" w:rsidR="00B8031A" w:rsidRDefault="00B8031A" w:rsidP="00B8031A">
      <w:pPr>
        <w:rPr>
          <w:sz w:val="20"/>
        </w:rPr>
      </w:pPr>
      <w:r w:rsidRPr="007A5D08">
        <w:rPr>
          <w:sz w:val="20"/>
        </w:rPr>
        <w:t>Valencia College is dedicated to promoting honorable personal and social conduct. By enrolling at Valencia, a student assumes the responsibility for knowing and abiding by the rules articulated in the Student Code of Conduct (6Hx28:10-03). The instructor reserves the right to refer students who engage in activities that are disruptive to the learning environment to the Dean of Students for disciplinary action. The following list, though not exhaustive, includes things which are disruptive to the learning environment</w:t>
      </w:r>
      <w:r w:rsidR="003942F8">
        <w:rPr>
          <w:sz w:val="20"/>
        </w:rPr>
        <w:t>.</w:t>
      </w:r>
    </w:p>
    <w:p w14:paraId="467CBF39" w14:textId="77777777" w:rsidR="00256AA6" w:rsidRPr="007A5D08" w:rsidRDefault="00256AA6" w:rsidP="00B8031A">
      <w:pPr>
        <w:rPr>
          <w:sz w:val="20"/>
        </w:rPr>
      </w:pPr>
    </w:p>
    <w:p w14:paraId="349B033E" w14:textId="39D8312C" w:rsidR="00900CEE" w:rsidRPr="00900CEE" w:rsidRDefault="00B8031A" w:rsidP="00900CEE">
      <w:pPr>
        <w:pBdr>
          <w:top w:val="single" w:sz="4" w:space="1" w:color="auto"/>
          <w:left w:val="single" w:sz="4" w:space="4" w:color="auto"/>
          <w:bottom w:val="single" w:sz="4" w:space="1" w:color="auto"/>
          <w:right w:val="single" w:sz="4" w:space="4" w:color="auto"/>
        </w:pBdr>
        <w:rPr>
          <w:b/>
          <w:sz w:val="20"/>
        </w:rPr>
      </w:pPr>
      <w:r w:rsidRPr="007A5D08">
        <w:rPr>
          <w:b/>
          <w:sz w:val="20"/>
        </w:rPr>
        <w:t xml:space="preserve">Professional language and proper “netiquette” </w:t>
      </w:r>
      <w:proofErr w:type="gramStart"/>
      <w:r w:rsidRPr="007A5D08">
        <w:rPr>
          <w:b/>
          <w:sz w:val="20"/>
        </w:rPr>
        <w:t>is</w:t>
      </w:r>
      <w:proofErr w:type="gramEnd"/>
      <w:r w:rsidRPr="007A5D08">
        <w:rPr>
          <w:b/>
          <w:sz w:val="20"/>
        </w:rPr>
        <w:t xml:space="preserve"> required in all communications between students including emails and discussion postings.   Inappropriate language can and will be dealt with swiftly by the Dean and will result in grade penalty to the student.</w:t>
      </w:r>
    </w:p>
    <w:p w14:paraId="62213E02" w14:textId="63FE0646" w:rsidR="007A63F9" w:rsidRPr="007A63F9" w:rsidRDefault="007A63F9" w:rsidP="0099230D">
      <w:pPr>
        <w:spacing w:before="100" w:beforeAutospacing="1" w:after="100" w:afterAutospacing="1"/>
        <w:rPr>
          <w:rFonts w:eastAsia="Times New Roman" w:cs="Times New Roman"/>
          <w:sz w:val="20"/>
          <w:szCs w:val="20"/>
        </w:rPr>
      </w:pPr>
      <w:r>
        <w:rPr>
          <w:rFonts w:eastAsia="Times New Roman" w:cs="Times New Roman"/>
          <w:sz w:val="20"/>
          <w:szCs w:val="20"/>
        </w:rPr>
        <w:lastRenderedPageBreak/>
        <w:t>Students should ch</w:t>
      </w:r>
      <w:r w:rsidRPr="007A63F9">
        <w:rPr>
          <w:rFonts w:eastAsia="Times New Roman" w:cs="Times New Roman"/>
          <w:sz w:val="20"/>
          <w:szCs w:val="20"/>
        </w:rPr>
        <w:t>eck </w:t>
      </w:r>
      <w:r>
        <w:rPr>
          <w:rFonts w:eastAsia="Times New Roman" w:cs="Times New Roman"/>
          <w:sz w:val="20"/>
          <w:szCs w:val="20"/>
        </w:rPr>
        <w:t xml:space="preserve">their </w:t>
      </w:r>
      <w:r w:rsidRPr="007A63F9">
        <w:rPr>
          <w:rFonts w:eastAsia="Times New Roman" w:cs="Times New Roman"/>
          <w:sz w:val="20"/>
          <w:szCs w:val="20"/>
        </w:rPr>
        <w:t>Valencia email and/or Canvas inbox and HUM 1020 announcements at least every 42-72 hours so that you can address any issues promptly.</w:t>
      </w:r>
    </w:p>
    <w:p w14:paraId="16DDE41F" w14:textId="32955CFB" w:rsidR="00B8031A" w:rsidRPr="007A5D08" w:rsidRDefault="00B8031A" w:rsidP="00B8031A">
      <w:pPr>
        <w:rPr>
          <w:sz w:val="20"/>
        </w:rPr>
      </w:pPr>
      <w:r w:rsidRPr="007A5D08">
        <w:rPr>
          <w:sz w:val="20"/>
        </w:rPr>
        <w:t>In addition, Valencia College strives to provide a drug-free learning environment for all those involved in the academic experience. Our policy is as follows:</w:t>
      </w:r>
    </w:p>
    <w:p w14:paraId="59852AB7" w14:textId="77777777" w:rsidR="00B8031A" w:rsidRPr="007A5D08" w:rsidRDefault="00B8031A" w:rsidP="00B8031A">
      <w:pPr>
        <w:rPr>
          <w:sz w:val="20"/>
        </w:rPr>
      </w:pPr>
    </w:p>
    <w:p w14:paraId="64C483D2" w14:textId="77777777" w:rsidR="00B8031A" w:rsidRDefault="00B8031A" w:rsidP="00B8031A">
      <w:pPr>
        <w:rPr>
          <w:i/>
          <w:sz w:val="20"/>
        </w:rPr>
      </w:pPr>
      <w:r w:rsidRPr="007A5D08">
        <w:rPr>
          <w:i/>
          <w:sz w:val="20"/>
        </w:rPr>
        <w:t xml:space="preserve">In compliance with the provisions of the Federal Drug-Free Schools and Communities Act of 1989, Valencia College will take such steps as are necessary </w:t>
      </w:r>
      <w:proofErr w:type="gramStart"/>
      <w:r w:rsidRPr="007A5D08">
        <w:rPr>
          <w:i/>
          <w:sz w:val="20"/>
        </w:rPr>
        <w:t>in order to</w:t>
      </w:r>
      <w:proofErr w:type="gramEnd"/>
      <w:r w:rsidRPr="007A5D08">
        <w:rPr>
          <w:i/>
          <w:sz w:val="20"/>
        </w:rPr>
        <w:t xml:space="preserve"> adopt and implement a program to prevent the unlawful possession, use, or distribution of illicit drugs and alcohol by Valencia College students or employees on college premises or as part of any college activity.</w:t>
      </w:r>
    </w:p>
    <w:p w14:paraId="643CA5C6" w14:textId="77777777" w:rsidR="00256AA6" w:rsidRPr="007A5D08" w:rsidRDefault="00256AA6" w:rsidP="00B8031A">
      <w:pPr>
        <w:rPr>
          <w:i/>
          <w:sz w:val="20"/>
        </w:rPr>
      </w:pPr>
    </w:p>
    <w:p w14:paraId="62020B38" w14:textId="77777777" w:rsidR="00B8031A" w:rsidRPr="007A5D08" w:rsidRDefault="00B8031A" w:rsidP="00B8031A">
      <w:pPr>
        <w:rPr>
          <w:b/>
          <w:sz w:val="20"/>
        </w:rPr>
      </w:pPr>
    </w:p>
    <w:p w14:paraId="03754DD2" w14:textId="19D9BE82" w:rsidR="00B8031A" w:rsidRPr="007B439B" w:rsidRDefault="007B439B" w:rsidP="00B8031A">
      <w:pPr>
        <w:rPr>
          <w:b/>
          <w:sz w:val="20"/>
          <w:u w:val="single"/>
        </w:rPr>
      </w:pPr>
      <w:r>
        <w:rPr>
          <w:b/>
          <w:sz w:val="20"/>
          <w:u w:val="single"/>
        </w:rPr>
        <w:t>*****</w:t>
      </w:r>
      <w:r w:rsidR="00B8031A" w:rsidRPr="007B439B">
        <w:rPr>
          <w:b/>
          <w:sz w:val="20"/>
          <w:u w:val="single"/>
        </w:rPr>
        <w:t>Student Integrity and Academic Dishonesty</w:t>
      </w:r>
      <w:r>
        <w:rPr>
          <w:b/>
          <w:sz w:val="20"/>
          <w:u w:val="single"/>
        </w:rPr>
        <w:t>*****</w:t>
      </w:r>
    </w:p>
    <w:p w14:paraId="46372909" w14:textId="74843D87" w:rsidR="00B8031A" w:rsidRPr="007A5D08" w:rsidRDefault="00B8031A" w:rsidP="00B8031A">
      <w:pPr>
        <w:rPr>
          <w:sz w:val="20"/>
        </w:rPr>
      </w:pPr>
      <w:r w:rsidRPr="007A5D08">
        <w:rPr>
          <w:sz w:val="20"/>
        </w:rPr>
        <w:t xml:space="preserve">All students are expected to behave with integrity. Plagiarism and cheating are unethical, and students caught engaging in such activities will be subject to disciplinary action, including loss of credit for an assignment or for the entire course, probation, suspension, or even dismissal. For further information, please refer to college policies published in the student handbook.  ALL CASES OF SUSPECTED PLAGIARISM will be referred to the appropriate campus Humanities Dean and the student will earn an automatic zero for the </w:t>
      </w:r>
      <w:r w:rsidR="007B439B">
        <w:rPr>
          <w:sz w:val="20"/>
        </w:rPr>
        <w:t>assignment</w:t>
      </w:r>
      <w:r w:rsidRPr="007A5D08">
        <w:rPr>
          <w:sz w:val="20"/>
        </w:rPr>
        <w:t xml:space="preserve">.  </w:t>
      </w:r>
      <w:r w:rsidR="007B439B">
        <w:rPr>
          <w:sz w:val="20"/>
        </w:rPr>
        <w:t>Using AI for assignments is also not acceptable and will be considered plagiarism.</w:t>
      </w:r>
    </w:p>
    <w:p w14:paraId="4D2E1D81" w14:textId="77777777" w:rsidR="00B8031A" w:rsidRPr="007A5D08" w:rsidRDefault="00B8031A" w:rsidP="00B8031A">
      <w:pPr>
        <w:rPr>
          <w:sz w:val="20"/>
        </w:rPr>
      </w:pPr>
    </w:p>
    <w:p w14:paraId="7D2EB287" w14:textId="77777777" w:rsidR="00B8031A" w:rsidRPr="007A5D08" w:rsidRDefault="00B8031A" w:rsidP="00B8031A">
      <w:pPr>
        <w:autoSpaceDE w:val="0"/>
        <w:autoSpaceDN w:val="0"/>
        <w:adjustRightInd w:val="0"/>
        <w:spacing w:line="276" w:lineRule="auto"/>
        <w:ind w:left="1080"/>
        <w:rPr>
          <w:rFonts w:ascii="Calibri" w:eastAsia="Times New Roman" w:hAnsi="Calibri" w:cs="Calibri"/>
          <w:bCs/>
          <w:i/>
          <w:sz w:val="20"/>
          <w:szCs w:val="20"/>
        </w:rPr>
      </w:pPr>
      <w:r w:rsidRPr="007A5D08">
        <w:rPr>
          <w:rFonts w:ascii="Calibri" w:eastAsia="Times New Roman" w:hAnsi="Calibri" w:cs="Calibri"/>
          <w:bCs/>
          <w:i/>
          <w:sz w:val="20"/>
          <w:szCs w:val="20"/>
          <w:highlight w:val="yellow"/>
        </w:rPr>
        <w:t>Each student is required to follow Valencia policy regarding academic honesty.  All work submitted by students is expected to be the result of the student’s individual thoughts, research, and self-expression unless the assignment specifically states ‘group project.</w:t>
      </w:r>
      <w:r w:rsidRPr="007A5D08">
        <w:rPr>
          <w:rFonts w:ascii="Calibri" w:eastAsia="Times New Roman" w:hAnsi="Calibri" w:cs="Calibri"/>
          <w:bCs/>
          <w:i/>
          <w:sz w:val="20"/>
          <w:szCs w:val="20"/>
        </w:rPr>
        <w:t xml:space="preserve">  </w:t>
      </w:r>
    </w:p>
    <w:p w14:paraId="0383EEFD" w14:textId="77777777" w:rsidR="00B8031A" w:rsidRPr="007A5D08" w:rsidRDefault="00B8031A" w:rsidP="00B8031A">
      <w:pPr>
        <w:pStyle w:val="NormalWeb"/>
        <w:rPr>
          <w:rStyle w:val="Strong"/>
          <w:sz w:val="20"/>
          <w:u w:val="single"/>
        </w:rPr>
      </w:pPr>
      <w:r w:rsidRPr="007A5D08">
        <w:rPr>
          <w:rStyle w:val="Strong"/>
          <w:sz w:val="20"/>
          <w:u w:val="single"/>
        </w:rPr>
        <w:t xml:space="preserve">What is Plagiarism? </w:t>
      </w:r>
      <w:r w:rsidRPr="007A5D08">
        <w:rPr>
          <w:rStyle w:val="Strong"/>
          <w:sz w:val="20"/>
        </w:rPr>
        <w:t>(Taken from Valencia’s webpages on Plagiarism at http://www.valenciacc.edu/library/west/recommended/plagiarism.asp)</w:t>
      </w:r>
    </w:p>
    <w:p w14:paraId="777422D1" w14:textId="77777777" w:rsidR="00B8031A" w:rsidRPr="007A5D08" w:rsidRDefault="00B8031A" w:rsidP="00B8031A">
      <w:pPr>
        <w:pStyle w:val="NormalWeb"/>
        <w:rPr>
          <w:sz w:val="20"/>
        </w:rPr>
      </w:pPr>
      <w:r w:rsidRPr="007A5D08">
        <w:rPr>
          <w:sz w:val="20"/>
        </w:rPr>
        <w:t xml:space="preserve">Many people think of plagiarism as copying another's </w:t>
      </w:r>
      <w:proofErr w:type="gramStart"/>
      <w:r w:rsidRPr="007A5D08">
        <w:rPr>
          <w:sz w:val="20"/>
        </w:rPr>
        <w:t>work, or</w:t>
      </w:r>
      <w:proofErr w:type="gramEnd"/>
      <w:r w:rsidRPr="007A5D08">
        <w:rPr>
          <w:sz w:val="20"/>
        </w:rPr>
        <w:t xml:space="preserve"> borrowing someone else's original ideas. But terms like "copying" and "borrowing" can disguise the seriousness of the offense:</w:t>
      </w:r>
    </w:p>
    <w:p w14:paraId="3D68B3FF" w14:textId="77777777" w:rsidR="00B8031A" w:rsidRPr="007A5D08" w:rsidRDefault="00B8031A" w:rsidP="00B8031A">
      <w:pPr>
        <w:pStyle w:val="NormalWeb"/>
        <w:rPr>
          <w:sz w:val="20"/>
        </w:rPr>
      </w:pPr>
      <w:r w:rsidRPr="007A5D08">
        <w:rPr>
          <w:sz w:val="20"/>
        </w:rPr>
        <w:t>According to the Merriam-Webster Online Dictionary, to "plagiarize" means</w:t>
      </w:r>
    </w:p>
    <w:p w14:paraId="74CE1214" w14:textId="77777777" w:rsidR="00B8031A" w:rsidRPr="007A5D08" w:rsidRDefault="00B8031A" w:rsidP="00B8031A">
      <w:pPr>
        <w:pStyle w:val="NormalWeb"/>
        <w:numPr>
          <w:ilvl w:val="0"/>
          <w:numId w:val="3"/>
        </w:numPr>
        <w:rPr>
          <w:sz w:val="20"/>
        </w:rPr>
      </w:pPr>
      <w:r w:rsidRPr="007A5D08">
        <w:rPr>
          <w:sz w:val="20"/>
        </w:rPr>
        <w:t xml:space="preserve">to steal and pass off (the ideas or words of another) as one's own </w:t>
      </w:r>
    </w:p>
    <w:p w14:paraId="20987E4E" w14:textId="77777777" w:rsidR="00B8031A" w:rsidRPr="007A5D08" w:rsidRDefault="00B8031A" w:rsidP="00B8031A">
      <w:pPr>
        <w:pStyle w:val="NormalWeb"/>
        <w:numPr>
          <w:ilvl w:val="0"/>
          <w:numId w:val="3"/>
        </w:numPr>
        <w:rPr>
          <w:sz w:val="20"/>
        </w:rPr>
      </w:pPr>
      <w:r w:rsidRPr="007A5D08">
        <w:rPr>
          <w:sz w:val="20"/>
        </w:rPr>
        <w:t xml:space="preserve">to use (another's production) without crediting the source </w:t>
      </w:r>
    </w:p>
    <w:p w14:paraId="153245B0" w14:textId="77777777" w:rsidR="00B8031A" w:rsidRPr="007A5D08" w:rsidRDefault="00B8031A" w:rsidP="00B8031A">
      <w:pPr>
        <w:pStyle w:val="NormalWeb"/>
        <w:numPr>
          <w:ilvl w:val="0"/>
          <w:numId w:val="3"/>
        </w:numPr>
        <w:rPr>
          <w:sz w:val="20"/>
        </w:rPr>
      </w:pPr>
      <w:r w:rsidRPr="007A5D08">
        <w:rPr>
          <w:sz w:val="20"/>
        </w:rPr>
        <w:t xml:space="preserve">to commit literary theft </w:t>
      </w:r>
    </w:p>
    <w:p w14:paraId="44A83220" w14:textId="77777777" w:rsidR="00B8031A" w:rsidRPr="007A5D08" w:rsidRDefault="00B8031A" w:rsidP="00B8031A">
      <w:pPr>
        <w:pStyle w:val="NormalWeb"/>
        <w:numPr>
          <w:ilvl w:val="0"/>
          <w:numId w:val="3"/>
        </w:numPr>
        <w:rPr>
          <w:sz w:val="20"/>
        </w:rPr>
      </w:pPr>
      <w:r w:rsidRPr="007A5D08">
        <w:rPr>
          <w:sz w:val="20"/>
        </w:rPr>
        <w:t xml:space="preserve">To present as new and original an idea or product derived from an existing source. </w:t>
      </w:r>
    </w:p>
    <w:p w14:paraId="0397D084" w14:textId="77777777" w:rsidR="00B8031A" w:rsidRPr="007A5D08" w:rsidRDefault="00B8031A" w:rsidP="00B8031A">
      <w:pPr>
        <w:pStyle w:val="NormalWeb"/>
        <w:numPr>
          <w:ilvl w:val="0"/>
          <w:numId w:val="3"/>
        </w:numPr>
        <w:rPr>
          <w:sz w:val="20"/>
        </w:rPr>
      </w:pPr>
      <w:r w:rsidRPr="007A5D08">
        <w:rPr>
          <w:sz w:val="20"/>
        </w:rPr>
        <w:t>In other words, plagiarism is an act of fraud. It involves both stealing someone else's work and lying about it afterward.</w:t>
      </w:r>
    </w:p>
    <w:p w14:paraId="72271817" w14:textId="77777777" w:rsidR="00B8031A" w:rsidRDefault="00B8031A" w:rsidP="00B8031A">
      <w:pPr>
        <w:pStyle w:val="NormalWeb"/>
        <w:rPr>
          <w:sz w:val="20"/>
        </w:rPr>
      </w:pPr>
      <w:r w:rsidRPr="007A5D08">
        <w:rPr>
          <w:b/>
          <w:sz w:val="20"/>
          <w:u w:val="single"/>
        </w:rPr>
        <w:t>But can words and ideas really be stolen?</w:t>
      </w:r>
      <w:r w:rsidRPr="007A5D08">
        <w:rPr>
          <w:sz w:val="20"/>
        </w:rPr>
        <w:br/>
        <w:t xml:space="preserve">According to U.S. law, the answer is yes. The expression of original ideas is considered intellectual property, and is protected by copyright laws, just like original inventions. Almost all forms of expression fall under copyright protection </w:t>
      </w:r>
      <w:proofErr w:type="gramStart"/>
      <w:r w:rsidRPr="007A5D08">
        <w:rPr>
          <w:sz w:val="20"/>
        </w:rPr>
        <w:t>as long as</w:t>
      </w:r>
      <w:proofErr w:type="gramEnd"/>
      <w:r w:rsidRPr="007A5D08">
        <w:rPr>
          <w:sz w:val="20"/>
        </w:rPr>
        <w:t xml:space="preserve"> they are recorded in some way (such as a book or a computer file).</w:t>
      </w:r>
    </w:p>
    <w:p w14:paraId="28DC390E" w14:textId="77777777" w:rsidR="00793538" w:rsidRPr="007A5D08" w:rsidRDefault="00793538" w:rsidP="00B8031A">
      <w:pPr>
        <w:pStyle w:val="NormalWeb"/>
        <w:rPr>
          <w:sz w:val="20"/>
        </w:rPr>
      </w:pPr>
    </w:p>
    <w:p w14:paraId="60D416C6" w14:textId="77777777" w:rsidR="00B8031A" w:rsidRPr="007A5D08" w:rsidRDefault="00B8031A" w:rsidP="00B8031A">
      <w:pPr>
        <w:pStyle w:val="NormalWeb"/>
        <w:rPr>
          <w:sz w:val="20"/>
        </w:rPr>
      </w:pPr>
      <w:proofErr w:type="gramStart"/>
      <w:r w:rsidRPr="007A5D08">
        <w:rPr>
          <w:b/>
          <w:sz w:val="20"/>
          <w:u w:val="single"/>
        </w:rPr>
        <w:t>All of</w:t>
      </w:r>
      <w:proofErr w:type="gramEnd"/>
      <w:r w:rsidRPr="007A5D08">
        <w:rPr>
          <w:b/>
          <w:sz w:val="20"/>
          <w:u w:val="single"/>
        </w:rPr>
        <w:t xml:space="preserve"> the following are considered plagiarism:</w:t>
      </w:r>
    </w:p>
    <w:p w14:paraId="437AA3D7" w14:textId="77777777" w:rsidR="00B8031A" w:rsidRPr="007A5D08" w:rsidRDefault="00B8031A" w:rsidP="00B8031A">
      <w:pPr>
        <w:pStyle w:val="NormalWeb"/>
        <w:numPr>
          <w:ilvl w:val="0"/>
          <w:numId w:val="4"/>
        </w:numPr>
        <w:rPr>
          <w:sz w:val="20"/>
        </w:rPr>
      </w:pPr>
      <w:r w:rsidRPr="007A5D08">
        <w:rPr>
          <w:sz w:val="20"/>
        </w:rPr>
        <w:t xml:space="preserve">turning in someone else's work as your own </w:t>
      </w:r>
    </w:p>
    <w:p w14:paraId="52EC36E3" w14:textId="77777777" w:rsidR="00B8031A" w:rsidRPr="007A5D08" w:rsidRDefault="00B8031A" w:rsidP="00B8031A">
      <w:pPr>
        <w:pStyle w:val="NormalWeb"/>
        <w:numPr>
          <w:ilvl w:val="0"/>
          <w:numId w:val="4"/>
        </w:numPr>
        <w:rPr>
          <w:sz w:val="20"/>
        </w:rPr>
      </w:pPr>
      <w:r w:rsidRPr="007A5D08">
        <w:rPr>
          <w:sz w:val="20"/>
        </w:rPr>
        <w:t xml:space="preserve">copying words or ideas from someone else without giving credit </w:t>
      </w:r>
    </w:p>
    <w:p w14:paraId="4B027CC1" w14:textId="77777777" w:rsidR="00B8031A" w:rsidRPr="007A5D08" w:rsidRDefault="00B8031A" w:rsidP="00B8031A">
      <w:pPr>
        <w:pStyle w:val="NormalWeb"/>
        <w:numPr>
          <w:ilvl w:val="0"/>
          <w:numId w:val="4"/>
        </w:numPr>
        <w:rPr>
          <w:sz w:val="20"/>
        </w:rPr>
      </w:pPr>
      <w:r w:rsidRPr="007A5D08">
        <w:rPr>
          <w:sz w:val="20"/>
        </w:rPr>
        <w:lastRenderedPageBreak/>
        <w:t xml:space="preserve">failing to put a quotation in quotation marks </w:t>
      </w:r>
    </w:p>
    <w:p w14:paraId="3978CD3C" w14:textId="77777777" w:rsidR="00B8031A" w:rsidRPr="007A5D08" w:rsidRDefault="00B8031A" w:rsidP="00B8031A">
      <w:pPr>
        <w:pStyle w:val="NormalWeb"/>
        <w:numPr>
          <w:ilvl w:val="0"/>
          <w:numId w:val="4"/>
        </w:numPr>
        <w:rPr>
          <w:sz w:val="20"/>
        </w:rPr>
      </w:pPr>
      <w:r w:rsidRPr="007A5D08">
        <w:rPr>
          <w:sz w:val="20"/>
        </w:rPr>
        <w:t xml:space="preserve">giving incorrect information about the source of a quotation </w:t>
      </w:r>
    </w:p>
    <w:p w14:paraId="6A663775" w14:textId="77777777" w:rsidR="00B8031A" w:rsidRPr="007A5D08" w:rsidRDefault="00B8031A" w:rsidP="00B8031A">
      <w:pPr>
        <w:pStyle w:val="NormalWeb"/>
        <w:numPr>
          <w:ilvl w:val="0"/>
          <w:numId w:val="4"/>
        </w:numPr>
        <w:rPr>
          <w:sz w:val="20"/>
        </w:rPr>
      </w:pPr>
      <w:r w:rsidRPr="007A5D08">
        <w:rPr>
          <w:sz w:val="20"/>
        </w:rPr>
        <w:t xml:space="preserve">changing words but copying the sentence structure of a source without giving credit </w:t>
      </w:r>
    </w:p>
    <w:p w14:paraId="6E6A7A56" w14:textId="77777777" w:rsidR="00B8031A" w:rsidRPr="007A5D08" w:rsidRDefault="00B8031A" w:rsidP="00B8031A">
      <w:pPr>
        <w:pStyle w:val="NormalWeb"/>
        <w:numPr>
          <w:ilvl w:val="0"/>
          <w:numId w:val="4"/>
        </w:numPr>
        <w:rPr>
          <w:sz w:val="20"/>
        </w:rPr>
      </w:pPr>
      <w:r w:rsidRPr="007A5D08">
        <w:rPr>
          <w:sz w:val="20"/>
        </w:rPr>
        <w:t xml:space="preserve">copying so many words or ideas from a source that it makes up </w:t>
      </w:r>
      <w:proofErr w:type="gramStart"/>
      <w:r w:rsidRPr="007A5D08">
        <w:rPr>
          <w:sz w:val="20"/>
        </w:rPr>
        <w:t>the majority of</w:t>
      </w:r>
      <w:proofErr w:type="gramEnd"/>
      <w:r w:rsidRPr="007A5D08">
        <w:rPr>
          <w:sz w:val="20"/>
        </w:rPr>
        <w:t xml:space="preserve"> your work,</w:t>
      </w:r>
    </w:p>
    <w:p w14:paraId="05E43898" w14:textId="77777777" w:rsidR="00B8031A" w:rsidRPr="007A5D08" w:rsidRDefault="00B8031A" w:rsidP="00B8031A">
      <w:pPr>
        <w:pStyle w:val="NormalWeb"/>
        <w:numPr>
          <w:ilvl w:val="0"/>
          <w:numId w:val="4"/>
        </w:numPr>
        <w:rPr>
          <w:sz w:val="20"/>
        </w:rPr>
      </w:pPr>
      <w:r w:rsidRPr="007A5D08">
        <w:rPr>
          <w:sz w:val="20"/>
        </w:rPr>
        <w:t xml:space="preserve">whether you give credit or not (see our section on "fair use" rules) </w:t>
      </w:r>
    </w:p>
    <w:p w14:paraId="1F5BE2BB" w14:textId="77777777" w:rsidR="00B8031A" w:rsidRPr="007A5D08" w:rsidRDefault="00B8031A" w:rsidP="00B8031A">
      <w:pPr>
        <w:pStyle w:val="NormalWeb"/>
        <w:numPr>
          <w:ilvl w:val="0"/>
          <w:numId w:val="4"/>
        </w:numPr>
        <w:rPr>
          <w:sz w:val="20"/>
        </w:rPr>
      </w:pPr>
      <w:r w:rsidRPr="007A5D08">
        <w:rPr>
          <w:sz w:val="20"/>
        </w:rPr>
        <w:t xml:space="preserve">Most cases of plagiarism can be avoided, however, by citing sources. </w:t>
      </w:r>
    </w:p>
    <w:p w14:paraId="0A900176" w14:textId="0DB5B4A8" w:rsidR="002C2442" w:rsidRDefault="00B8031A" w:rsidP="006B4AD7">
      <w:pPr>
        <w:pStyle w:val="NormalWeb"/>
        <w:numPr>
          <w:ilvl w:val="0"/>
          <w:numId w:val="4"/>
        </w:numPr>
        <w:rPr>
          <w:sz w:val="20"/>
        </w:rPr>
      </w:pPr>
      <w:r w:rsidRPr="007A5D08">
        <w:rPr>
          <w:sz w:val="20"/>
        </w:rPr>
        <w:t xml:space="preserve">Simply acknowledging that certain material has been </w:t>
      </w:r>
      <w:proofErr w:type="gramStart"/>
      <w:r w:rsidRPr="007A5D08">
        <w:rPr>
          <w:sz w:val="20"/>
        </w:rPr>
        <w:t>borrowed, and</w:t>
      </w:r>
      <w:proofErr w:type="gramEnd"/>
      <w:r w:rsidRPr="007A5D08">
        <w:rPr>
          <w:sz w:val="20"/>
        </w:rPr>
        <w:t xml:space="preserve"> providing your audience with the information necessary to find that source, is usually enough to prevent plagiarism. See Valencia’s webpage dedicated to plagiarism and citation for more information on how to cite sources properly.</w:t>
      </w:r>
    </w:p>
    <w:p w14:paraId="5FBCD042" w14:textId="63B285B4" w:rsidR="001F3158" w:rsidRPr="00793538" w:rsidRDefault="007B439B" w:rsidP="001F3158">
      <w:pPr>
        <w:pStyle w:val="NormalWeb"/>
        <w:numPr>
          <w:ilvl w:val="0"/>
          <w:numId w:val="4"/>
        </w:numPr>
        <w:rPr>
          <w:sz w:val="20"/>
        </w:rPr>
      </w:pPr>
      <w:r>
        <w:rPr>
          <w:sz w:val="20"/>
        </w:rPr>
        <w:t>Use of artificial intelligence to create assignments</w:t>
      </w:r>
    </w:p>
    <w:p w14:paraId="1B24E93C" w14:textId="77777777" w:rsidR="00B8031A" w:rsidRPr="007A5D08" w:rsidRDefault="00B8031A" w:rsidP="00B8031A">
      <w:pPr>
        <w:rPr>
          <w:b/>
          <w:sz w:val="20"/>
        </w:rPr>
      </w:pPr>
      <w:r w:rsidRPr="007A5D08">
        <w:rPr>
          <w:b/>
          <w:sz w:val="20"/>
        </w:rPr>
        <w:t>Students with Disabilities</w:t>
      </w:r>
    </w:p>
    <w:p w14:paraId="72147477" w14:textId="77777777" w:rsidR="00B8031A" w:rsidRPr="007A5D08" w:rsidRDefault="00B8031A" w:rsidP="00B8031A">
      <w:pPr>
        <w:rPr>
          <w:sz w:val="20"/>
        </w:rPr>
      </w:pPr>
      <w:r w:rsidRPr="007A5D08">
        <w:rPr>
          <w:sz w:val="20"/>
        </w:rPr>
        <w:t>Any student who has special needs (as defined by Services for Special Students) must tell the instructor during the first week of class so provisions can be made. Please visit http://www.valenciacc.edu/osd if you have any questions about your status.</w:t>
      </w:r>
    </w:p>
    <w:p w14:paraId="15C4F8FC" w14:textId="77777777" w:rsidR="00B8031A" w:rsidRPr="007A5D08" w:rsidRDefault="00B8031A" w:rsidP="00B8031A">
      <w:pPr>
        <w:rPr>
          <w:sz w:val="20"/>
        </w:rPr>
      </w:pPr>
    </w:p>
    <w:p w14:paraId="4090A9D9" w14:textId="77777777" w:rsidR="00B8031A" w:rsidRPr="007A5D08" w:rsidRDefault="00B8031A" w:rsidP="00B8031A">
      <w:pPr>
        <w:rPr>
          <w:rFonts w:eastAsia="Times New Roman" w:cs="Times New Roman"/>
          <w:b/>
          <w:sz w:val="20"/>
        </w:rPr>
      </w:pPr>
      <w:r w:rsidRPr="007A5D08">
        <w:rPr>
          <w:rFonts w:eastAsia="Times New Roman" w:cs="Times New Roman"/>
          <w:b/>
          <w:sz w:val="20"/>
        </w:rPr>
        <w:t>Withdrawal Deadline and Policy</w:t>
      </w:r>
    </w:p>
    <w:p w14:paraId="08D0BC8E" w14:textId="653C6AB8" w:rsidR="00B8031A" w:rsidRPr="007A5D08" w:rsidRDefault="00B8031A" w:rsidP="00B8031A">
      <w:pPr>
        <w:rPr>
          <w:rFonts w:eastAsia="Times New Roman" w:cs="Times New Roman"/>
          <w:sz w:val="20"/>
        </w:rPr>
      </w:pPr>
      <w:r w:rsidRPr="007A5D08">
        <w:rPr>
          <w:rFonts w:eastAsia="Times New Roman" w:cs="Times New Roman"/>
          <w:sz w:val="20"/>
        </w:rPr>
        <w:t xml:space="preserve">A student who withdraws from class before the </w:t>
      </w:r>
      <w:r w:rsidR="00CF7D19" w:rsidRPr="007A5D08">
        <w:rPr>
          <w:rFonts w:eastAsia="Times New Roman" w:cs="Times New Roman"/>
          <w:b/>
          <w:color w:val="FF0000"/>
          <w:sz w:val="20"/>
          <w:highlight w:val="yellow"/>
        </w:rPr>
        <w:t>wit</w:t>
      </w:r>
      <w:r w:rsidR="004F5B79" w:rsidRPr="007A5D08">
        <w:rPr>
          <w:rFonts w:eastAsia="Times New Roman" w:cs="Times New Roman"/>
          <w:b/>
          <w:color w:val="FF0000"/>
          <w:sz w:val="20"/>
          <w:highlight w:val="yellow"/>
        </w:rPr>
        <w:t>h</w:t>
      </w:r>
      <w:r w:rsidR="006D4C5E" w:rsidRPr="007A5D08">
        <w:rPr>
          <w:rFonts w:eastAsia="Times New Roman" w:cs="Times New Roman"/>
          <w:b/>
          <w:color w:val="FF0000"/>
          <w:sz w:val="20"/>
          <w:highlight w:val="yellow"/>
        </w:rPr>
        <w:t xml:space="preserve">drawal deadline of </w:t>
      </w:r>
      <w:r w:rsidR="00793538">
        <w:rPr>
          <w:rFonts w:eastAsia="Times New Roman" w:cs="Times New Roman"/>
          <w:b/>
          <w:color w:val="FF0000"/>
          <w:sz w:val="20"/>
          <w:highlight w:val="yellow"/>
        </w:rPr>
        <w:t>November 8</w:t>
      </w:r>
      <w:proofErr w:type="gramStart"/>
      <w:r w:rsidR="003733D5">
        <w:rPr>
          <w:rFonts w:eastAsia="Times New Roman" w:cs="Times New Roman"/>
          <w:b/>
          <w:color w:val="FF0000"/>
          <w:sz w:val="20"/>
          <w:highlight w:val="yellow"/>
        </w:rPr>
        <w:t>th</w:t>
      </w:r>
      <w:r w:rsidR="00EB3E6F">
        <w:rPr>
          <w:rFonts w:eastAsia="Times New Roman" w:cs="Times New Roman"/>
          <w:b/>
          <w:color w:val="FF0000"/>
          <w:sz w:val="20"/>
          <w:highlight w:val="yellow"/>
        </w:rPr>
        <w:t xml:space="preserve"> </w:t>
      </w:r>
      <w:r w:rsidR="00972322" w:rsidRPr="007A5D08">
        <w:rPr>
          <w:rFonts w:eastAsia="Times New Roman" w:cs="Times New Roman"/>
          <w:b/>
          <w:color w:val="FF0000"/>
          <w:sz w:val="20"/>
          <w:highlight w:val="yellow"/>
        </w:rPr>
        <w:t xml:space="preserve"> </w:t>
      </w:r>
      <w:r w:rsidRPr="007A5D08">
        <w:rPr>
          <w:rFonts w:eastAsia="Times New Roman" w:cs="Times New Roman"/>
          <w:sz w:val="20"/>
          <w:highlight w:val="yellow"/>
        </w:rPr>
        <w:t>will</w:t>
      </w:r>
      <w:proofErr w:type="gramEnd"/>
      <w:r w:rsidRPr="007A5D08">
        <w:rPr>
          <w:rFonts w:eastAsia="Times New Roman" w:cs="Times New Roman"/>
          <w:sz w:val="20"/>
          <w:highlight w:val="yellow"/>
        </w:rPr>
        <w:t xml:space="preserve"> receive a grade of “W.”</w:t>
      </w:r>
      <w:r w:rsidRPr="007A5D08">
        <w:rPr>
          <w:rFonts w:eastAsia="Times New Roman" w:cs="Times New Roman"/>
          <w:sz w:val="20"/>
        </w:rPr>
        <w:t xml:space="preserve">  A student is not permitted to withdraw from this class after the withdrawal deadline; if you remain in the class after the withdrawal deadline, you can only receive a grade of A, B, C, D, F or I. </w:t>
      </w:r>
      <w:proofErr w:type="gramStart"/>
      <w:r w:rsidRPr="007A5D08">
        <w:rPr>
          <w:rFonts w:eastAsia="Times New Roman" w:cs="Times New Roman"/>
          <w:sz w:val="20"/>
        </w:rPr>
        <w:t>An</w:t>
      </w:r>
      <w:proofErr w:type="gramEnd"/>
      <w:r w:rsidRPr="007A5D08">
        <w:rPr>
          <w:rFonts w:eastAsia="Times New Roman" w:cs="Times New Roman"/>
          <w:sz w:val="20"/>
        </w:rPr>
        <w:t xml:space="preserve"> I grade will only be assigned under extraordinary circumstances that occur near the end of the semester.  If you receive an I, the work missed must be made up during the following semester, at which time you will get an </w:t>
      </w:r>
      <w:proofErr w:type="gramStart"/>
      <w:r w:rsidRPr="007A5D08">
        <w:rPr>
          <w:rFonts w:eastAsia="Times New Roman" w:cs="Times New Roman"/>
          <w:sz w:val="20"/>
        </w:rPr>
        <w:t>A,B</w:t>
      </w:r>
      <w:proofErr w:type="gramEnd"/>
      <w:r w:rsidRPr="007A5D08">
        <w:rPr>
          <w:rFonts w:eastAsia="Times New Roman" w:cs="Times New Roman"/>
          <w:sz w:val="20"/>
        </w:rPr>
        <w:t xml:space="preserve">,C,D or F.  Failure to make up the work during the following semester will result in you getting a grade of F in the course.  Any student who withdraws from this class during a third or subsequent attempt in this course will be assigned a grade of F. </w:t>
      </w:r>
    </w:p>
    <w:p w14:paraId="4ADE5B71" w14:textId="77777777" w:rsidR="00B8031A" w:rsidRPr="007A5D08" w:rsidRDefault="00B8031A" w:rsidP="00B8031A">
      <w:pPr>
        <w:rPr>
          <w:rFonts w:ascii="Calibri" w:eastAsia="Times New Roman" w:hAnsi="Calibri" w:cs="Times New Roman"/>
          <w:sz w:val="20"/>
        </w:rPr>
      </w:pPr>
    </w:p>
    <w:p w14:paraId="4F66DF4F" w14:textId="77777777" w:rsidR="00B8031A" w:rsidRPr="007A5D08" w:rsidRDefault="00B8031A" w:rsidP="00B8031A">
      <w:pPr>
        <w:rPr>
          <w:rFonts w:eastAsia="Times New Roman" w:cs="Times New Roman"/>
          <w:sz w:val="20"/>
        </w:rPr>
      </w:pPr>
      <w:r w:rsidRPr="007A5D08">
        <w:rPr>
          <w:rFonts w:eastAsia="Times New Roman" w:cs="Times New Roman"/>
          <w:sz w:val="20"/>
        </w:rPr>
        <w:t>The professor will not withdraw any student for any reason; it is the responsibility of the student to withdraw themselves before the withdrawal deadline and to be aware of the date of the withdrawal deadline.</w:t>
      </w:r>
    </w:p>
    <w:p w14:paraId="3891AAB3" w14:textId="77777777" w:rsidR="00B8031A" w:rsidRPr="007A5D08" w:rsidRDefault="00B8031A" w:rsidP="00B8031A">
      <w:pPr>
        <w:rPr>
          <w:rFonts w:ascii="Calibri" w:eastAsia="Times New Roman" w:hAnsi="Calibri" w:cs="Times New Roman"/>
          <w:i/>
          <w:sz w:val="20"/>
          <w:szCs w:val="20"/>
        </w:rPr>
      </w:pPr>
    </w:p>
    <w:p w14:paraId="474E5611" w14:textId="77777777" w:rsidR="00B8031A" w:rsidRPr="007A5D08" w:rsidRDefault="00B8031A" w:rsidP="00B8031A">
      <w:pPr>
        <w:rPr>
          <w:rFonts w:eastAsia="Times New Roman" w:cs="Times New Roman"/>
          <w:sz w:val="20"/>
        </w:rPr>
      </w:pPr>
      <w:r w:rsidRPr="007A5D08">
        <w:rPr>
          <w:rFonts w:eastAsia="Times New Roman" w:cs="Times New Roman"/>
          <w:sz w:val="20"/>
        </w:rPr>
        <w:t>Students on financial aid should consult an advisor or counselor before withdrawing from a course; there may be financial implications to the student which he or she must know about to make an informed decision before withdrawing from a course.  Students with some scholarships who withdraw or are withdrawn from a class must pay the college for the cost of the class.  Other scholarship sponsors may also require repayment.</w:t>
      </w:r>
    </w:p>
    <w:p w14:paraId="23489721" w14:textId="77777777" w:rsidR="00B8031A" w:rsidRPr="007A5D08" w:rsidRDefault="00B8031A" w:rsidP="00B8031A">
      <w:pPr>
        <w:spacing w:line="252" w:lineRule="auto"/>
        <w:rPr>
          <w:rFonts w:eastAsia="Calibri" w:cs="Times New Roman"/>
          <w:bCs/>
          <w:sz w:val="20"/>
        </w:rPr>
      </w:pPr>
    </w:p>
    <w:p w14:paraId="32DA955F" w14:textId="77777777" w:rsidR="00B8031A" w:rsidRPr="007A5D08" w:rsidRDefault="00B8031A" w:rsidP="00B8031A">
      <w:pPr>
        <w:spacing w:line="252" w:lineRule="auto"/>
        <w:rPr>
          <w:rFonts w:eastAsia="Calibri" w:cs="Times New Roman"/>
          <w:bCs/>
          <w:sz w:val="20"/>
        </w:rPr>
      </w:pPr>
      <w:proofErr w:type="gramStart"/>
      <w:r w:rsidRPr="007A5D08">
        <w:rPr>
          <w:rFonts w:eastAsia="Calibri" w:cs="Times New Roman"/>
          <w:bCs/>
          <w:sz w:val="20"/>
        </w:rPr>
        <w:t>In order to</w:t>
      </w:r>
      <w:proofErr w:type="gramEnd"/>
      <w:r w:rsidRPr="007A5D08">
        <w:rPr>
          <w:rFonts w:eastAsia="Calibri" w:cs="Times New Roman"/>
          <w:bCs/>
          <w:sz w:val="20"/>
        </w:rPr>
        <w:t xml:space="preserve"> academically maintain financial aid, students must meet all of the following requirements:</w:t>
      </w:r>
    </w:p>
    <w:p w14:paraId="06A122D3" w14:textId="77777777" w:rsidR="00B8031A" w:rsidRPr="007A5D08" w:rsidRDefault="00B8031A" w:rsidP="00B8031A">
      <w:pPr>
        <w:numPr>
          <w:ilvl w:val="0"/>
          <w:numId w:val="6"/>
        </w:numPr>
        <w:spacing w:after="160" w:line="252" w:lineRule="auto"/>
        <w:ind w:firstLine="540"/>
        <w:rPr>
          <w:rFonts w:eastAsia="Calibri" w:cs="Times New Roman"/>
          <w:sz w:val="20"/>
        </w:rPr>
      </w:pPr>
      <w:r w:rsidRPr="007A5D08">
        <w:rPr>
          <w:rFonts w:eastAsia="Calibri" w:cs="Times New Roman"/>
          <w:sz w:val="20"/>
        </w:rPr>
        <w:t xml:space="preserve">Complete 67% of all classes attempted, and </w:t>
      </w:r>
    </w:p>
    <w:p w14:paraId="6EC1ACCD" w14:textId="77777777" w:rsidR="00B8031A" w:rsidRPr="007A5D08" w:rsidRDefault="00B8031A" w:rsidP="00B8031A">
      <w:pPr>
        <w:numPr>
          <w:ilvl w:val="0"/>
          <w:numId w:val="6"/>
        </w:numPr>
        <w:spacing w:after="160" w:line="252" w:lineRule="auto"/>
        <w:ind w:firstLine="540"/>
        <w:rPr>
          <w:rFonts w:eastAsia="Calibri" w:cs="Times New Roman"/>
          <w:sz w:val="20"/>
        </w:rPr>
      </w:pPr>
      <w:r w:rsidRPr="007A5D08">
        <w:rPr>
          <w:rFonts w:eastAsia="Calibri" w:cs="Times New Roman"/>
          <w:sz w:val="20"/>
        </w:rPr>
        <w:t>Maintain a Valencia GPA of 2.0 or higher, and</w:t>
      </w:r>
    </w:p>
    <w:p w14:paraId="170F1E80" w14:textId="77777777" w:rsidR="00B8031A" w:rsidRPr="007A5D08" w:rsidRDefault="00B8031A" w:rsidP="00B8031A">
      <w:pPr>
        <w:numPr>
          <w:ilvl w:val="0"/>
          <w:numId w:val="6"/>
        </w:numPr>
        <w:spacing w:after="160" w:line="252" w:lineRule="auto"/>
        <w:ind w:firstLine="540"/>
        <w:rPr>
          <w:rFonts w:eastAsia="Calibri" w:cs="Times New Roman"/>
          <w:sz w:val="20"/>
        </w:rPr>
      </w:pPr>
      <w:r w:rsidRPr="007A5D08">
        <w:rPr>
          <w:rFonts w:eastAsia="Calibri" w:cs="Times New Roman"/>
          <w:sz w:val="20"/>
        </w:rPr>
        <w:t xml:space="preserve">Maintain an overall GPA of 2.0 or higher, and </w:t>
      </w:r>
    </w:p>
    <w:p w14:paraId="3A11C8E0" w14:textId="77777777" w:rsidR="00B8031A" w:rsidRPr="007A5D08" w:rsidRDefault="00B8031A" w:rsidP="00B8031A">
      <w:pPr>
        <w:numPr>
          <w:ilvl w:val="0"/>
          <w:numId w:val="6"/>
        </w:numPr>
        <w:spacing w:after="200" w:line="252" w:lineRule="auto"/>
        <w:ind w:firstLine="540"/>
        <w:rPr>
          <w:rFonts w:eastAsia="Calibri" w:cs="Times New Roman"/>
          <w:sz w:val="20"/>
        </w:rPr>
      </w:pPr>
      <w:proofErr w:type="gramStart"/>
      <w:r w:rsidRPr="007A5D08">
        <w:rPr>
          <w:rFonts w:eastAsia="Calibri" w:cs="Times New Roman"/>
          <w:sz w:val="20"/>
        </w:rPr>
        <w:t>Complete  degree</w:t>
      </w:r>
      <w:proofErr w:type="gramEnd"/>
      <w:r w:rsidRPr="007A5D08">
        <w:rPr>
          <w:rFonts w:eastAsia="Calibri" w:cs="Times New Roman"/>
          <w:sz w:val="20"/>
        </w:rPr>
        <w:t xml:space="preserve"> within the 150% timeframe</w:t>
      </w:r>
    </w:p>
    <w:p w14:paraId="575411F0" w14:textId="77777777" w:rsidR="00B8031A" w:rsidRPr="007A5D08" w:rsidRDefault="00B8031A" w:rsidP="00B8031A">
      <w:pPr>
        <w:tabs>
          <w:tab w:val="left" w:pos="2255"/>
        </w:tabs>
        <w:spacing w:line="252" w:lineRule="auto"/>
        <w:rPr>
          <w:rFonts w:eastAsia="Calibri" w:cs="Times New Roman"/>
          <w:sz w:val="20"/>
        </w:rPr>
      </w:pPr>
      <w:r w:rsidRPr="007A5D08">
        <w:rPr>
          <w:rFonts w:eastAsia="Calibri" w:cs="Times New Roman"/>
          <w:sz w:val="20"/>
        </w:rPr>
        <w:tab/>
      </w:r>
    </w:p>
    <w:p w14:paraId="4F4118DA" w14:textId="77777777" w:rsidR="00B8031A" w:rsidRDefault="00B8031A" w:rsidP="00B8031A">
      <w:pPr>
        <w:spacing w:line="252" w:lineRule="auto"/>
        <w:rPr>
          <w:rFonts w:eastAsia="Calibri" w:cs="Times New Roman"/>
          <w:sz w:val="20"/>
        </w:rPr>
      </w:pPr>
      <w:r w:rsidRPr="007A5D08">
        <w:rPr>
          <w:rFonts w:eastAsia="Calibri" w:cs="Times New Roman"/>
          <w:sz w:val="20"/>
        </w:rPr>
        <w:t xml:space="preserve">Detailed information about maintaining satisfactory academic progress (SAP) can be found at: </w:t>
      </w:r>
      <w:hyperlink r:id="rId16" w:history="1">
        <w:r w:rsidRPr="007A5D08">
          <w:rPr>
            <w:rFonts w:eastAsia="Calibri" w:cs="Times New Roman"/>
            <w:sz w:val="20"/>
            <w:u w:val="single"/>
          </w:rPr>
          <w:t>http://valenciacollege.edu/finaid/satisfactory_progress.cfm</w:t>
        </w:r>
      </w:hyperlink>
      <w:r w:rsidRPr="007A5D08">
        <w:rPr>
          <w:rFonts w:eastAsia="Calibri" w:cs="Times New Roman"/>
          <w:sz w:val="20"/>
        </w:rPr>
        <w:t xml:space="preserve"> </w:t>
      </w:r>
    </w:p>
    <w:p w14:paraId="2667178C" w14:textId="77777777" w:rsidR="00793538" w:rsidRPr="007A5D08" w:rsidRDefault="00793538" w:rsidP="00B8031A">
      <w:pPr>
        <w:spacing w:line="252" w:lineRule="auto"/>
        <w:rPr>
          <w:rFonts w:eastAsia="Calibri" w:cs="Times New Roman"/>
          <w:sz w:val="20"/>
        </w:rPr>
      </w:pPr>
    </w:p>
    <w:p w14:paraId="0F6335EB" w14:textId="77777777" w:rsidR="00B8031A" w:rsidRPr="007A5D08" w:rsidRDefault="00B8031A" w:rsidP="00B8031A">
      <w:pPr>
        <w:rPr>
          <w:rFonts w:eastAsia="Times New Roman" w:cs="Times New Roman"/>
          <w:sz w:val="20"/>
        </w:rPr>
      </w:pPr>
    </w:p>
    <w:p w14:paraId="6C18403A" w14:textId="77777777" w:rsidR="00B8031A" w:rsidRPr="007A5D08" w:rsidRDefault="00B8031A" w:rsidP="00B8031A">
      <w:pPr>
        <w:rPr>
          <w:rFonts w:eastAsia="Times New Roman" w:cs="Times New Roman"/>
          <w:sz w:val="20"/>
        </w:rPr>
      </w:pPr>
      <w:r w:rsidRPr="007A5D08">
        <w:rPr>
          <w:rFonts w:eastAsia="Times New Roman" w:cs="Times New Roman"/>
          <w:sz w:val="20"/>
        </w:rPr>
        <w:t xml:space="preserve">For a complete policy and procedure overview on Valencia Policy 4-07 please got to:  </w:t>
      </w:r>
    </w:p>
    <w:p w14:paraId="7964D253" w14:textId="77777777" w:rsidR="00B8031A" w:rsidRPr="007A5D08" w:rsidRDefault="00B8031A" w:rsidP="00B8031A">
      <w:pPr>
        <w:rPr>
          <w:rFonts w:eastAsia="Times New Roman" w:cs="Times New Roman"/>
          <w:sz w:val="20"/>
          <w:szCs w:val="20"/>
        </w:rPr>
      </w:pPr>
      <w:r w:rsidRPr="007A5D08">
        <w:rPr>
          <w:rFonts w:eastAsia="Times New Roman" w:cs="Times New Roman"/>
          <w:sz w:val="20"/>
          <w:szCs w:val="22"/>
        </w:rPr>
        <w:tab/>
      </w:r>
      <w:hyperlink r:id="rId17" w:history="1">
        <w:r w:rsidRPr="007A5D08">
          <w:rPr>
            <w:rFonts w:eastAsia="Times New Roman" w:cs="Times New Roman"/>
            <w:sz w:val="20"/>
            <w:szCs w:val="20"/>
            <w:u w:val="single"/>
          </w:rPr>
          <w:t>http://valenciacollege.edu/generalcounsel/policy/default.cfm?policyID=75&amp;volumeID_1=4&amp;navst=0</w:t>
        </w:r>
      </w:hyperlink>
    </w:p>
    <w:p w14:paraId="2C9E9148" w14:textId="77777777" w:rsidR="0030304C" w:rsidRPr="007A5D08" w:rsidRDefault="0030304C" w:rsidP="00BE740D">
      <w:pPr>
        <w:rPr>
          <w:b/>
          <w:sz w:val="20"/>
        </w:rPr>
      </w:pPr>
    </w:p>
    <w:p w14:paraId="6FADE299" w14:textId="10C033D2" w:rsidR="00E10A90" w:rsidRDefault="00A2303F" w:rsidP="0045606D">
      <w:pPr>
        <w:rPr>
          <w:sz w:val="20"/>
        </w:rPr>
      </w:pPr>
      <w:r w:rsidRPr="007A5D08">
        <w:rPr>
          <w:sz w:val="20"/>
        </w:rPr>
        <w:lastRenderedPageBreak/>
        <w:t xml:space="preserve">Disclaimer: This syllabus may be changed anytime at the discretion of the instructor. Students </w:t>
      </w:r>
      <w:r w:rsidR="0030304C" w:rsidRPr="007A5D08">
        <w:rPr>
          <w:sz w:val="20"/>
        </w:rPr>
        <w:t>will be informed of any changes through the ann</w:t>
      </w:r>
      <w:r w:rsidR="00CF7D19" w:rsidRPr="007A5D08">
        <w:rPr>
          <w:sz w:val="20"/>
        </w:rPr>
        <w:t xml:space="preserve">ouncement section of </w:t>
      </w:r>
      <w:r w:rsidR="003942F8">
        <w:rPr>
          <w:sz w:val="20"/>
        </w:rPr>
        <w:t>CANVAS.</w:t>
      </w:r>
    </w:p>
    <w:p w14:paraId="787ECA82" w14:textId="77777777" w:rsidR="00E10A90" w:rsidRPr="007A5D08" w:rsidRDefault="00E10A90" w:rsidP="0045606D">
      <w:pPr>
        <w:rPr>
          <w:sz w:val="20"/>
        </w:rPr>
      </w:pPr>
    </w:p>
    <w:p w14:paraId="00C9F0C8" w14:textId="4EF31E54" w:rsidR="009D4509" w:rsidRPr="007A5D08" w:rsidRDefault="009D4509" w:rsidP="0045606D">
      <w:pPr>
        <w:rPr>
          <w:sz w:val="20"/>
        </w:rPr>
      </w:pPr>
    </w:p>
    <w:p w14:paraId="7EB9CC11" w14:textId="4596A4D9" w:rsidR="00CF7D19" w:rsidRDefault="00E10A90" w:rsidP="007A5D08">
      <w:pPr>
        <w:rPr>
          <w:color w:val="000000"/>
          <w:bdr w:val="none" w:sz="0" w:space="0" w:color="auto" w:frame="1"/>
          <w:shd w:val="clear" w:color="auto" w:fill="FFFFFF"/>
        </w:rPr>
      </w:pPr>
      <w:r>
        <w:rPr>
          <w:rFonts w:ascii="Arial" w:hAnsi="Arial" w:cs="Arial"/>
          <w:b/>
          <w:bCs/>
          <w:color w:val="000000"/>
          <w:bdr w:val="none" w:sz="0" w:space="0" w:color="auto" w:frame="1"/>
          <w:shd w:val="clear" w:color="auto" w:fill="FFFFFF"/>
        </w:rPr>
        <w:t xml:space="preserve">SB 233: </w:t>
      </w:r>
      <w:r>
        <w:rPr>
          <w:rFonts w:ascii="Arial" w:hAnsi="Arial" w:cs="Arial"/>
          <w:color w:val="000000"/>
          <w:bdr w:val="none" w:sz="0" w:space="0" w:color="auto" w:frame="1"/>
          <w:shd w:val="clear" w:color="auto" w:fill="FFFFFF"/>
        </w:rPr>
        <w:t>Students may record video or audio of class lectures for their own personal educational use. A class lecture is defined as a planned presentation by a college faculty member or instructor, during a scheduled class, delivered for the purpose of transmitting knowledge or information that is reasonably related to the pedagogical objective of the course in which the student is enrolled. Recording class activities other than class lectures, including but not limited to class discussions, student presentations, labs, academic exercises involving student participation, and private conversations, is prohibited. Recordings may not include the image or voice of other students in the class, may not be used as a substitute for class participation and class attendance, and may not be published or shared without the written consent of the faculty member. Failure to adhere to these requirements may constitute a violation of the College’s Student Code of Conduct. </w:t>
      </w:r>
      <w:r>
        <w:rPr>
          <w:color w:val="000000"/>
          <w:bdr w:val="none" w:sz="0" w:space="0" w:color="auto" w:frame="1"/>
          <w:shd w:val="clear" w:color="auto" w:fill="FFFFFF"/>
        </w:rPr>
        <w:t> </w:t>
      </w:r>
    </w:p>
    <w:p w14:paraId="16CA0058" w14:textId="77777777" w:rsidR="00825A20" w:rsidRDefault="00825A20" w:rsidP="007A5D08">
      <w:pPr>
        <w:rPr>
          <w:color w:val="000000"/>
          <w:bdr w:val="none" w:sz="0" w:space="0" w:color="auto" w:frame="1"/>
          <w:shd w:val="clear" w:color="auto" w:fill="FFFFFF"/>
        </w:rPr>
      </w:pPr>
    </w:p>
    <w:p w14:paraId="53021060" w14:textId="640BB231" w:rsidR="00825A20" w:rsidRDefault="00825A20" w:rsidP="007A5D08">
      <w:pPr>
        <w:rPr>
          <w:b/>
        </w:rPr>
      </w:pPr>
      <w:r>
        <w:rPr>
          <w:color w:val="000000"/>
          <w:bdr w:val="none" w:sz="0" w:space="0" w:color="auto" w:frame="1"/>
          <w:shd w:val="clear" w:color="auto" w:fill="FFFFFF"/>
        </w:rPr>
        <w:t>GRADUATION APPLICATION DEADLINE for fall 2024 semester is OCTOBER 25, 2024.</w:t>
      </w:r>
    </w:p>
    <w:sectPr w:rsidR="00825A20" w:rsidSect="000E7B7C">
      <w:headerReference w:type="even" r:id="rId18"/>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031C2" w14:textId="77777777" w:rsidR="00C6334A" w:rsidRDefault="00C6334A">
      <w:r>
        <w:separator/>
      </w:r>
    </w:p>
  </w:endnote>
  <w:endnote w:type="continuationSeparator" w:id="0">
    <w:p w14:paraId="3093AA9E" w14:textId="77777777" w:rsidR="00C6334A" w:rsidRDefault="00C6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panose1 w:val="020B0604020202020204"/>
    <w:charset w:val="80"/>
    <w:family w:val="auto"/>
    <w:pitch w:val="variable"/>
    <w:sig w:usb0="00000000" w:usb1="7AC7FFFF" w:usb2="00000012" w:usb3="00000000" w:csb0="0002000D"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6E112" w14:textId="77777777" w:rsidR="00C6334A" w:rsidRDefault="00C6334A">
      <w:r>
        <w:separator/>
      </w:r>
    </w:p>
  </w:footnote>
  <w:footnote w:type="continuationSeparator" w:id="0">
    <w:p w14:paraId="423DB790" w14:textId="77777777" w:rsidR="00C6334A" w:rsidRDefault="00C63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B565" w14:textId="77777777" w:rsidR="00A130BF" w:rsidRDefault="00A130BF" w:rsidP="00D964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702A075" w14:textId="77777777" w:rsidR="00A130BF" w:rsidRDefault="00A130BF" w:rsidP="00D964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4715" w14:textId="042B88EE" w:rsidR="00A130BF" w:rsidRDefault="00A130BF" w:rsidP="00D964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18C">
      <w:rPr>
        <w:rStyle w:val="PageNumber"/>
        <w:noProof/>
      </w:rPr>
      <w:t>6</w:t>
    </w:r>
    <w:r>
      <w:rPr>
        <w:rStyle w:val="PageNumber"/>
      </w:rPr>
      <w:fldChar w:fldCharType="end"/>
    </w:r>
  </w:p>
  <w:p w14:paraId="44BBA095" w14:textId="77777777" w:rsidR="00A130BF" w:rsidRDefault="00A130BF" w:rsidP="00D964A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D4E89C0">
      <w:start w:val="1"/>
      <w:numFmt w:val="bullet"/>
      <w:lvlText w:val=""/>
      <w:lvlJc w:val="left"/>
      <w:pPr>
        <w:ind w:left="720" w:hanging="360"/>
      </w:pPr>
      <w:rPr>
        <w:rFonts w:ascii="Symbol" w:hAnsi="Symbol"/>
        <w:b w:val="0"/>
        <w:bCs w:val="0"/>
      </w:rPr>
    </w:lvl>
    <w:lvl w:ilvl="1" w:tplc="EF0AEB06">
      <w:start w:val="1"/>
      <w:numFmt w:val="bullet"/>
      <w:lvlText w:val="o"/>
      <w:lvlJc w:val="left"/>
      <w:pPr>
        <w:tabs>
          <w:tab w:val="num" w:pos="1440"/>
        </w:tabs>
        <w:ind w:left="1440" w:hanging="360"/>
      </w:pPr>
      <w:rPr>
        <w:rFonts w:ascii="Courier New" w:hAnsi="Courier New"/>
      </w:rPr>
    </w:lvl>
    <w:lvl w:ilvl="2" w:tplc="06B49F14">
      <w:start w:val="1"/>
      <w:numFmt w:val="bullet"/>
      <w:lvlText w:val=""/>
      <w:lvlJc w:val="left"/>
      <w:pPr>
        <w:tabs>
          <w:tab w:val="num" w:pos="2160"/>
        </w:tabs>
        <w:ind w:left="2160" w:hanging="360"/>
      </w:pPr>
      <w:rPr>
        <w:rFonts w:ascii="Wingdings" w:hAnsi="Wingdings"/>
      </w:rPr>
    </w:lvl>
    <w:lvl w:ilvl="3" w:tplc="4706164A">
      <w:start w:val="1"/>
      <w:numFmt w:val="bullet"/>
      <w:lvlText w:val=""/>
      <w:lvlJc w:val="left"/>
      <w:pPr>
        <w:tabs>
          <w:tab w:val="num" w:pos="2880"/>
        </w:tabs>
        <w:ind w:left="2880" w:hanging="360"/>
      </w:pPr>
      <w:rPr>
        <w:rFonts w:ascii="Symbol" w:hAnsi="Symbol"/>
      </w:rPr>
    </w:lvl>
    <w:lvl w:ilvl="4" w:tplc="66901FA6">
      <w:start w:val="1"/>
      <w:numFmt w:val="bullet"/>
      <w:lvlText w:val="o"/>
      <w:lvlJc w:val="left"/>
      <w:pPr>
        <w:tabs>
          <w:tab w:val="num" w:pos="3600"/>
        </w:tabs>
        <w:ind w:left="3600" w:hanging="360"/>
      </w:pPr>
      <w:rPr>
        <w:rFonts w:ascii="Courier New" w:hAnsi="Courier New"/>
      </w:rPr>
    </w:lvl>
    <w:lvl w:ilvl="5" w:tplc="AF78155C">
      <w:start w:val="1"/>
      <w:numFmt w:val="bullet"/>
      <w:lvlText w:val=""/>
      <w:lvlJc w:val="left"/>
      <w:pPr>
        <w:tabs>
          <w:tab w:val="num" w:pos="4320"/>
        </w:tabs>
        <w:ind w:left="4320" w:hanging="360"/>
      </w:pPr>
      <w:rPr>
        <w:rFonts w:ascii="Wingdings" w:hAnsi="Wingdings"/>
      </w:rPr>
    </w:lvl>
    <w:lvl w:ilvl="6" w:tplc="E26830FE">
      <w:start w:val="1"/>
      <w:numFmt w:val="bullet"/>
      <w:lvlText w:val=""/>
      <w:lvlJc w:val="left"/>
      <w:pPr>
        <w:tabs>
          <w:tab w:val="num" w:pos="5040"/>
        </w:tabs>
        <w:ind w:left="5040" w:hanging="360"/>
      </w:pPr>
      <w:rPr>
        <w:rFonts w:ascii="Symbol" w:hAnsi="Symbol"/>
      </w:rPr>
    </w:lvl>
    <w:lvl w:ilvl="7" w:tplc="01882A7A">
      <w:start w:val="1"/>
      <w:numFmt w:val="bullet"/>
      <w:lvlText w:val="o"/>
      <w:lvlJc w:val="left"/>
      <w:pPr>
        <w:tabs>
          <w:tab w:val="num" w:pos="5760"/>
        </w:tabs>
        <w:ind w:left="5760" w:hanging="360"/>
      </w:pPr>
      <w:rPr>
        <w:rFonts w:ascii="Courier New" w:hAnsi="Courier New"/>
      </w:rPr>
    </w:lvl>
    <w:lvl w:ilvl="8" w:tplc="D942626A">
      <w:start w:val="1"/>
      <w:numFmt w:val="bullet"/>
      <w:lvlText w:val=""/>
      <w:lvlJc w:val="left"/>
      <w:pPr>
        <w:tabs>
          <w:tab w:val="num" w:pos="6480"/>
        </w:tabs>
        <w:ind w:left="6480" w:hanging="360"/>
      </w:pPr>
      <w:rPr>
        <w:rFonts w:ascii="Wingdings" w:hAnsi="Wingdings"/>
      </w:rPr>
    </w:lvl>
  </w:abstractNum>
  <w:abstractNum w:abstractNumId="1" w15:restartNumberingAfterBreak="0">
    <w:nsid w:val="086A74D9"/>
    <w:multiLevelType w:val="hybridMultilevel"/>
    <w:tmpl w:val="77F2F464"/>
    <w:lvl w:ilvl="0" w:tplc="E822F714">
      <w:start w:val="1"/>
      <w:numFmt w:val="decimal"/>
      <w:lvlText w:val="%1."/>
      <w:lvlJc w:val="left"/>
      <w:pPr>
        <w:tabs>
          <w:tab w:val="num" w:pos="720"/>
        </w:tabs>
        <w:ind w:left="720" w:hanging="360"/>
      </w:pPr>
      <w:rPr>
        <w:rFonts w:hint="default"/>
      </w:rPr>
    </w:lvl>
    <w:lvl w:ilvl="1" w:tplc="266203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5621C8"/>
    <w:multiLevelType w:val="multilevel"/>
    <w:tmpl w:val="73B8E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10066"/>
    <w:multiLevelType w:val="hybridMultilevel"/>
    <w:tmpl w:val="ECA6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542B5"/>
    <w:multiLevelType w:val="hybridMultilevel"/>
    <w:tmpl w:val="C622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3528E"/>
    <w:multiLevelType w:val="hybridMultilevel"/>
    <w:tmpl w:val="A71689A8"/>
    <w:lvl w:ilvl="0" w:tplc="876EED20">
      <w:start w:val="1"/>
      <w:numFmt w:val="bullet"/>
      <w:lvlText w:val=""/>
      <w:lvlJc w:val="left"/>
      <w:pPr>
        <w:tabs>
          <w:tab w:val="num" w:pos="720"/>
        </w:tabs>
        <w:ind w:left="720" w:hanging="360"/>
      </w:pPr>
      <w:rPr>
        <w:rFonts w:ascii="Wingdings 2" w:hAnsi="Wingdings 2" w:hint="default"/>
      </w:rPr>
    </w:lvl>
    <w:lvl w:ilvl="1" w:tplc="77FEB66C">
      <w:start w:val="1"/>
      <w:numFmt w:val="bullet"/>
      <w:lvlText w:val=""/>
      <w:lvlJc w:val="left"/>
      <w:pPr>
        <w:tabs>
          <w:tab w:val="num" w:pos="1440"/>
        </w:tabs>
        <w:ind w:left="1440" w:hanging="360"/>
      </w:pPr>
      <w:rPr>
        <w:rFonts w:ascii="Wingdings 2" w:hAnsi="Wingdings 2" w:hint="default"/>
      </w:rPr>
    </w:lvl>
    <w:lvl w:ilvl="2" w:tplc="FF12F0FC">
      <w:start w:val="1"/>
      <w:numFmt w:val="bullet"/>
      <w:lvlText w:val=""/>
      <w:lvlJc w:val="left"/>
      <w:pPr>
        <w:tabs>
          <w:tab w:val="num" w:pos="2160"/>
        </w:tabs>
        <w:ind w:left="2160" w:hanging="360"/>
      </w:pPr>
      <w:rPr>
        <w:rFonts w:ascii="Wingdings 2" w:hAnsi="Wingdings 2" w:hint="default"/>
      </w:rPr>
    </w:lvl>
    <w:lvl w:ilvl="3" w:tplc="A7C81FE8">
      <w:start w:val="1"/>
      <w:numFmt w:val="bullet"/>
      <w:lvlText w:val=""/>
      <w:lvlJc w:val="left"/>
      <w:pPr>
        <w:tabs>
          <w:tab w:val="num" w:pos="2880"/>
        </w:tabs>
        <w:ind w:left="2880" w:hanging="360"/>
      </w:pPr>
      <w:rPr>
        <w:rFonts w:ascii="Wingdings 2" w:hAnsi="Wingdings 2" w:hint="default"/>
      </w:rPr>
    </w:lvl>
    <w:lvl w:ilvl="4" w:tplc="910E3728">
      <w:start w:val="1"/>
      <w:numFmt w:val="bullet"/>
      <w:lvlText w:val=""/>
      <w:lvlJc w:val="left"/>
      <w:pPr>
        <w:tabs>
          <w:tab w:val="num" w:pos="3600"/>
        </w:tabs>
        <w:ind w:left="3600" w:hanging="360"/>
      </w:pPr>
      <w:rPr>
        <w:rFonts w:ascii="Wingdings 2" w:hAnsi="Wingdings 2" w:hint="default"/>
      </w:rPr>
    </w:lvl>
    <w:lvl w:ilvl="5" w:tplc="42ECD048">
      <w:start w:val="1"/>
      <w:numFmt w:val="bullet"/>
      <w:lvlText w:val=""/>
      <w:lvlJc w:val="left"/>
      <w:pPr>
        <w:tabs>
          <w:tab w:val="num" w:pos="4320"/>
        </w:tabs>
        <w:ind w:left="4320" w:hanging="360"/>
      </w:pPr>
      <w:rPr>
        <w:rFonts w:ascii="Wingdings 2" w:hAnsi="Wingdings 2" w:hint="default"/>
      </w:rPr>
    </w:lvl>
    <w:lvl w:ilvl="6" w:tplc="17543996">
      <w:start w:val="1"/>
      <w:numFmt w:val="bullet"/>
      <w:lvlText w:val=""/>
      <w:lvlJc w:val="left"/>
      <w:pPr>
        <w:tabs>
          <w:tab w:val="num" w:pos="5040"/>
        </w:tabs>
        <w:ind w:left="5040" w:hanging="360"/>
      </w:pPr>
      <w:rPr>
        <w:rFonts w:ascii="Wingdings 2" w:hAnsi="Wingdings 2" w:hint="default"/>
      </w:rPr>
    </w:lvl>
    <w:lvl w:ilvl="7" w:tplc="807CA8A2">
      <w:start w:val="1"/>
      <w:numFmt w:val="bullet"/>
      <w:lvlText w:val=""/>
      <w:lvlJc w:val="left"/>
      <w:pPr>
        <w:tabs>
          <w:tab w:val="num" w:pos="5760"/>
        </w:tabs>
        <w:ind w:left="5760" w:hanging="360"/>
      </w:pPr>
      <w:rPr>
        <w:rFonts w:ascii="Wingdings 2" w:hAnsi="Wingdings 2" w:hint="default"/>
      </w:rPr>
    </w:lvl>
    <w:lvl w:ilvl="8" w:tplc="E5880FE0">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AE975C3"/>
    <w:multiLevelType w:val="hybridMultilevel"/>
    <w:tmpl w:val="DA082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E59EA"/>
    <w:multiLevelType w:val="hybridMultilevel"/>
    <w:tmpl w:val="9D14A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D3A8F"/>
    <w:multiLevelType w:val="multilevel"/>
    <w:tmpl w:val="A2E6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1218F"/>
    <w:multiLevelType w:val="multilevel"/>
    <w:tmpl w:val="4BEC1E4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6C6D60C9"/>
    <w:multiLevelType w:val="hybridMultilevel"/>
    <w:tmpl w:val="C276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14DF8"/>
    <w:multiLevelType w:val="hybridMultilevel"/>
    <w:tmpl w:val="EAD69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B00571"/>
    <w:multiLevelType w:val="hybridMultilevel"/>
    <w:tmpl w:val="FB00F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EF33DA"/>
    <w:multiLevelType w:val="hybridMultilevel"/>
    <w:tmpl w:val="7F6A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B124A"/>
    <w:multiLevelType w:val="hybridMultilevel"/>
    <w:tmpl w:val="89226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060980">
    <w:abstractNumId w:val="1"/>
  </w:num>
  <w:num w:numId="2" w16cid:durableId="1368143163">
    <w:abstractNumId w:val="10"/>
  </w:num>
  <w:num w:numId="3" w16cid:durableId="1880630725">
    <w:abstractNumId w:val="12"/>
  </w:num>
  <w:num w:numId="4" w16cid:durableId="550267874">
    <w:abstractNumId w:val="11"/>
  </w:num>
  <w:num w:numId="5" w16cid:durableId="1165511199">
    <w:abstractNumId w:val="9"/>
  </w:num>
  <w:num w:numId="6" w16cid:durableId="1062680749">
    <w:abstractNumId w:val="5"/>
  </w:num>
  <w:num w:numId="7" w16cid:durableId="16466729">
    <w:abstractNumId w:val="4"/>
  </w:num>
  <w:num w:numId="8" w16cid:durableId="1855458803">
    <w:abstractNumId w:val="13"/>
  </w:num>
  <w:num w:numId="9" w16cid:durableId="666443095">
    <w:abstractNumId w:val="7"/>
  </w:num>
  <w:num w:numId="10" w16cid:durableId="33047417">
    <w:abstractNumId w:val="0"/>
  </w:num>
  <w:num w:numId="11" w16cid:durableId="1651523238">
    <w:abstractNumId w:val="14"/>
  </w:num>
  <w:num w:numId="12" w16cid:durableId="1783378289">
    <w:abstractNumId w:val="6"/>
  </w:num>
  <w:num w:numId="13" w16cid:durableId="1160972566">
    <w:abstractNumId w:val="3"/>
  </w:num>
  <w:num w:numId="14" w16cid:durableId="1679890532">
    <w:abstractNumId w:val="8"/>
  </w:num>
  <w:num w:numId="15" w16cid:durableId="496189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3F"/>
    <w:rsid w:val="00001DE5"/>
    <w:rsid w:val="00004E67"/>
    <w:rsid w:val="0000530E"/>
    <w:rsid w:val="00010E01"/>
    <w:rsid w:val="00011AE3"/>
    <w:rsid w:val="00023FB6"/>
    <w:rsid w:val="00025AFC"/>
    <w:rsid w:val="00026700"/>
    <w:rsid w:val="000268E0"/>
    <w:rsid w:val="000316C6"/>
    <w:rsid w:val="00037703"/>
    <w:rsid w:val="000425CA"/>
    <w:rsid w:val="00044665"/>
    <w:rsid w:val="00046E55"/>
    <w:rsid w:val="000517C6"/>
    <w:rsid w:val="000547E4"/>
    <w:rsid w:val="0005651D"/>
    <w:rsid w:val="00057BCD"/>
    <w:rsid w:val="000736F4"/>
    <w:rsid w:val="000811AE"/>
    <w:rsid w:val="00081805"/>
    <w:rsid w:val="00082ACF"/>
    <w:rsid w:val="00083E22"/>
    <w:rsid w:val="0008505C"/>
    <w:rsid w:val="00086401"/>
    <w:rsid w:val="0009243A"/>
    <w:rsid w:val="00092C35"/>
    <w:rsid w:val="00095B24"/>
    <w:rsid w:val="000978D1"/>
    <w:rsid w:val="000A2835"/>
    <w:rsid w:val="000B19E1"/>
    <w:rsid w:val="000C470F"/>
    <w:rsid w:val="000C4750"/>
    <w:rsid w:val="000C5484"/>
    <w:rsid w:val="000C5895"/>
    <w:rsid w:val="000D0F67"/>
    <w:rsid w:val="000D2E73"/>
    <w:rsid w:val="000D5BF3"/>
    <w:rsid w:val="000D7030"/>
    <w:rsid w:val="000E03F4"/>
    <w:rsid w:val="000E1B69"/>
    <w:rsid w:val="000E2558"/>
    <w:rsid w:val="000E4D7B"/>
    <w:rsid w:val="000E4EF6"/>
    <w:rsid w:val="000E5931"/>
    <w:rsid w:val="000E7B7C"/>
    <w:rsid w:val="000F61C9"/>
    <w:rsid w:val="00105874"/>
    <w:rsid w:val="00107D99"/>
    <w:rsid w:val="0011124D"/>
    <w:rsid w:val="00111467"/>
    <w:rsid w:val="0011422E"/>
    <w:rsid w:val="00127847"/>
    <w:rsid w:val="00130357"/>
    <w:rsid w:val="00131918"/>
    <w:rsid w:val="00132D86"/>
    <w:rsid w:val="0013674E"/>
    <w:rsid w:val="0013744B"/>
    <w:rsid w:val="00142231"/>
    <w:rsid w:val="0014524C"/>
    <w:rsid w:val="00146ADC"/>
    <w:rsid w:val="001517B9"/>
    <w:rsid w:val="00152832"/>
    <w:rsid w:val="00154790"/>
    <w:rsid w:val="0015512A"/>
    <w:rsid w:val="00156D85"/>
    <w:rsid w:val="00160084"/>
    <w:rsid w:val="001665F4"/>
    <w:rsid w:val="00180E98"/>
    <w:rsid w:val="00181F3C"/>
    <w:rsid w:val="001833F1"/>
    <w:rsid w:val="001962F3"/>
    <w:rsid w:val="00196AD8"/>
    <w:rsid w:val="001A10F1"/>
    <w:rsid w:val="001A4479"/>
    <w:rsid w:val="001B245C"/>
    <w:rsid w:val="001B2AAD"/>
    <w:rsid w:val="001B384B"/>
    <w:rsid w:val="001B5018"/>
    <w:rsid w:val="001C1E50"/>
    <w:rsid w:val="001C50D2"/>
    <w:rsid w:val="001C782A"/>
    <w:rsid w:val="001D0F90"/>
    <w:rsid w:val="001D2125"/>
    <w:rsid w:val="001D3028"/>
    <w:rsid w:val="001D6817"/>
    <w:rsid w:val="001E25D8"/>
    <w:rsid w:val="001E325C"/>
    <w:rsid w:val="001E609C"/>
    <w:rsid w:val="001F1604"/>
    <w:rsid w:val="001F3158"/>
    <w:rsid w:val="001F5923"/>
    <w:rsid w:val="001F6CFA"/>
    <w:rsid w:val="001F7819"/>
    <w:rsid w:val="00200C52"/>
    <w:rsid w:val="00201AF9"/>
    <w:rsid w:val="002107C4"/>
    <w:rsid w:val="002130CA"/>
    <w:rsid w:val="00216A09"/>
    <w:rsid w:val="002212B6"/>
    <w:rsid w:val="00225969"/>
    <w:rsid w:val="00227443"/>
    <w:rsid w:val="00227CDC"/>
    <w:rsid w:val="00230825"/>
    <w:rsid w:val="00234143"/>
    <w:rsid w:val="00235B75"/>
    <w:rsid w:val="00236E57"/>
    <w:rsid w:val="00240713"/>
    <w:rsid w:val="0024414D"/>
    <w:rsid w:val="002453C4"/>
    <w:rsid w:val="00246BEE"/>
    <w:rsid w:val="002560BD"/>
    <w:rsid w:val="00256AA6"/>
    <w:rsid w:val="00263357"/>
    <w:rsid w:val="0026467E"/>
    <w:rsid w:val="002665E2"/>
    <w:rsid w:val="002724CD"/>
    <w:rsid w:val="00276B2E"/>
    <w:rsid w:val="002772E0"/>
    <w:rsid w:val="00280F10"/>
    <w:rsid w:val="00282369"/>
    <w:rsid w:val="00290DD2"/>
    <w:rsid w:val="00292955"/>
    <w:rsid w:val="00297933"/>
    <w:rsid w:val="002A09F7"/>
    <w:rsid w:val="002A132E"/>
    <w:rsid w:val="002A4E7C"/>
    <w:rsid w:val="002A7AFD"/>
    <w:rsid w:val="002A7C15"/>
    <w:rsid w:val="002B1108"/>
    <w:rsid w:val="002B2AF2"/>
    <w:rsid w:val="002B4970"/>
    <w:rsid w:val="002B5C4F"/>
    <w:rsid w:val="002B711D"/>
    <w:rsid w:val="002C136B"/>
    <w:rsid w:val="002C2442"/>
    <w:rsid w:val="002C5EBA"/>
    <w:rsid w:val="002C76F4"/>
    <w:rsid w:val="002E7595"/>
    <w:rsid w:val="002F3C6F"/>
    <w:rsid w:val="002F77AE"/>
    <w:rsid w:val="003007B9"/>
    <w:rsid w:val="00301C1D"/>
    <w:rsid w:val="003029AA"/>
    <w:rsid w:val="0030304C"/>
    <w:rsid w:val="003072DB"/>
    <w:rsid w:val="003074E1"/>
    <w:rsid w:val="00312512"/>
    <w:rsid w:val="00312918"/>
    <w:rsid w:val="003131F8"/>
    <w:rsid w:val="00315620"/>
    <w:rsid w:val="00315A9D"/>
    <w:rsid w:val="00316064"/>
    <w:rsid w:val="003221BC"/>
    <w:rsid w:val="00322CB9"/>
    <w:rsid w:val="00322D20"/>
    <w:rsid w:val="00326C5C"/>
    <w:rsid w:val="00327233"/>
    <w:rsid w:val="003274F1"/>
    <w:rsid w:val="00336461"/>
    <w:rsid w:val="00336A54"/>
    <w:rsid w:val="00345CC4"/>
    <w:rsid w:val="00346DD2"/>
    <w:rsid w:val="003473DF"/>
    <w:rsid w:val="00351EA0"/>
    <w:rsid w:val="0036734D"/>
    <w:rsid w:val="00370217"/>
    <w:rsid w:val="00373038"/>
    <w:rsid w:val="003733D5"/>
    <w:rsid w:val="0038440F"/>
    <w:rsid w:val="00384BDF"/>
    <w:rsid w:val="0039169B"/>
    <w:rsid w:val="003942F8"/>
    <w:rsid w:val="003A0ED8"/>
    <w:rsid w:val="003A49A9"/>
    <w:rsid w:val="003A60B5"/>
    <w:rsid w:val="003A7CE3"/>
    <w:rsid w:val="003B6715"/>
    <w:rsid w:val="003C4124"/>
    <w:rsid w:val="003C607A"/>
    <w:rsid w:val="003C6A8B"/>
    <w:rsid w:val="003D0360"/>
    <w:rsid w:val="003D20A7"/>
    <w:rsid w:val="003E323F"/>
    <w:rsid w:val="003E33C0"/>
    <w:rsid w:val="003F32B7"/>
    <w:rsid w:val="003F3DF5"/>
    <w:rsid w:val="003F45E2"/>
    <w:rsid w:val="003F6225"/>
    <w:rsid w:val="003F6F25"/>
    <w:rsid w:val="0040368F"/>
    <w:rsid w:val="00406DD2"/>
    <w:rsid w:val="00411C9A"/>
    <w:rsid w:val="004122E1"/>
    <w:rsid w:val="00412C1A"/>
    <w:rsid w:val="0041627D"/>
    <w:rsid w:val="00425462"/>
    <w:rsid w:val="00425F6C"/>
    <w:rsid w:val="00426097"/>
    <w:rsid w:val="004264D7"/>
    <w:rsid w:val="00435CBF"/>
    <w:rsid w:val="004425BD"/>
    <w:rsid w:val="00443825"/>
    <w:rsid w:val="004465FB"/>
    <w:rsid w:val="0045051E"/>
    <w:rsid w:val="004513DF"/>
    <w:rsid w:val="00451DCF"/>
    <w:rsid w:val="004542E9"/>
    <w:rsid w:val="004558F4"/>
    <w:rsid w:val="00455944"/>
    <w:rsid w:val="0045606D"/>
    <w:rsid w:val="00456757"/>
    <w:rsid w:val="00457013"/>
    <w:rsid w:val="00465AF6"/>
    <w:rsid w:val="00467ACD"/>
    <w:rsid w:val="00474FF6"/>
    <w:rsid w:val="004760B7"/>
    <w:rsid w:val="00477012"/>
    <w:rsid w:val="00482520"/>
    <w:rsid w:val="0049708E"/>
    <w:rsid w:val="004A00C6"/>
    <w:rsid w:val="004A06FD"/>
    <w:rsid w:val="004A73BC"/>
    <w:rsid w:val="004B0716"/>
    <w:rsid w:val="004B338B"/>
    <w:rsid w:val="004B5CD2"/>
    <w:rsid w:val="004B6174"/>
    <w:rsid w:val="004C1D6A"/>
    <w:rsid w:val="004C5D7F"/>
    <w:rsid w:val="004D1FC6"/>
    <w:rsid w:val="004E5245"/>
    <w:rsid w:val="004E620C"/>
    <w:rsid w:val="004F02DC"/>
    <w:rsid w:val="004F44E0"/>
    <w:rsid w:val="004F5B79"/>
    <w:rsid w:val="004F759D"/>
    <w:rsid w:val="0050018E"/>
    <w:rsid w:val="00500458"/>
    <w:rsid w:val="00502309"/>
    <w:rsid w:val="00506DF8"/>
    <w:rsid w:val="00507704"/>
    <w:rsid w:val="00511973"/>
    <w:rsid w:val="00514009"/>
    <w:rsid w:val="005247DC"/>
    <w:rsid w:val="0053011E"/>
    <w:rsid w:val="00536530"/>
    <w:rsid w:val="005426EA"/>
    <w:rsid w:val="00544D1E"/>
    <w:rsid w:val="00547B47"/>
    <w:rsid w:val="00553035"/>
    <w:rsid w:val="005547C9"/>
    <w:rsid w:val="00557477"/>
    <w:rsid w:val="005602A3"/>
    <w:rsid w:val="005606C3"/>
    <w:rsid w:val="00570FA4"/>
    <w:rsid w:val="00572044"/>
    <w:rsid w:val="00576050"/>
    <w:rsid w:val="00576FCD"/>
    <w:rsid w:val="00583C6C"/>
    <w:rsid w:val="005840AF"/>
    <w:rsid w:val="00584B65"/>
    <w:rsid w:val="005863EC"/>
    <w:rsid w:val="005961EC"/>
    <w:rsid w:val="005967DA"/>
    <w:rsid w:val="005A5235"/>
    <w:rsid w:val="005A6111"/>
    <w:rsid w:val="005B0D2F"/>
    <w:rsid w:val="005B1AE7"/>
    <w:rsid w:val="005B1BF2"/>
    <w:rsid w:val="005B3121"/>
    <w:rsid w:val="005B4FA4"/>
    <w:rsid w:val="005C3DE9"/>
    <w:rsid w:val="005C5C29"/>
    <w:rsid w:val="005D1CB0"/>
    <w:rsid w:val="005D61BC"/>
    <w:rsid w:val="005D6ED0"/>
    <w:rsid w:val="005E5E2A"/>
    <w:rsid w:val="005F6E83"/>
    <w:rsid w:val="005F743D"/>
    <w:rsid w:val="00603C8C"/>
    <w:rsid w:val="00604F9F"/>
    <w:rsid w:val="00606586"/>
    <w:rsid w:val="00612677"/>
    <w:rsid w:val="00613559"/>
    <w:rsid w:val="00614A51"/>
    <w:rsid w:val="006156DB"/>
    <w:rsid w:val="006247B0"/>
    <w:rsid w:val="00626859"/>
    <w:rsid w:val="006307DC"/>
    <w:rsid w:val="00636153"/>
    <w:rsid w:val="00637DC7"/>
    <w:rsid w:val="00641531"/>
    <w:rsid w:val="00642F0C"/>
    <w:rsid w:val="00653638"/>
    <w:rsid w:val="006536FD"/>
    <w:rsid w:val="00654828"/>
    <w:rsid w:val="006645B2"/>
    <w:rsid w:val="006740BF"/>
    <w:rsid w:val="00682887"/>
    <w:rsid w:val="0069039B"/>
    <w:rsid w:val="00690EE7"/>
    <w:rsid w:val="0069224C"/>
    <w:rsid w:val="006936A6"/>
    <w:rsid w:val="006937F8"/>
    <w:rsid w:val="00695ECE"/>
    <w:rsid w:val="006A2B1B"/>
    <w:rsid w:val="006A515B"/>
    <w:rsid w:val="006A620C"/>
    <w:rsid w:val="006B018C"/>
    <w:rsid w:val="006B10D1"/>
    <w:rsid w:val="006B3A43"/>
    <w:rsid w:val="006B4AD7"/>
    <w:rsid w:val="006B4B26"/>
    <w:rsid w:val="006B741B"/>
    <w:rsid w:val="006B7D0F"/>
    <w:rsid w:val="006D25F6"/>
    <w:rsid w:val="006D3D9B"/>
    <w:rsid w:val="006D4C5E"/>
    <w:rsid w:val="006D4EA3"/>
    <w:rsid w:val="006E044E"/>
    <w:rsid w:val="006E30F7"/>
    <w:rsid w:val="006F4054"/>
    <w:rsid w:val="006F7269"/>
    <w:rsid w:val="00704BB1"/>
    <w:rsid w:val="00706C8F"/>
    <w:rsid w:val="00711184"/>
    <w:rsid w:val="00717348"/>
    <w:rsid w:val="00720106"/>
    <w:rsid w:val="0072067A"/>
    <w:rsid w:val="00723B61"/>
    <w:rsid w:val="00723D27"/>
    <w:rsid w:val="00725117"/>
    <w:rsid w:val="00725129"/>
    <w:rsid w:val="00725DDB"/>
    <w:rsid w:val="00725EFC"/>
    <w:rsid w:val="007315C4"/>
    <w:rsid w:val="00732DD1"/>
    <w:rsid w:val="0074021E"/>
    <w:rsid w:val="0074114C"/>
    <w:rsid w:val="007412BB"/>
    <w:rsid w:val="00745943"/>
    <w:rsid w:val="00753A55"/>
    <w:rsid w:val="00763B56"/>
    <w:rsid w:val="00767AB3"/>
    <w:rsid w:val="00772784"/>
    <w:rsid w:val="00775584"/>
    <w:rsid w:val="007763B8"/>
    <w:rsid w:val="00777E19"/>
    <w:rsid w:val="00780AEC"/>
    <w:rsid w:val="00782E11"/>
    <w:rsid w:val="0078523F"/>
    <w:rsid w:val="00793538"/>
    <w:rsid w:val="00794DE0"/>
    <w:rsid w:val="00795AC0"/>
    <w:rsid w:val="00797C5F"/>
    <w:rsid w:val="007A064B"/>
    <w:rsid w:val="007A435A"/>
    <w:rsid w:val="007A5D08"/>
    <w:rsid w:val="007A63F9"/>
    <w:rsid w:val="007B3C58"/>
    <w:rsid w:val="007B4087"/>
    <w:rsid w:val="007B439B"/>
    <w:rsid w:val="007B5B0B"/>
    <w:rsid w:val="007C7A4A"/>
    <w:rsid w:val="007D09C6"/>
    <w:rsid w:val="007D39FC"/>
    <w:rsid w:val="007D40D8"/>
    <w:rsid w:val="007D6148"/>
    <w:rsid w:val="007E23D0"/>
    <w:rsid w:val="007E2ED7"/>
    <w:rsid w:val="007E795A"/>
    <w:rsid w:val="007F1129"/>
    <w:rsid w:val="007F1D4F"/>
    <w:rsid w:val="007F5AE0"/>
    <w:rsid w:val="008108B8"/>
    <w:rsid w:val="00812086"/>
    <w:rsid w:val="00820B82"/>
    <w:rsid w:val="00825A20"/>
    <w:rsid w:val="00826AD1"/>
    <w:rsid w:val="00827098"/>
    <w:rsid w:val="00827A6A"/>
    <w:rsid w:val="008302CF"/>
    <w:rsid w:val="00842548"/>
    <w:rsid w:val="00842DFD"/>
    <w:rsid w:val="0084762C"/>
    <w:rsid w:val="00847E2A"/>
    <w:rsid w:val="008550BC"/>
    <w:rsid w:val="008563BA"/>
    <w:rsid w:val="008565FA"/>
    <w:rsid w:val="00857B01"/>
    <w:rsid w:val="0086368C"/>
    <w:rsid w:val="00864093"/>
    <w:rsid w:val="008676CB"/>
    <w:rsid w:val="00867F0E"/>
    <w:rsid w:val="0087093A"/>
    <w:rsid w:val="00875693"/>
    <w:rsid w:val="00876058"/>
    <w:rsid w:val="008807D9"/>
    <w:rsid w:val="00886EA3"/>
    <w:rsid w:val="00890363"/>
    <w:rsid w:val="00894804"/>
    <w:rsid w:val="008A0BA7"/>
    <w:rsid w:val="008B3AA1"/>
    <w:rsid w:val="008B7EAF"/>
    <w:rsid w:val="008C0AAE"/>
    <w:rsid w:val="008C1895"/>
    <w:rsid w:val="008C3924"/>
    <w:rsid w:val="008C4DA5"/>
    <w:rsid w:val="008D0AF8"/>
    <w:rsid w:val="008D6606"/>
    <w:rsid w:val="008E01BB"/>
    <w:rsid w:val="008E0A9A"/>
    <w:rsid w:val="008E1170"/>
    <w:rsid w:val="008E176D"/>
    <w:rsid w:val="008E3F74"/>
    <w:rsid w:val="008E454C"/>
    <w:rsid w:val="008E6FD3"/>
    <w:rsid w:val="009007DF"/>
    <w:rsid w:val="00900CEE"/>
    <w:rsid w:val="00904EF8"/>
    <w:rsid w:val="00905688"/>
    <w:rsid w:val="00905B84"/>
    <w:rsid w:val="00910680"/>
    <w:rsid w:val="00913B06"/>
    <w:rsid w:val="00915934"/>
    <w:rsid w:val="0091603D"/>
    <w:rsid w:val="00917C18"/>
    <w:rsid w:val="0092057B"/>
    <w:rsid w:val="00925A94"/>
    <w:rsid w:val="00931791"/>
    <w:rsid w:val="00931D07"/>
    <w:rsid w:val="00937FE6"/>
    <w:rsid w:val="00941B55"/>
    <w:rsid w:val="00942729"/>
    <w:rsid w:val="00943545"/>
    <w:rsid w:val="00947C4D"/>
    <w:rsid w:val="00955260"/>
    <w:rsid w:val="009611BF"/>
    <w:rsid w:val="009619A3"/>
    <w:rsid w:val="00966EFB"/>
    <w:rsid w:val="00971321"/>
    <w:rsid w:val="00972322"/>
    <w:rsid w:val="00982CED"/>
    <w:rsid w:val="00987D67"/>
    <w:rsid w:val="00991E5C"/>
    <w:rsid w:val="0099230D"/>
    <w:rsid w:val="009A131A"/>
    <w:rsid w:val="009A3C94"/>
    <w:rsid w:val="009A7009"/>
    <w:rsid w:val="009A7354"/>
    <w:rsid w:val="009C545D"/>
    <w:rsid w:val="009C7C39"/>
    <w:rsid w:val="009D114F"/>
    <w:rsid w:val="009D4483"/>
    <w:rsid w:val="009D4509"/>
    <w:rsid w:val="009D5139"/>
    <w:rsid w:val="009D6A4D"/>
    <w:rsid w:val="00A03BFA"/>
    <w:rsid w:val="00A075A4"/>
    <w:rsid w:val="00A1109E"/>
    <w:rsid w:val="00A130BF"/>
    <w:rsid w:val="00A13240"/>
    <w:rsid w:val="00A14344"/>
    <w:rsid w:val="00A21068"/>
    <w:rsid w:val="00A2303F"/>
    <w:rsid w:val="00A234C9"/>
    <w:rsid w:val="00A24D2A"/>
    <w:rsid w:val="00A25398"/>
    <w:rsid w:val="00A260CF"/>
    <w:rsid w:val="00A264FB"/>
    <w:rsid w:val="00A317BF"/>
    <w:rsid w:val="00A415F7"/>
    <w:rsid w:val="00A5129B"/>
    <w:rsid w:val="00A51CAD"/>
    <w:rsid w:val="00A52D01"/>
    <w:rsid w:val="00A52EF3"/>
    <w:rsid w:val="00A54485"/>
    <w:rsid w:val="00A55DC5"/>
    <w:rsid w:val="00A6016B"/>
    <w:rsid w:val="00A62891"/>
    <w:rsid w:val="00A63229"/>
    <w:rsid w:val="00A67EE3"/>
    <w:rsid w:val="00A77026"/>
    <w:rsid w:val="00A82EF0"/>
    <w:rsid w:val="00A850B1"/>
    <w:rsid w:val="00A945F2"/>
    <w:rsid w:val="00A95E2E"/>
    <w:rsid w:val="00A97DA6"/>
    <w:rsid w:val="00AA17BC"/>
    <w:rsid w:val="00AA3C5F"/>
    <w:rsid w:val="00AA4B7F"/>
    <w:rsid w:val="00AA77B5"/>
    <w:rsid w:val="00AB0FE7"/>
    <w:rsid w:val="00AB1421"/>
    <w:rsid w:val="00AB5A14"/>
    <w:rsid w:val="00AB790E"/>
    <w:rsid w:val="00AC13A2"/>
    <w:rsid w:val="00AC378C"/>
    <w:rsid w:val="00AD0E34"/>
    <w:rsid w:val="00AD40D5"/>
    <w:rsid w:val="00AD4E7F"/>
    <w:rsid w:val="00AD5800"/>
    <w:rsid w:val="00AD73B5"/>
    <w:rsid w:val="00AE0BAB"/>
    <w:rsid w:val="00AE3B97"/>
    <w:rsid w:val="00AE3D93"/>
    <w:rsid w:val="00AE45F6"/>
    <w:rsid w:val="00AE5674"/>
    <w:rsid w:val="00AE5C5F"/>
    <w:rsid w:val="00AE672B"/>
    <w:rsid w:val="00B01E0D"/>
    <w:rsid w:val="00B0715B"/>
    <w:rsid w:val="00B13232"/>
    <w:rsid w:val="00B13A70"/>
    <w:rsid w:val="00B165F7"/>
    <w:rsid w:val="00B23483"/>
    <w:rsid w:val="00B24AF5"/>
    <w:rsid w:val="00B31223"/>
    <w:rsid w:val="00B31CFD"/>
    <w:rsid w:val="00B36D7D"/>
    <w:rsid w:val="00B37FD7"/>
    <w:rsid w:val="00B40A14"/>
    <w:rsid w:val="00B424FC"/>
    <w:rsid w:val="00B43903"/>
    <w:rsid w:val="00B5241C"/>
    <w:rsid w:val="00B634D8"/>
    <w:rsid w:val="00B63E5B"/>
    <w:rsid w:val="00B64994"/>
    <w:rsid w:val="00B673D8"/>
    <w:rsid w:val="00B70681"/>
    <w:rsid w:val="00B708EC"/>
    <w:rsid w:val="00B71DD0"/>
    <w:rsid w:val="00B7204E"/>
    <w:rsid w:val="00B7422F"/>
    <w:rsid w:val="00B766F0"/>
    <w:rsid w:val="00B7733F"/>
    <w:rsid w:val="00B800BB"/>
    <w:rsid w:val="00B8031A"/>
    <w:rsid w:val="00B804CD"/>
    <w:rsid w:val="00B90C0C"/>
    <w:rsid w:val="00B9186E"/>
    <w:rsid w:val="00BA2D02"/>
    <w:rsid w:val="00BA5E30"/>
    <w:rsid w:val="00BA71A1"/>
    <w:rsid w:val="00BB07D3"/>
    <w:rsid w:val="00BB59D9"/>
    <w:rsid w:val="00BB71B4"/>
    <w:rsid w:val="00BC25B9"/>
    <w:rsid w:val="00BC4600"/>
    <w:rsid w:val="00BC5103"/>
    <w:rsid w:val="00BD021B"/>
    <w:rsid w:val="00BD2336"/>
    <w:rsid w:val="00BD27F6"/>
    <w:rsid w:val="00BD35C2"/>
    <w:rsid w:val="00BD3D48"/>
    <w:rsid w:val="00BD506E"/>
    <w:rsid w:val="00BD6191"/>
    <w:rsid w:val="00BD670F"/>
    <w:rsid w:val="00BD6AE6"/>
    <w:rsid w:val="00BE0E4A"/>
    <w:rsid w:val="00BE740D"/>
    <w:rsid w:val="00C02DAD"/>
    <w:rsid w:val="00C068AB"/>
    <w:rsid w:val="00C07B7B"/>
    <w:rsid w:val="00C13571"/>
    <w:rsid w:val="00C20A07"/>
    <w:rsid w:val="00C211D5"/>
    <w:rsid w:val="00C21AD5"/>
    <w:rsid w:val="00C2724A"/>
    <w:rsid w:val="00C335B6"/>
    <w:rsid w:val="00C339CE"/>
    <w:rsid w:val="00C36F9A"/>
    <w:rsid w:val="00C41E55"/>
    <w:rsid w:val="00C45D07"/>
    <w:rsid w:val="00C460C8"/>
    <w:rsid w:val="00C465DC"/>
    <w:rsid w:val="00C46B32"/>
    <w:rsid w:val="00C5056D"/>
    <w:rsid w:val="00C5063A"/>
    <w:rsid w:val="00C50F0A"/>
    <w:rsid w:val="00C512D0"/>
    <w:rsid w:val="00C524D0"/>
    <w:rsid w:val="00C6334A"/>
    <w:rsid w:val="00C63A60"/>
    <w:rsid w:val="00C64ABA"/>
    <w:rsid w:val="00C65F37"/>
    <w:rsid w:val="00C708CC"/>
    <w:rsid w:val="00C724BF"/>
    <w:rsid w:val="00C74558"/>
    <w:rsid w:val="00C810DA"/>
    <w:rsid w:val="00C86C48"/>
    <w:rsid w:val="00CA1CAD"/>
    <w:rsid w:val="00CA286E"/>
    <w:rsid w:val="00CA5CC8"/>
    <w:rsid w:val="00CA6604"/>
    <w:rsid w:val="00CA7FE2"/>
    <w:rsid w:val="00CB30EA"/>
    <w:rsid w:val="00CB4354"/>
    <w:rsid w:val="00CC5F8E"/>
    <w:rsid w:val="00CD0B7C"/>
    <w:rsid w:val="00CD62B9"/>
    <w:rsid w:val="00CE4B25"/>
    <w:rsid w:val="00CF47D0"/>
    <w:rsid w:val="00CF5BB0"/>
    <w:rsid w:val="00CF704B"/>
    <w:rsid w:val="00CF7D19"/>
    <w:rsid w:val="00D019D7"/>
    <w:rsid w:val="00D04BBC"/>
    <w:rsid w:val="00D10475"/>
    <w:rsid w:val="00D10E61"/>
    <w:rsid w:val="00D14A8B"/>
    <w:rsid w:val="00D14AD2"/>
    <w:rsid w:val="00D15F2D"/>
    <w:rsid w:val="00D170E5"/>
    <w:rsid w:val="00D17CDE"/>
    <w:rsid w:val="00D21711"/>
    <w:rsid w:val="00D25427"/>
    <w:rsid w:val="00D26883"/>
    <w:rsid w:val="00D34599"/>
    <w:rsid w:val="00D37FB1"/>
    <w:rsid w:val="00D40211"/>
    <w:rsid w:val="00D43D3A"/>
    <w:rsid w:val="00D4652A"/>
    <w:rsid w:val="00D47500"/>
    <w:rsid w:val="00D51758"/>
    <w:rsid w:val="00D55439"/>
    <w:rsid w:val="00D60583"/>
    <w:rsid w:val="00D67E85"/>
    <w:rsid w:val="00D74D8A"/>
    <w:rsid w:val="00D75F96"/>
    <w:rsid w:val="00D768F8"/>
    <w:rsid w:val="00D802A0"/>
    <w:rsid w:val="00D81059"/>
    <w:rsid w:val="00D8160E"/>
    <w:rsid w:val="00D82AF4"/>
    <w:rsid w:val="00D83DD8"/>
    <w:rsid w:val="00D84488"/>
    <w:rsid w:val="00D872F4"/>
    <w:rsid w:val="00D87A6B"/>
    <w:rsid w:val="00D90BFB"/>
    <w:rsid w:val="00D90C16"/>
    <w:rsid w:val="00D935B9"/>
    <w:rsid w:val="00D964A4"/>
    <w:rsid w:val="00DA07DC"/>
    <w:rsid w:val="00DA3281"/>
    <w:rsid w:val="00DB7444"/>
    <w:rsid w:val="00DC5D6B"/>
    <w:rsid w:val="00DD0772"/>
    <w:rsid w:val="00DD1B9D"/>
    <w:rsid w:val="00DD4651"/>
    <w:rsid w:val="00DD4797"/>
    <w:rsid w:val="00DE3F70"/>
    <w:rsid w:val="00DE44DB"/>
    <w:rsid w:val="00DE47EE"/>
    <w:rsid w:val="00DE5F19"/>
    <w:rsid w:val="00DE6EBD"/>
    <w:rsid w:val="00DF26DF"/>
    <w:rsid w:val="00DF2AD8"/>
    <w:rsid w:val="00DF5D45"/>
    <w:rsid w:val="00DF6361"/>
    <w:rsid w:val="00DF65D1"/>
    <w:rsid w:val="00DF6970"/>
    <w:rsid w:val="00DF78E1"/>
    <w:rsid w:val="00E00EA0"/>
    <w:rsid w:val="00E03170"/>
    <w:rsid w:val="00E03F64"/>
    <w:rsid w:val="00E04E9D"/>
    <w:rsid w:val="00E10A90"/>
    <w:rsid w:val="00E24A8A"/>
    <w:rsid w:val="00E2721B"/>
    <w:rsid w:val="00E322C7"/>
    <w:rsid w:val="00E32E03"/>
    <w:rsid w:val="00E37098"/>
    <w:rsid w:val="00E42209"/>
    <w:rsid w:val="00E43C3A"/>
    <w:rsid w:val="00E44691"/>
    <w:rsid w:val="00E46297"/>
    <w:rsid w:val="00E50A07"/>
    <w:rsid w:val="00E52454"/>
    <w:rsid w:val="00E62051"/>
    <w:rsid w:val="00E6251F"/>
    <w:rsid w:val="00E661C8"/>
    <w:rsid w:val="00E704EB"/>
    <w:rsid w:val="00E721E9"/>
    <w:rsid w:val="00E74FAD"/>
    <w:rsid w:val="00E81F71"/>
    <w:rsid w:val="00E8729D"/>
    <w:rsid w:val="00E8749B"/>
    <w:rsid w:val="00E87828"/>
    <w:rsid w:val="00E92642"/>
    <w:rsid w:val="00E9304F"/>
    <w:rsid w:val="00E948D7"/>
    <w:rsid w:val="00EA39EE"/>
    <w:rsid w:val="00EA3E1E"/>
    <w:rsid w:val="00EA44C5"/>
    <w:rsid w:val="00EA4A25"/>
    <w:rsid w:val="00EA76FF"/>
    <w:rsid w:val="00EB2DF3"/>
    <w:rsid w:val="00EB3E6F"/>
    <w:rsid w:val="00EB5EE4"/>
    <w:rsid w:val="00EB64A6"/>
    <w:rsid w:val="00EC2ACC"/>
    <w:rsid w:val="00EC625A"/>
    <w:rsid w:val="00EC671A"/>
    <w:rsid w:val="00EC70D2"/>
    <w:rsid w:val="00ED1567"/>
    <w:rsid w:val="00ED375D"/>
    <w:rsid w:val="00ED3C4D"/>
    <w:rsid w:val="00ED7EC0"/>
    <w:rsid w:val="00EE079C"/>
    <w:rsid w:val="00EE401B"/>
    <w:rsid w:val="00EF04EB"/>
    <w:rsid w:val="00EF65C2"/>
    <w:rsid w:val="00F00E1E"/>
    <w:rsid w:val="00F0750A"/>
    <w:rsid w:val="00F12968"/>
    <w:rsid w:val="00F134FB"/>
    <w:rsid w:val="00F27A35"/>
    <w:rsid w:val="00F27DDD"/>
    <w:rsid w:val="00F34195"/>
    <w:rsid w:val="00F36644"/>
    <w:rsid w:val="00F40AA4"/>
    <w:rsid w:val="00F44098"/>
    <w:rsid w:val="00F45D7D"/>
    <w:rsid w:val="00F466CF"/>
    <w:rsid w:val="00F5053D"/>
    <w:rsid w:val="00F51D00"/>
    <w:rsid w:val="00F5285B"/>
    <w:rsid w:val="00F55DAA"/>
    <w:rsid w:val="00F61332"/>
    <w:rsid w:val="00F635D3"/>
    <w:rsid w:val="00F64B17"/>
    <w:rsid w:val="00F65485"/>
    <w:rsid w:val="00F70E7A"/>
    <w:rsid w:val="00F73F93"/>
    <w:rsid w:val="00F768A8"/>
    <w:rsid w:val="00F80675"/>
    <w:rsid w:val="00F8590D"/>
    <w:rsid w:val="00F946B7"/>
    <w:rsid w:val="00FA009B"/>
    <w:rsid w:val="00FA1368"/>
    <w:rsid w:val="00FA2047"/>
    <w:rsid w:val="00FA357C"/>
    <w:rsid w:val="00FA554F"/>
    <w:rsid w:val="00FA61FC"/>
    <w:rsid w:val="00FB05EB"/>
    <w:rsid w:val="00FB06FE"/>
    <w:rsid w:val="00FB7F6A"/>
    <w:rsid w:val="00FC2754"/>
    <w:rsid w:val="00FC3DA2"/>
    <w:rsid w:val="00FD6769"/>
    <w:rsid w:val="00FE2ECC"/>
    <w:rsid w:val="00FE5D0C"/>
    <w:rsid w:val="00FE7294"/>
    <w:rsid w:val="00FE7373"/>
    <w:rsid w:val="00FE7B67"/>
    <w:rsid w:val="00FF0683"/>
    <w:rsid w:val="00FF19DF"/>
    <w:rsid w:val="00FF44DC"/>
    <w:rsid w:val="00FF5EE4"/>
    <w:rsid w:val="00FF6562"/>
    <w:rsid w:val="00FF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A5B24"/>
  <w14:defaultImageDpi w14:val="300"/>
  <w15:docId w15:val="{FE01A546-4B20-4CEF-AF2D-97975D05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BF"/>
  </w:style>
  <w:style w:type="paragraph" w:styleId="Heading5">
    <w:name w:val="heading 5"/>
    <w:basedOn w:val="Normal"/>
    <w:link w:val="Heading5Char"/>
    <w:uiPriority w:val="9"/>
    <w:qFormat/>
    <w:rsid w:val="00BC25B9"/>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C25B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03F"/>
    <w:pPr>
      <w:ind w:left="720"/>
      <w:contextualSpacing/>
      <w:jc w:val="center"/>
    </w:pPr>
    <w:rPr>
      <w:rFonts w:ascii="Times New Roman" w:eastAsia="Calibri" w:hAnsi="Times New Roman" w:cs="Times New Roman"/>
    </w:rPr>
  </w:style>
  <w:style w:type="paragraph" w:styleId="NormalWeb">
    <w:name w:val="Normal (Web)"/>
    <w:basedOn w:val="Normal"/>
    <w:uiPriority w:val="99"/>
    <w:rsid w:val="00A2303F"/>
    <w:pPr>
      <w:spacing w:before="100" w:beforeAutospacing="1" w:after="100" w:afterAutospacing="1"/>
    </w:pPr>
    <w:rPr>
      <w:rFonts w:ascii="Times New Roman" w:eastAsia="Times New Roman" w:hAnsi="Times New Roman" w:cs="Times New Roman"/>
    </w:rPr>
  </w:style>
  <w:style w:type="character" w:styleId="Strong">
    <w:name w:val="Strong"/>
    <w:qFormat/>
    <w:rsid w:val="00A2303F"/>
    <w:rPr>
      <w:b/>
      <w:bCs/>
    </w:rPr>
  </w:style>
  <w:style w:type="table" w:styleId="TableGrid">
    <w:name w:val="Table Grid"/>
    <w:basedOn w:val="TableNormal"/>
    <w:uiPriority w:val="59"/>
    <w:rsid w:val="00A23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03F"/>
    <w:pPr>
      <w:tabs>
        <w:tab w:val="center" w:pos="4320"/>
        <w:tab w:val="right" w:pos="8640"/>
      </w:tabs>
    </w:pPr>
  </w:style>
  <w:style w:type="character" w:customStyle="1" w:styleId="HeaderChar">
    <w:name w:val="Header Char"/>
    <w:basedOn w:val="DefaultParagraphFont"/>
    <w:link w:val="Header"/>
    <w:uiPriority w:val="99"/>
    <w:rsid w:val="00A2303F"/>
  </w:style>
  <w:style w:type="character" w:styleId="PageNumber">
    <w:name w:val="page number"/>
    <w:basedOn w:val="DefaultParagraphFont"/>
    <w:uiPriority w:val="99"/>
    <w:semiHidden/>
    <w:unhideWhenUsed/>
    <w:rsid w:val="00A2303F"/>
  </w:style>
  <w:style w:type="paragraph" w:styleId="BalloonText">
    <w:name w:val="Balloon Text"/>
    <w:basedOn w:val="Normal"/>
    <w:link w:val="BalloonTextChar"/>
    <w:uiPriority w:val="99"/>
    <w:semiHidden/>
    <w:unhideWhenUsed/>
    <w:rsid w:val="00A230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03F"/>
    <w:rPr>
      <w:rFonts w:ascii="Lucida Grande" w:hAnsi="Lucida Grande" w:cs="Lucida Grande"/>
      <w:sz w:val="18"/>
      <w:szCs w:val="18"/>
    </w:rPr>
  </w:style>
  <w:style w:type="character" w:styleId="Hyperlink">
    <w:name w:val="Hyperlink"/>
    <w:basedOn w:val="DefaultParagraphFont"/>
    <w:uiPriority w:val="99"/>
    <w:unhideWhenUsed/>
    <w:rsid w:val="00B8031A"/>
    <w:rPr>
      <w:color w:val="0000FF" w:themeColor="hyperlink"/>
      <w:u w:val="single"/>
    </w:rPr>
  </w:style>
  <w:style w:type="paragraph" w:customStyle="1" w:styleId="xmsonormal">
    <w:name w:val="x_msonormal"/>
    <w:basedOn w:val="Normal"/>
    <w:rsid w:val="00B8031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001DE5"/>
    <w:pPr>
      <w:tabs>
        <w:tab w:val="center" w:pos="4680"/>
        <w:tab w:val="right" w:pos="9360"/>
      </w:tabs>
    </w:pPr>
  </w:style>
  <w:style w:type="character" w:customStyle="1" w:styleId="FooterChar">
    <w:name w:val="Footer Char"/>
    <w:basedOn w:val="DefaultParagraphFont"/>
    <w:link w:val="Footer"/>
    <w:uiPriority w:val="99"/>
    <w:rsid w:val="00001DE5"/>
  </w:style>
  <w:style w:type="paragraph" w:customStyle="1" w:styleId="xxmsonormal">
    <w:name w:val="x_xmsonormal"/>
    <w:basedOn w:val="Normal"/>
    <w:rsid w:val="00EC70D2"/>
    <w:pPr>
      <w:spacing w:before="100" w:beforeAutospacing="1" w:after="100" w:afterAutospacing="1"/>
    </w:pPr>
    <w:rPr>
      <w:rFonts w:ascii="Times New Roman" w:eastAsia="Times New Roman" w:hAnsi="Times New Roman" w:cs="Times New Roman"/>
    </w:rPr>
  </w:style>
  <w:style w:type="character" w:customStyle="1" w:styleId="xxapple-converted-space">
    <w:name w:val="x_xapple-converted-space"/>
    <w:basedOn w:val="DefaultParagraphFont"/>
    <w:rsid w:val="00EC70D2"/>
  </w:style>
  <w:style w:type="character" w:customStyle="1" w:styleId="Heading5Char">
    <w:name w:val="Heading 5 Char"/>
    <w:basedOn w:val="DefaultParagraphFont"/>
    <w:link w:val="Heading5"/>
    <w:uiPriority w:val="9"/>
    <w:rsid w:val="00BC25B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C25B9"/>
    <w:rPr>
      <w:rFonts w:ascii="Times New Roman" w:eastAsia="Times New Roman" w:hAnsi="Times New Roman" w:cs="Times New Roman"/>
      <w:b/>
      <w:bCs/>
      <w:sz w:val="15"/>
      <w:szCs w:val="15"/>
    </w:rPr>
  </w:style>
  <w:style w:type="paragraph" w:customStyle="1" w:styleId="sb-book-list-item">
    <w:name w:val="sb-book-list-item"/>
    <w:basedOn w:val="Normal"/>
    <w:rsid w:val="00BC25B9"/>
    <w:pPr>
      <w:spacing w:before="100" w:beforeAutospacing="1" w:after="100" w:afterAutospacing="1"/>
    </w:pPr>
    <w:rPr>
      <w:rFonts w:ascii="Times New Roman" w:eastAsia="Times New Roman" w:hAnsi="Times New Roman" w:cs="Times New Roman"/>
    </w:rPr>
  </w:style>
  <w:style w:type="paragraph" w:customStyle="1" w:styleId="current">
    <w:name w:val="current"/>
    <w:basedOn w:val="Normal"/>
    <w:rsid w:val="00BC25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87195">
      <w:bodyDiv w:val="1"/>
      <w:marLeft w:val="0"/>
      <w:marRight w:val="0"/>
      <w:marTop w:val="0"/>
      <w:marBottom w:val="0"/>
      <w:divBdr>
        <w:top w:val="none" w:sz="0" w:space="0" w:color="auto"/>
        <w:left w:val="none" w:sz="0" w:space="0" w:color="auto"/>
        <w:bottom w:val="none" w:sz="0" w:space="0" w:color="auto"/>
        <w:right w:val="none" w:sz="0" w:space="0" w:color="auto"/>
      </w:divBdr>
    </w:div>
    <w:div w:id="450128960">
      <w:bodyDiv w:val="1"/>
      <w:marLeft w:val="0"/>
      <w:marRight w:val="0"/>
      <w:marTop w:val="0"/>
      <w:marBottom w:val="0"/>
      <w:divBdr>
        <w:top w:val="none" w:sz="0" w:space="0" w:color="auto"/>
        <w:left w:val="none" w:sz="0" w:space="0" w:color="auto"/>
        <w:bottom w:val="none" w:sz="0" w:space="0" w:color="auto"/>
        <w:right w:val="none" w:sz="0" w:space="0" w:color="auto"/>
      </w:divBdr>
    </w:div>
    <w:div w:id="726218922">
      <w:bodyDiv w:val="1"/>
      <w:marLeft w:val="0"/>
      <w:marRight w:val="0"/>
      <w:marTop w:val="0"/>
      <w:marBottom w:val="0"/>
      <w:divBdr>
        <w:top w:val="none" w:sz="0" w:space="0" w:color="auto"/>
        <w:left w:val="none" w:sz="0" w:space="0" w:color="auto"/>
        <w:bottom w:val="none" w:sz="0" w:space="0" w:color="auto"/>
        <w:right w:val="none" w:sz="0" w:space="0" w:color="auto"/>
      </w:divBdr>
    </w:div>
    <w:div w:id="889879005">
      <w:bodyDiv w:val="1"/>
      <w:marLeft w:val="0"/>
      <w:marRight w:val="0"/>
      <w:marTop w:val="0"/>
      <w:marBottom w:val="0"/>
      <w:divBdr>
        <w:top w:val="none" w:sz="0" w:space="0" w:color="auto"/>
        <w:left w:val="none" w:sz="0" w:space="0" w:color="auto"/>
        <w:bottom w:val="none" w:sz="0" w:space="0" w:color="auto"/>
        <w:right w:val="none" w:sz="0" w:space="0" w:color="auto"/>
      </w:divBdr>
    </w:div>
    <w:div w:id="1391078207">
      <w:bodyDiv w:val="1"/>
      <w:marLeft w:val="0"/>
      <w:marRight w:val="0"/>
      <w:marTop w:val="0"/>
      <w:marBottom w:val="0"/>
      <w:divBdr>
        <w:top w:val="none" w:sz="0" w:space="0" w:color="auto"/>
        <w:left w:val="none" w:sz="0" w:space="0" w:color="auto"/>
        <w:bottom w:val="none" w:sz="0" w:space="0" w:color="auto"/>
        <w:right w:val="none" w:sz="0" w:space="0" w:color="auto"/>
      </w:divBdr>
      <w:divsChild>
        <w:div w:id="663896987">
          <w:marLeft w:val="0"/>
          <w:marRight w:val="0"/>
          <w:marTop w:val="0"/>
          <w:marBottom w:val="0"/>
          <w:divBdr>
            <w:top w:val="none" w:sz="0" w:space="0" w:color="auto"/>
            <w:left w:val="none" w:sz="0" w:space="0" w:color="auto"/>
            <w:bottom w:val="none" w:sz="0" w:space="0" w:color="auto"/>
            <w:right w:val="none" w:sz="0" w:space="0" w:color="auto"/>
          </w:divBdr>
          <w:divsChild>
            <w:div w:id="1920823712">
              <w:marLeft w:val="140"/>
              <w:marRight w:val="0"/>
              <w:marTop w:val="0"/>
              <w:marBottom w:val="0"/>
              <w:divBdr>
                <w:top w:val="none" w:sz="0" w:space="0" w:color="auto"/>
                <w:left w:val="none" w:sz="0" w:space="0" w:color="auto"/>
                <w:bottom w:val="none" w:sz="0" w:space="0" w:color="auto"/>
                <w:right w:val="none" w:sz="0" w:space="0" w:color="auto"/>
              </w:divBdr>
            </w:div>
          </w:divsChild>
        </w:div>
        <w:div w:id="2126001965">
          <w:marLeft w:val="0"/>
          <w:marRight w:val="0"/>
          <w:marTop w:val="300"/>
          <w:marBottom w:val="0"/>
          <w:divBdr>
            <w:top w:val="none" w:sz="0" w:space="0" w:color="auto"/>
            <w:left w:val="none" w:sz="0" w:space="0" w:color="auto"/>
            <w:bottom w:val="none" w:sz="0" w:space="0" w:color="auto"/>
            <w:right w:val="none" w:sz="0" w:space="0" w:color="auto"/>
          </w:divBdr>
          <w:divsChild>
            <w:div w:id="7318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lenciacollege.textbookx.com/adm/#!/courses/4151160/materials/book/9781260672886" TargetMode="External"/><Relationship Id="rId17" Type="http://schemas.openxmlformats.org/officeDocument/2006/relationships/hyperlink" Target="http://valenciacollege.edu/generalcounsel/policy/default.cfm?policyID=75&amp;volumeID_1=4&amp;navst=0" TargetMode="External"/><Relationship Id="rId2" Type="http://schemas.openxmlformats.org/officeDocument/2006/relationships/customXml" Target="../customXml/item2.xml"/><Relationship Id="rId16" Type="http://schemas.openxmlformats.org/officeDocument/2006/relationships/hyperlink" Target="http://valenciacollege.edu/finaid/satisfactory_progress.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obeckthoresen@valenciacollege.edu" TargetMode="External"/><Relationship Id="rId5" Type="http://schemas.openxmlformats.org/officeDocument/2006/relationships/numbering" Target="numbering.xml"/><Relationship Id="rId15" Type="http://schemas.openxmlformats.org/officeDocument/2006/relationships/hyperlink" Target="http://valenciacollege.edu/studentservices/skillshops.cf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1.safelinks.protection.outlook.com/?url=http%3A%2F%2Fwww.valenciacollege.edu%2Ftutoring&amp;data=02%7C01%7Clshephard%40valenciacollege.edu%7Cd3a01797f62243f9719f08d83b031968%7C0e8866953d1741a88544135b0a92a47c%7C1%7C0%7C637324231776604261&amp;sdata=0UCUb8FcpuLtQKZstaBT0RebVJTcx5sNfbkLxmm1pa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88D555F754B4189432FE85A9A3DC7" ma:contentTypeVersion="4" ma:contentTypeDescription="Create a new document." ma:contentTypeScope="" ma:versionID="29ac65f9f5c6de0aedabcdbfff6d5653">
  <xsd:schema xmlns:xsd="http://www.w3.org/2001/XMLSchema" xmlns:xs="http://www.w3.org/2001/XMLSchema" xmlns:p="http://schemas.microsoft.com/office/2006/metadata/properties" xmlns:ns3="235e6c78-5905-4f5c-b70d-cc56ba6eedf4" targetNamespace="http://schemas.microsoft.com/office/2006/metadata/properties" ma:root="true" ma:fieldsID="8f7d46ebb880048e37209a16d228b563" ns3:_="">
    <xsd:import namespace="235e6c78-5905-4f5c-b70d-cc56ba6eed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6c78-5905-4f5c-b70d-cc56ba6e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8C7D-3609-4C51-8C6F-228B6A47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6c78-5905-4f5c-b70d-cc56ba6ee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ED71E-BD9D-4079-9B38-758F267EF704}">
  <ds:schemaRefs>
    <ds:schemaRef ds:uri="http://schemas.microsoft.com/sharepoint/v3/contenttype/forms"/>
  </ds:schemaRefs>
</ds:datastoreItem>
</file>

<file path=customXml/itemProps3.xml><?xml version="1.0" encoding="utf-8"?>
<ds:datastoreItem xmlns:ds="http://schemas.openxmlformats.org/officeDocument/2006/customXml" ds:itemID="{A39B170D-EEDB-4B9B-AAA2-2EB98B3532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22930-509D-49D8-A760-5A8D425C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FLVS</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Piland</dc:creator>
  <cp:lastModifiedBy>Eileen Bobeck</cp:lastModifiedBy>
  <cp:revision>7</cp:revision>
  <cp:lastPrinted>2024-09-15T13:07:00Z</cp:lastPrinted>
  <dcterms:created xsi:type="dcterms:W3CDTF">2024-09-15T12:39:00Z</dcterms:created>
  <dcterms:modified xsi:type="dcterms:W3CDTF">2024-09-15T13:12:00Z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0x0101001E888D555F754B4189432FE85A9A3DC7</vt:lpwstr>
  </property>
</Properties>
</file>