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85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8707E3" w:rsidTr="00291331">
        <w:tc>
          <w:tcPr>
            <w:tcW w:w="2635" w:type="dxa"/>
          </w:tcPr>
          <w:p w:rsidR="008707E3" w:rsidRPr="008707E3" w:rsidRDefault="008707E3" w:rsidP="00291331">
            <w:pPr>
              <w:jc w:val="center"/>
              <w:rPr>
                <w:b/>
                <w:sz w:val="32"/>
                <w:szCs w:val="32"/>
              </w:rPr>
            </w:pPr>
            <w:r w:rsidRPr="008707E3">
              <w:rPr>
                <w:b/>
                <w:sz w:val="32"/>
                <w:szCs w:val="32"/>
              </w:rPr>
              <w:t>Childhood</w:t>
            </w:r>
          </w:p>
        </w:tc>
        <w:tc>
          <w:tcPr>
            <w:tcW w:w="2635" w:type="dxa"/>
          </w:tcPr>
          <w:p w:rsidR="008707E3" w:rsidRPr="008707E3" w:rsidRDefault="008707E3" w:rsidP="00291331">
            <w:pPr>
              <w:jc w:val="center"/>
              <w:rPr>
                <w:b/>
                <w:sz w:val="32"/>
                <w:szCs w:val="32"/>
              </w:rPr>
            </w:pPr>
            <w:r w:rsidRPr="008707E3">
              <w:rPr>
                <w:b/>
                <w:sz w:val="32"/>
                <w:szCs w:val="32"/>
              </w:rPr>
              <w:t>Young Adulthood</w:t>
            </w:r>
          </w:p>
        </w:tc>
        <w:tc>
          <w:tcPr>
            <w:tcW w:w="2635" w:type="dxa"/>
          </w:tcPr>
          <w:p w:rsidR="008707E3" w:rsidRPr="008707E3" w:rsidRDefault="008707E3" w:rsidP="00291331">
            <w:pPr>
              <w:jc w:val="center"/>
              <w:rPr>
                <w:b/>
                <w:sz w:val="32"/>
                <w:szCs w:val="32"/>
              </w:rPr>
            </w:pPr>
            <w:r w:rsidRPr="008707E3">
              <w:rPr>
                <w:b/>
                <w:sz w:val="32"/>
                <w:szCs w:val="32"/>
              </w:rPr>
              <w:t>Mature Life</w:t>
            </w:r>
          </w:p>
        </w:tc>
        <w:tc>
          <w:tcPr>
            <w:tcW w:w="2635" w:type="dxa"/>
          </w:tcPr>
          <w:p w:rsidR="008707E3" w:rsidRPr="008707E3" w:rsidRDefault="008707E3" w:rsidP="00291331">
            <w:pPr>
              <w:jc w:val="center"/>
              <w:rPr>
                <w:b/>
                <w:sz w:val="32"/>
                <w:szCs w:val="32"/>
              </w:rPr>
            </w:pPr>
            <w:r w:rsidRPr="008707E3">
              <w:rPr>
                <w:b/>
                <w:sz w:val="32"/>
                <w:szCs w:val="32"/>
              </w:rPr>
              <w:t>Public Life</w:t>
            </w:r>
          </w:p>
        </w:tc>
        <w:tc>
          <w:tcPr>
            <w:tcW w:w="2636" w:type="dxa"/>
          </w:tcPr>
          <w:p w:rsidR="008707E3" w:rsidRPr="008707E3" w:rsidRDefault="008707E3" w:rsidP="00291331">
            <w:pPr>
              <w:jc w:val="center"/>
              <w:rPr>
                <w:b/>
                <w:sz w:val="32"/>
                <w:szCs w:val="32"/>
              </w:rPr>
            </w:pPr>
            <w:r w:rsidRPr="008707E3">
              <w:rPr>
                <w:b/>
                <w:sz w:val="32"/>
                <w:szCs w:val="32"/>
              </w:rPr>
              <w:t>Death</w:t>
            </w:r>
          </w:p>
        </w:tc>
      </w:tr>
      <w:tr w:rsidR="008707E3" w:rsidTr="00291331">
        <w:tc>
          <w:tcPr>
            <w:tcW w:w="2635" w:type="dxa"/>
          </w:tcPr>
          <w:p w:rsidR="008707E3" w:rsidRPr="008707E3" w:rsidRDefault="008707E3" w:rsidP="00291331">
            <w:pPr>
              <w:rPr>
                <w:sz w:val="28"/>
                <w:szCs w:val="28"/>
              </w:rPr>
            </w:pPr>
            <w:r w:rsidRPr="008707E3">
              <w:rPr>
                <w:sz w:val="28"/>
                <w:szCs w:val="28"/>
              </w:rPr>
              <w:t>“The Sisters”</w:t>
            </w:r>
          </w:p>
          <w:p w:rsidR="008707E3" w:rsidRPr="008707E3" w:rsidRDefault="008707E3" w:rsidP="00291331">
            <w:pPr>
              <w:rPr>
                <w:sz w:val="28"/>
                <w:szCs w:val="28"/>
              </w:rPr>
            </w:pPr>
            <w:r w:rsidRPr="008707E3">
              <w:rPr>
                <w:sz w:val="28"/>
                <w:szCs w:val="28"/>
              </w:rPr>
              <w:t>“An Encounter”</w:t>
            </w:r>
          </w:p>
          <w:p w:rsidR="008707E3" w:rsidRPr="008707E3" w:rsidRDefault="008707E3" w:rsidP="00291331">
            <w:pPr>
              <w:rPr>
                <w:sz w:val="28"/>
                <w:szCs w:val="28"/>
              </w:rPr>
            </w:pPr>
            <w:r w:rsidRPr="008707E3">
              <w:rPr>
                <w:sz w:val="28"/>
                <w:szCs w:val="28"/>
              </w:rPr>
              <w:t>“</w:t>
            </w:r>
            <w:proofErr w:type="spellStart"/>
            <w:r w:rsidRPr="008707E3">
              <w:rPr>
                <w:sz w:val="28"/>
                <w:szCs w:val="28"/>
              </w:rPr>
              <w:t>Araby</w:t>
            </w:r>
            <w:proofErr w:type="spellEnd"/>
            <w:r w:rsidRPr="008707E3">
              <w:rPr>
                <w:sz w:val="28"/>
                <w:szCs w:val="28"/>
              </w:rPr>
              <w:t>”</w:t>
            </w:r>
          </w:p>
        </w:tc>
        <w:tc>
          <w:tcPr>
            <w:tcW w:w="2635" w:type="dxa"/>
          </w:tcPr>
          <w:p w:rsidR="008707E3" w:rsidRPr="008707E3" w:rsidRDefault="008707E3" w:rsidP="00291331">
            <w:pPr>
              <w:rPr>
                <w:sz w:val="28"/>
                <w:szCs w:val="28"/>
              </w:rPr>
            </w:pPr>
            <w:r w:rsidRPr="008707E3">
              <w:rPr>
                <w:sz w:val="28"/>
                <w:szCs w:val="28"/>
              </w:rPr>
              <w:t>“</w:t>
            </w:r>
            <w:proofErr w:type="spellStart"/>
            <w:r w:rsidRPr="008707E3">
              <w:rPr>
                <w:sz w:val="28"/>
                <w:szCs w:val="28"/>
              </w:rPr>
              <w:t>Eveline</w:t>
            </w:r>
            <w:proofErr w:type="spellEnd"/>
            <w:r w:rsidRPr="008707E3">
              <w:rPr>
                <w:sz w:val="28"/>
                <w:szCs w:val="28"/>
              </w:rPr>
              <w:t>”</w:t>
            </w:r>
          </w:p>
          <w:p w:rsidR="008707E3" w:rsidRPr="008707E3" w:rsidRDefault="008707E3" w:rsidP="00291331">
            <w:pPr>
              <w:rPr>
                <w:sz w:val="28"/>
                <w:szCs w:val="28"/>
              </w:rPr>
            </w:pPr>
            <w:r w:rsidRPr="008707E3">
              <w:rPr>
                <w:sz w:val="28"/>
                <w:szCs w:val="28"/>
              </w:rPr>
              <w:t>“Two Gallants”</w:t>
            </w:r>
          </w:p>
          <w:p w:rsidR="008707E3" w:rsidRPr="008707E3" w:rsidRDefault="008707E3" w:rsidP="00291331">
            <w:pPr>
              <w:rPr>
                <w:sz w:val="28"/>
                <w:szCs w:val="28"/>
              </w:rPr>
            </w:pPr>
            <w:r w:rsidRPr="008707E3">
              <w:rPr>
                <w:sz w:val="28"/>
                <w:szCs w:val="28"/>
              </w:rPr>
              <w:t>“The Boarding House”</w:t>
            </w:r>
          </w:p>
        </w:tc>
        <w:tc>
          <w:tcPr>
            <w:tcW w:w="2635" w:type="dxa"/>
          </w:tcPr>
          <w:p w:rsidR="008707E3" w:rsidRPr="008707E3" w:rsidRDefault="008707E3" w:rsidP="00291331">
            <w:pPr>
              <w:rPr>
                <w:sz w:val="28"/>
                <w:szCs w:val="28"/>
              </w:rPr>
            </w:pPr>
            <w:r w:rsidRPr="008707E3">
              <w:rPr>
                <w:sz w:val="28"/>
                <w:szCs w:val="28"/>
              </w:rPr>
              <w:t>“A Little Cloud”</w:t>
            </w:r>
          </w:p>
          <w:p w:rsidR="008707E3" w:rsidRPr="008707E3" w:rsidRDefault="008707E3" w:rsidP="00291331">
            <w:pPr>
              <w:rPr>
                <w:sz w:val="28"/>
                <w:szCs w:val="28"/>
              </w:rPr>
            </w:pPr>
            <w:r w:rsidRPr="008707E3">
              <w:rPr>
                <w:sz w:val="28"/>
                <w:szCs w:val="28"/>
              </w:rPr>
              <w:t>“Counterparts”</w:t>
            </w:r>
          </w:p>
          <w:p w:rsidR="008707E3" w:rsidRPr="008707E3" w:rsidRDefault="008707E3" w:rsidP="00291331">
            <w:pPr>
              <w:rPr>
                <w:sz w:val="28"/>
                <w:szCs w:val="28"/>
              </w:rPr>
            </w:pPr>
            <w:r w:rsidRPr="008707E3">
              <w:rPr>
                <w:sz w:val="28"/>
                <w:szCs w:val="28"/>
              </w:rPr>
              <w:t>“A Painful Case”</w:t>
            </w:r>
          </w:p>
        </w:tc>
        <w:tc>
          <w:tcPr>
            <w:tcW w:w="2635" w:type="dxa"/>
          </w:tcPr>
          <w:p w:rsidR="008707E3" w:rsidRPr="008707E3" w:rsidRDefault="008707E3" w:rsidP="00291331">
            <w:pPr>
              <w:rPr>
                <w:sz w:val="28"/>
                <w:szCs w:val="28"/>
              </w:rPr>
            </w:pPr>
            <w:r w:rsidRPr="008707E3">
              <w:rPr>
                <w:sz w:val="28"/>
                <w:szCs w:val="28"/>
              </w:rPr>
              <w:t>“A Mother”</w:t>
            </w:r>
          </w:p>
        </w:tc>
        <w:tc>
          <w:tcPr>
            <w:tcW w:w="2636" w:type="dxa"/>
          </w:tcPr>
          <w:p w:rsidR="008707E3" w:rsidRPr="008707E3" w:rsidRDefault="008707E3" w:rsidP="00291331">
            <w:pPr>
              <w:rPr>
                <w:sz w:val="28"/>
                <w:szCs w:val="28"/>
              </w:rPr>
            </w:pPr>
            <w:r w:rsidRPr="008707E3">
              <w:rPr>
                <w:sz w:val="28"/>
                <w:szCs w:val="28"/>
              </w:rPr>
              <w:t>“The Dead”</w:t>
            </w:r>
          </w:p>
        </w:tc>
      </w:tr>
    </w:tbl>
    <w:p w:rsidR="009C197D" w:rsidRDefault="009C197D"/>
    <w:sectPr w:rsidR="009C197D" w:rsidSect="008707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7E3"/>
    <w:rsid w:val="00135E92"/>
    <w:rsid w:val="00291331"/>
    <w:rsid w:val="007C2F77"/>
    <w:rsid w:val="008707E3"/>
    <w:rsid w:val="009C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</Words>
  <Characters>182</Characters>
  <Application>Microsoft Office Word</Application>
  <DocSecurity>0</DocSecurity>
  <Lines>1</Lines>
  <Paragraphs>1</Paragraphs>
  <ScaleCrop>false</ScaleCrop>
  <Company>Valencia Community College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VCC Classrom</cp:lastModifiedBy>
  <cp:revision>4</cp:revision>
  <dcterms:created xsi:type="dcterms:W3CDTF">2009-11-06T17:10:00Z</dcterms:created>
  <dcterms:modified xsi:type="dcterms:W3CDTF">2010-11-08T15:08:00Z</dcterms:modified>
</cp:coreProperties>
</file>