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98" w:rsidRDefault="00BE2C74">
      <w:pPr>
        <w:spacing w:after="0" w:line="259" w:lineRule="auto"/>
        <w:ind w:left="236" w:firstLine="0"/>
        <w:jc w:val="center"/>
      </w:pPr>
      <w:bookmarkStart w:id="0" w:name="_GoBack"/>
      <w:bookmarkEnd w:id="0"/>
      <w:r>
        <w:rPr>
          <w:b/>
          <w:color w:val="E36C0A"/>
        </w:rPr>
        <w:t xml:space="preserve"> </w:t>
      </w:r>
    </w:p>
    <w:p w:rsidR="00907F43" w:rsidRPr="00907F43" w:rsidRDefault="00BE2C74">
      <w:pPr>
        <w:pStyle w:val="Heading1"/>
        <w:ind w:left="194" w:right="4"/>
        <w:rPr>
          <w:sz w:val="36"/>
        </w:rPr>
      </w:pPr>
      <w:r w:rsidRPr="00907F43">
        <w:rPr>
          <w:sz w:val="36"/>
        </w:rPr>
        <w:t>EAP 420C SYLLABUS</w:t>
      </w:r>
    </w:p>
    <w:p w:rsidR="009F7498" w:rsidRDefault="00BE2C74">
      <w:pPr>
        <w:pStyle w:val="Heading1"/>
        <w:ind w:left="194" w:right="4"/>
      </w:pPr>
      <w:r>
        <w:t xml:space="preserve"> </w:t>
      </w:r>
    </w:p>
    <w:p w:rsidR="009F7498" w:rsidRPr="004D1731" w:rsidRDefault="00907F43">
      <w:pPr>
        <w:spacing w:after="0" w:line="259" w:lineRule="auto"/>
        <w:ind w:left="180" w:firstLine="0"/>
        <w:rPr>
          <w:b/>
        </w:rPr>
      </w:pPr>
      <w:r>
        <w:rPr>
          <w:b/>
        </w:rPr>
        <w:t xml:space="preserve">                       </w:t>
      </w:r>
      <w:r w:rsidR="00BE2C74">
        <w:rPr>
          <w:b/>
        </w:rPr>
        <w:t xml:space="preserve"> </w:t>
      </w:r>
      <w:r w:rsidRPr="004D1731">
        <w:rPr>
          <w:b/>
          <w:sz w:val="24"/>
        </w:rPr>
        <w:t>INTERMEDIATE READIN</w:t>
      </w:r>
      <w:r w:rsidR="004D1731">
        <w:rPr>
          <w:b/>
          <w:sz w:val="24"/>
        </w:rPr>
        <w:t>G FOR ENGLISH LANGUAGE LEARNERS</w:t>
      </w:r>
    </w:p>
    <w:p w:rsidR="00907F43" w:rsidRDefault="00907F43">
      <w:pPr>
        <w:spacing w:after="0" w:line="259" w:lineRule="auto"/>
        <w:ind w:left="180" w:firstLine="0"/>
      </w:pPr>
    </w:p>
    <w:p w:rsidR="009F7498" w:rsidRDefault="00BE2C74">
      <w:pPr>
        <w:tabs>
          <w:tab w:val="center" w:pos="561"/>
          <w:tab w:val="center" w:pos="1620"/>
          <w:tab w:val="center" w:pos="3843"/>
        </w:tabs>
        <w:ind w:left="0" w:firstLine="0"/>
      </w:pPr>
      <w:r>
        <w:rPr>
          <w:rFonts w:ascii="Calibri" w:eastAsia="Calibri" w:hAnsi="Calibri" w:cs="Calibri"/>
        </w:rPr>
        <w:tab/>
      </w:r>
      <w:r>
        <w:rPr>
          <w:b/>
          <w:color w:val="00B050"/>
        </w:rPr>
        <w:t>Session:</w:t>
      </w:r>
      <w:r>
        <w:rPr>
          <w:b/>
        </w:rPr>
        <w:t xml:space="preserve"> </w:t>
      </w:r>
      <w:r>
        <w:rPr>
          <w:b/>
        </w:rPr>
        <w:tab/>
        <w:t xml:space="preserve"> </w:t>
      </w:r>
      <w:r>
        <w:rPr>
          <w:b/>
        </w:rPr>
        <w:tab/>
      </w:r>
      <w:r w:rsidR="007A0817">
        <w:rPr>
          <w:b/>
        </w:rPr>
        <w:t xml:space="preserve">      </w:t>
      </w:r>
      <w:r w:rsidR="00907F43">
        <w:t>Fall</w:t>
      </w:r>
      <w:r>
        <w:t xml:space="preserve"> 2017 </w:t>
      </w:r>
    </w:p>
    <w:p w:rsidR="009F7498" w:rsidRDefault="00BE2C74">
      <w:pPr>
        <w:tabs>
          <w:tab w:val="center" w:pos="561"/>
          <w:tab w:val="center" w:pos="1620"/>
          <w:tab w:val="center" w:pos="3827"/>
        </w:tabs>
        <w:ind w:left="0" w:firstLine="0"/>
      </w:pPr>
      <w:r>
        <w:rPr>
          <w:rFonts w:ascii="Calibri" w:eastAsia="Calibri" w:hAnsi="Calibri" w:cs="Calibri"/>
        </w:rPr>
        <w:tab/>
      </w:r>
      <w:r>
        <w:rPr>
          <w:b/>
          <w:color w:val="00B050"/>
        </w:rPr>
        <w:t>Section:</w:t>
      </w:r>
      <w:r>
        <w:rPr>
          <w:b/>
        </w:rPr>
        <w:t xml:space="preserve"> </w:t>
      </w:r>
      <w:r>
        <w:rPr>
          <w:b/>
        </w:rPr>
        <w:tab/>
        <w:t xml:space="preserve"> </w:t>
      </w:r>
      <w:r>
        <w:rPr>
          <w:b/>
        </w:rPr>
        <w:tab/>
      </w:r>
      <w:r w:rsidR="007A0817">
        <w:rPr>
          <w:b/>
        </w:rPr>
        <w:t xml:space="preserve">          </w:t>
      </w:r>
      <w:r w:rsidR="00907F43">
        <w:t>W03</w:t>
      </w:r>
      <w:r>
        <w:t>-</w:t>
      </w:r>
      <w:r w:rsidR="00907F43">
        <w:t>15701</w:t>
      </w:r>
    </w:p>
    <w:p w:rsidR="009F7498" w:rsidRDefault="00BE2C74">
      <w:pPr>
        <w:tabs>
          <w:tab w:val="center" w:pos="1305"/>
          <w:tab w:val="center" w:pos="4865"/>
        </w:tabs>
        <w:ind w:left="0" w:firstLine="0"/>
      </w:pPr>
      <w:r>
        <w:rPr>
          <w:rFonts w:ascii="Calibri" w:eastAsia="Calibri" w:hAnsi="Calibri" w:cs="Calibri"/>
        </w:rPr>
        <w:tab/>
      </w:r>
      <w:r>
        <w:rPr>
          <w:b/>
          <w:color w:val="00B050"/>
        </w:rPr>
        <w:t>Days, Times, Locations:</w:t>
      </w:r>
      <w:r w:rsidR="007A0817">
        <w:rPr>
          <w:b/>
        </w:rPr>
        <w:t xml:space="preserve"> </w:t>
      </w:r>
      <w:r w:rsidR="007A0817">
        <w:rPr>
          <w:b/>
        </w:rPr>
        <w:tab/>
      </w:r>
      <w:r>
        <w:t xml:space="preserve">M/W </w:t>
      </w:r>
      <w:r w:rsidR="007A0817">
        <w:t>5:30-6:45</w:t>
      </w:r>
      <w:r>
        <w:rPr>
          <w:b/>
        </w:rPr>
        <w:t xml:space="preserve"> </w:t>
      </w:r>
      <w:r>
        <w:t xml:space="preserve">P.M., </w:t>
      </w:r>
      <w:r w:rsidR="007A0817">
        <w:t>Building 3, Room 118</w:t>
      </w:r>
      <w:r>
        <w:t xml:space="preserve"> </w:t>
      </w:r>
    </w:p>
    <w:p w:rsidR="009F7498" w:rsidRDefault="00BE2C74">
      <w:pPr>
        <w:tabs>
          <w:tab w:val="center" w:pos="663"/>
          <w:tab w:val="center" w:pos="1620"/>
          <w:tab w:val="center" w:pos="2340"/>
          <w:tab w:val="center" w:pos="4045"/>
        </w:tabs>
        <w:ind w:left="0" w:firstLine="0"/>
      </w:pPr>
      <w:r>
        <w:rPr>
          <w:rFonts w:ascii="Calibri" w:eastAsia="Calibri" w:hAnsi="Calibri" w:cs="Calibri"/>
        </w:rPr>
        <w:tab/>
      </w:r>
      <w:r>
        <w:rPr>
          <w:b/>
          <w:color w:val="00B050"/>
        </w:rPr>
        <w:t xml:space="preserve">Professor: </w:t>
      </w:r>
      <w:r>
        <w:rPr>
          <w:b/>
          <w:color w:val="00B050"/>
        </w:rPr>
        <w:tab/>
      </w:r>
      <w:r>
        <w:rPr>
          <w:b/>
        </w:rPr>
        <w:t xml:space="preserve"> </w:t>
      </w:r>
      <w:r>
        <w:rPr>
          <w:b/>
        </w:rPr>
        <w:tab/>
        <w:t xml:space="preserve"> </w:t>
      </w:r>
      <w:r>
        <w:rPr>
          <w:b/>
        </w:rPr>
        <w:tab/>
      </w:r>
      <w:r>
        <w:t>Stephanie Foley</w:t>
      </w:r>
      <w:r>
        <w:rPr>
          <w:b/>
        </w:rPr>
        <w:t xml:space="preserve"> </w:t>
      </w:r>
    </w:p>
    <w:p w:rsidR="009F7498" w:rsidRDefault="00BE2C74">
      <w:pPr>
        <w:tabs>
          <w:tab w:val="center" w:pos="948"/>
          <w:tab w:val="center" w:pos="4078"/>
        </w:tabs>
        <w:spacing w:after="5" w:line="249" w:lineRule="auto"/>
        <w:ind w:left="0" w:firstLine="0"/>
      </w:pPr>
      <w:r>
        <w:rPr>
          <w:rFonts w:ascii="Calibri" w:eastAsia="Calibri" w:hAnsi="Calibri" w:cs="Calibri"/>
        </w:rPr>
        <w:tab/>
      </w:r>
      <w:r>
        <w:rPr>
          <w:b/>
          <w:color w:val="00B050"/>
        </w:rPr>
        <w:t>E-mail Address:</w:t>
      </w:r>
      <w:r>
        <w:rPr>
          <w:b/>
        </w:rPr>
        <w:t xml:space="preserve"> </w:t>
      </w:r>
      <w:r>
        <w:rPr>
          <w:b/>
        </w:rPr>
        <w:tab/>
      </w:r>
      <w:r>
        <w:t xml:space="preserve">                </w:t>
      </w:r>
      <w:r>
        <w:rPr>
          <w:color w:val="0000FF"/>
          <w:u w:val="single" w:color="0000FF"/>
        </w:rPr>
        <w:t>sfoley6@valenciacollege.edu</w:t>
      </w:r>
      <w:r>
        <w:t xml:space="preserve"> </w:t>
      </w:r>
    </w:p>
    <w:p w:rsidR="009F7498" w:rsidRDefault="007A0817" w:rsidP="0086404F">
      <w:pPr>
        <w:ind w:left="175"/>
      </w:pPr>
      <w:r>
        <w:t xml:space="preserve">              </w:t>
      </w:r>
      <w:r w:rsidR="00BE2C74">
        <w:t xml:space="preserve"> Please contact me via </w:t>
      </w:r>
      <w:r>
        <w:t xml:space="preserve">blackboard class </w:t>
      </w:r>
      <w:r w:rsidR="00BE2C74">
        <w:t xml:space="preserve">email. I will respond </w:t>
      </w:r>
      <w:r>
        <w:t>in a timely manner.</w:t>
      </w:r>
      <w:r w:rsidR="00BE2C74">
        <w:t xml:space="preserve"> </w:t>
      </w:r>
    </w:p>
    <w:p w:rsidR="009F7498" w:rsidRPr="00D251C4" w:rsidRDefault="00BE2C74">
      <w:pPr>
        <w:spacing w:after="14" w:line="259" w:lineRule="auto"/>
        <w:ind w:left="180" w:firstLine="0"/>
        <w:rPr>
          <w:b/>
        </w:rPr>
      </w:pPr>
      <w:r>
        <w:rPr>
          <w:b/>
        </w:rPr>
        <w:t xml:space="preserve">Required Texts: </w:t>
      </w:r>
      <w:r w:rsidRPr="00D251C4">
        <w:rPr>
          <w:b/>
        </w:rPr>
        <w:t xml:space="preserve">- </w:t>
      </w:r>
      <w:r w:rsidRPr="00D251C4">
        <w:rPr>
          <w:b/>
          <w:i/>
        </w:rPr>
        <w:t>Reading Explorer 3</w:t>
      </w:r>
      <w:r w:rsidRPr="00D251C4">
        <w:rPr>
          <w:b/>
        </w:rPr>
        <w:t xml:space="preserve"> </w:t>
      </w:r>
    </w:p>
    <w:p w:rsidR="009F7498" w:rsidRPr="00D251C4" w:rsidRDefault="00BE2C74">
      <w:pPr>
        <w:ind w:left="175"/>
        <w:rPr>
          <w:b/>
        </w:rPr>
      </w:pPr>
      <w:r w:rsidRPr="00D251C4">
        <w:rPr>
          <w:b/>
        </w:rPr>
        <w:t xml:space="preserve">                             -</w:t>
      </w:r>
      <w:r w:rsidRPr="00D251C4">
        <w:rPr>
          <w:b/>
          <w:i/>
        </w:rPr>
        <w:t>Treasure Island</w:t>
      </w:r>
      <w:r w:rsidRPr="00D251C4">
        <w:rPr>
          <w:b/>
        </w:rPr>
        <w:t xml:space="preserve"> (Oxford Bookworms Stage Four) </w:t>
      </w:r>
    </w:p>
    <w:p w:rsidR="009F7498" w:rsidRDefault="00BE2C74">
      <w:pPr>
        <w:spacing w:after="17" w:line="259" w:lineRule="auto"/>
        <w:ind w:left="180" w:firstLine="0"/>
      </w:pPr>
      <w:r>
        <w:t xml:space="preserve">                                            </w:t>
      </w:r>
    </w:p>
    <w:p w:rsidR="009F7498" w:rsidRDefault="00BE2C74">
      <w:pPr>
        <w:ind w:left="175"/>
      </w:pPr>
      <w:r>
        <w:rPr>
          <w:b/>
        </w:rPr>
        <w:t xml:space="preserve"> Materials:</w:t>
      </w:r>
      <w:r>
        <w:t xml:space="preserve"> </w:t>
      </w:r>
      <w:r>
        <w:rPr>
          <w:shd w:val="clear" w:color="auto" w:fill="FFFF00"/>
        </w:rPr>
        <w:t xml:space="preserve">MyELT Access code </w:t>
      </w:r>
      <w:r>
        <w:rPr>
          <w:i/>
          <w:shd w:val="clear" w:color="auto" w:fill="FFFF00"/>
        </w:rPr>
        <w:t>for Reading Explorer 3</w:t>
      </w:r>
      <w:r>
        <w:t xml:space="preserve"> ; Dictionary, standard 8½ x 11 college-ruled paper (for class assignments); a spiral notebook or loose-leaf binder (for class notes); blue or black ink pen; no.2 pencil </w:t>
      </w:r>
    </w:p>
    <w:p w:rsidR="009F7498" w:rsidRDefault="00BE2C74">
      <w:pPr>
        <w:spacing w:after="0" w:line="259" w:lineRule="auto"/>
        <w:ind w:left="180" w:firstLine="0"/>
      </w:pPr>
      <w:r>
        <w:t xml:space="preserve"> </w:t>
      </w:r>
      <w:r>
        <w:tab/>
        <w:t xml:space="preserve"> </w:t>
      </w:r>
      <w:r>
        <w:tab/>
        <w:t xml:space="preserve"> </w:t>
      </w:r>
      <w:r>
        <w:tab/>
        <w:t xml:space="preserve"> </w:t>
      </w:r>
      <w:r>
        <w:tab/>
        <w:t xml:space="preserve">  </w:t>
      </w:r>
    </w:p>
    <w:p w:rsidR="009F7498" w:rsidRDefault="00D21924">
      <w:pPr>
        <w:spacing w:after="0" w:line="259" w:lineRule="auto"/>
        <w:ind w:left="180" w:firstLine="0"/>
      </w:pPr>
      <w:r w:rsidRPr="00D21924">
        <w:t xml:space="preserve">INTERMEDIATE READING FOR ENGLISH LANGUAGE LEARNERS Prerequisite: Demonstration of required level of English proficiency or minimum grade of C in </w:t>
      </w:r>
      <w:hyperlink r:id="rId7" w:tooltip="EAP 0320C" w:history="1">
        <w:r w:rsidRPr="00D21924">
          <w:rPr>
            <w:rStyle w:val="Hyperlink"/>
          </w:rPr>
          <w:t>EAP 0320C</w:t>
        </w:r>
      </w:hyperlink>
      <w:r w:rsidRPr="00D21924">
        <w:t xml:space="preserve"> or </w:t>
      </w:r>
      <w:hyperlink r:id="rId8" w:tooltip="EAP 0381C" w:history="1">
        <w:r w:rsidRPr="00D21924">
          <w:rPr>
            <w:rStyle w:val="Hyperlink"/>
          </w:rPr>
          <w:t>EAP 0381C</w:t>
        </w:r>
      </w:hyperlink>
      <w:r w:rsidRPr="00D21924">
        <w:t>. Students develop the ability to comprehend longer texts of limited length and difficulty on a variety of academically-related topics, expand vocabulary knowledge, and begin to apply critical reading skills. Competencies: 1) improving English vocabulary, 2) locating key concepts, 3) reading and understanding, 4) understanding and using information resources, and 5) reading for personal enrichment. Required lab work is a component of this course. A departmental final exam is required. Minimum grade of C is required for successful completion. Credit does not apply toward any associate degree. (Special Fee: $31.00).</w:t>
      </w:r>
    </w:p>
    <w:p w:rsidR="00D21924" w:rsidRDefault="00D21924">
      <w:pPr>
        <w:ind w:left="175"/>
        <w:rPr>
          <w:b/>
        </w:rPr>
      </w:pPr>
    </w:p>
    <w:p w:rsidR="009F7498" w:rsidRDefault="00BE2C74">
      <w:pPr>
        <w:ind w:left="175"/>
      </w:pPr>
      <w:r>
        <w:rPr>
          <w:b/>
        </w:rPr>
        <w:t>Other Objectives:</w:t>
      </w:r>
      <w:r>
        <w:t xml:space="preserve">  In addition to specific EAP objectives, the course will reinforce the following competencies wholly or partially. </w:t>
      </w:r>
    </w:p>
    <w:p w:rsidR="009F7498" w:rsidRDefault="00BE2C74">
      <w:pPr>
        <w:spacing w:after="0" w:line="259" w:lineRule="auto"/>
        <w:ind w:left="180" w:firstLine="0"/>
      </w:pPr>
      <w:r>
        <w:t xml:space="preserve"> </w:t>
      </w:r>
    </w:p>
    <w:p w:rsidR="009F7498" w:rsidRDefault="00BE2C74">
      <w:pPr>
        <w:ind w:left="841"/>
      </w:pPr>
      <w:r>
        <w:rPr>
          <w:b/>
        </w:rPr>
        <w:t>Valencia Competencies:</w:t>
      </w:r>
      <w:r>
        <w:t xml:space="preserve">  Valencia has defined four interrelated competencies that prepare students to s</w:t>
      </w:r>
      <w:r w:rsidR="00D21924">
        <w:t xml:space="preserve">ucceed in the world community: </w:t>
      </w:r>
      <w:r>
        <w:t xml:space="preserve">(1) think, (2) value, (3) act, and (4) communicate.  The college catalog outlines these.  The activities in this course will further develop your mastery of the four core competencies. </w:t>
      </w:r>
    </w:p>
    <w:p w:rsidR="009F7498" w:rsidRDefault="00BE2C74">
      <w:pPr>
        <w:spacing w:after="0" w:line="259" w:lineRule="auto"/>
        <w:ind w:left="831" w:firstLine="0"/>
      </w:pPr>
      <w:r>
        <w:t xml:space="preserve"> </w:t>
      </w:r>
    </w:p>
    <w:p w:rsidR="009F7498" w:rsidRDefault="00BE2C74">
      <w:pPr>
        <w:ind w:left="841"/>
      </w:pPr>
      <w:r>
        <w:rPr>
          <w:b/>
        </w:rPr>
        <w:t xml:space="preserve">CLAS:  </w:t>
      </w:r>
      <w:r>
        <w:t xml:space="preserve">Evidence of College Academic Skills (CLAS) is a graduation requirement.  To the extent possible, you will be encouraged to develop reading skills, essay skills, and English language skills as part of your work in this course.  Additional information is available in the current </w:t>
      </w:r>
    </w:p>
    <w:p w:rsidR="009F7498" w:rsidRDefault="00BE2C74">
      <w:pPr>
        <w:tabs>
          <w:tab w:val="center" w:pos="1988"/>
          <w:tab w:val="center" w:pos="3781"/>
        </w:tabs>
        <w:ind w:left="0" w:firstLine="0"/>
      </w:pPr>
      <w:r>
        <w:rPr>
          <w:rFonts w:ascii="Calibri" w:eastAsia="Calibri" w:hAnsi="Calibri" w:cs="Calibri"/>
        </w:rPr>
        <w:tab/>
      </w:r>
      <w:r>
        <w:t>Valencia College Catalog.</w:t>
      </w:r>
      <w:r>
        <w:rPr>
          <w:b/>
        </w:rPr>
        <w:t xml:space="preserve"> </w:t>
      </w:r>
      <w:r>
        <w:rPr>
          <w:b/>
        </w:rPr>
        <w:tab/>
        <w:t xml:space="preserve"> </w:t>
      </w:r>
    </w:p>
    <w:p w:rsidR="009F7498" w:rsidRDefault="00BE2C74">
      <w:pPr>
        <w:spacing w:after="0" w:line="259" w:lineRule="auto"/>
        <w:ind w:left="180" w:firstLine="0"/>
      </w:pPr>
      <w:r>
        <w:rPr>
          <w:b/>
        </w:rPr>
        <w:t xml:space="preserve"> </w:t>
      </w:r>
    </w:p>
    <w:p w:rsidR="009F7498" w:rsidRDefault="00BE2C74">
      <w:pPr>
        <w:spacing w:after="10"/>
        <w:ind w:left="175"/>
      </w:pPr>
      <w:r>
        <w:rPr>
          <w:b/>
          <w:color w:val="00B050"/>
        </w:rPr>
        <w:t>Classroom Policies:</w:t>
      </w:r>
      <w:r>
        <w:rPr>
          <w:color w:val="00B050"/>
        </w:rPr>
        <w:t xml:space="preserve">  </w:t>
      </w:r>
    </w:p>
    <w:p w:rsidR="009F7498" w:rsidRDefault="00BE2C74">
      <w:pPr>
        <w:spacing w:after="0" w:line="259" w:lineRule="auto"/>
        <w:ind w:left="180" w:firstLine="0"/>
      </w:pPr>
      <w:r>
        <w:t xml:space="preserve"> </w:t>
      </w:r>
    </w:p>
    <w:p w:rsidR="009F7498" w:rsidRDefault="00BE2C74">
      <w:pPr>
        <w:spacing w:after="273"/>
        <w:ind w:left="175"/>
      </w:pPr>
      <w:r>
        <w:rPr>
          <w:b/>
          <w:color w:val="00B050"/>
          <w:u w:val="single" w:color="00B050"/>
        </w:rPr>
        <w:t>Attendance &amp; Tardiness:</w:t>
      </w:r>
      <w:r>
        <w:rPr>
          <w:b/>
          <w:color w:val="00B050"/>
        </w:rPr>
        <w:t xml:space="preserve">  </w:t>
      </w:r>
      <w:r>
        <w:rPr>
          <w:b/>
        </w:rPr>
        <w:t xml:space="preserve">Every student is expected to attend every class and to be on time. </w:t>
      </w:r>
      <w:r w:rsidR="009C1FC2">
        <w:rPr>
          <w:b/>
        </w:rPr>
        <w:t xml:space="preserve">If you miss class, your grade will fall, as you will not be present for essential learning and classroom activities. Furthermore, if you arrive late to class and/or leave early, this causes classroom disruption and </w:t>
      </w:r>
      <w:r w:rsidR="004D1731">
        <w:rPr>
          <w:b/>
        </w:rPr>
        <w:t xml:space="preserve">will </w:t>
      </w:r>
      <w:r w:rsidR="009C1FC2">
        <w:rPr>
          <w:b/>
        </w:rPr>
        <w:t xml:space="preserve">not be tolerated. </w:t>
      </w:r>
      <w:r w:rsidR="004D1731">
        <w:rPr>
          <w:b/>
        </w:rPr>
        <w:t xml:space="preserve"> Class will begin promptly at 5:30. You should be seated and ready to learn at this time. </w:t>
      </w:r>
      <w:r w:rsidR="009C1FC2">
        <w:rPr>
          <w:b/>
        </w:rPr>
        <w:t xml:space="preserve"> If you have responsibilities that conflict with the class hours, you will be encouraged to withdraw and sign up for a course that fits your schedule. </w:t>
      </w:r>
      <w:r>
        <w:t xml:space="preserve">The following is from Valencia’s Student Code of Conduct: </w:t>
      </w:r>
    </w:p>
    <w:p w:rsidR="009F7498" w:rsidRDefault="00BE2C74">
      <w:pPr>
        <w:ind w:left="342"/>
      </w:pPr>
      <w:r>
        <w:lastRenderedPageBreak/>
        <w:t>A.</w:t>
      </w:r>
      <w:r>
        <w:rPr>
          <w:rFonts w:ascii="Arial" w:eastAsia="Arial" w:hAnsi="Arial" w:cs="Arial"/>
        </w:rPr>
        <w:t xml:space="preserve"> </w:t>
      </w:r>
      <w:r>
        <w:t xml:space="preserve">Examples of such disruptive or distracting activities include, but are not limited to, the following:  </w:t>
      </w:r>
    </w:p>
    <w:p w:rsidR="009F7498" w:rsidRDefault="00BE2C74">
      <w:pPr>
        <w:spacing w:after="0" w:line="259" w:lineRule="auto"/>
        <w:ind w:left="692" w:firstLine="0"/>
      </w:pPr>
      <w:r>
        <w:t xml:space="preserve"> </w:t>
      </w:r>
    </w:p>
    <w:p w:rsidR="009F7498" w:rsidRDefault="00BE2C74">
      <w:pPr>
        <w:spacing w:after="232"/>
        <w:ind w:left="1620" w:hanging="360"/>
      </w:pPr>
      <w:r>
        <w:t>1.</w:t>
      </w:r>
      <w:r>
        <w:rPr>
          <w:rFonts w:ascii="Arial" w:eastAsia="Arial" w:hAnsi="Arial" w:cs="Arial"/>
        </w:rPr>
        <w:t xml:space="preserve"> </w:t>
      </w:r>
      <w:r>
        <w:t xml:space="preserve"> Activities that are inconsistent with commonly acceptable classroom behavior and which are not conducive to the learning experience, such as: excessive tardiness, leaving and returning during class, and early departure when not previously authorized;  </w:t>
      </w:r>
    </w:p>
    <w:p w:rsidR="009F7498" w:rsidRDefault="00BE2C74">
      <w:pPr>
        <w:spacing w:after="226"/>
        <w:ind w:left="175"/>
      </w:pPr>
      <w:r>
        <w:rPr>
          <w:color w:val="F79646"/>
        </w:rPr>
        <w:t xml:space="preserve"> </w:t>
      </w:r>
      <w:r>
        <w:rPr>
          <w:b/>
          <w:color w:val="00B050"/>
        </w:rPr>
        <w:t>Expected Student Conduct</w:t>
      </w:r>
      <w:r>
        <w:rPr>
          <w:b/>
          <w:color w:val="F79646"/>
        </w:rPr>
        <w:t xml:space="preserve"> </w:t>
      </w:r>
    </w:p>
    <w:p w:rsidR="009F7498" w:rsidRDefault="00BE2C74">
      <w:pPr>
        <w:spacing w:after="229"/>
        <w:ind w:left="175"/>
      </w:pPr>
      <w: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hyperlink r:id="rId9">
        <w:r>
          <w:rPr>
            <w:color w:val="0000FF"/>
            <w:u w:val="single" w:color="0000FF"/>
          </w:rPr>
          <w:t xml:space="preserve"> </w:t>
        </w:r>
      </w:hyperlink>
      <w:hyperlink r:id="rId10">
        <w:r>
          <w:rPr>
            <w:color w:val="0000FF"/>
            <w:u w:val="single" w:color="0000FF"/>
          </w:rPr>
          <w:t>Student Code of Conduct</w:t>
        </w:r>
      </w:hyperlink>
      <w:hyperlink r:id="rId11">
        <w:r>
          <w:t xml:space="preserve"> </w:t>
        </w:r>
      </w:hyperlink>
      <w:r>
        <w:t xml:space="preserve">(College Policy: 6Hx28: 8-03). </w:t>
      </w:r>
    </w:p>
    <w:p w:rsidR="009F7498" w:rsidRDefault="00BE2C74">
      <w:pPr>
        <w:ind w:left="175"/>
      </w:pPr>
      <w:r>
        <w:t xml:space="preserve">The complete Valencia Student Code of Conduct can be found at </w:t>
      </w:r>
    </w:p>
    <w:p w:rsidR="009F7498" w:rsidRDefault="00BE2C74" w:rsidP="0086404F">
      <w:pPr>
        <w:spacing w:after="10"/>
        <w:ind w:left="175"/>
      </w:pPr>
      <w:r>
        <w:rPr>
          <w:b/>
          <w:color w:val="00B050"/>
        </w:rPr>
        <w:t>http://catalog.valenciacollege.edu/academicpolicies</w:t>
      </w:r>
      <w:r w:rsidR="0086404F">
        <w:rPr>
          <w:b/>
          <w:color w:val="00B050"/>
        </w:rPr>
        <w:t>procedures/studentcodeofconduct</w:t>
      </w:r>
    </w:p>
    <w:p w:rsidR="009F7498" w:rsidRDefault="00BE2C74">
      <w:pPr>
        <w:spacing w:after="0" w:line="259" w:lineRule="auto"/>
        <w:ind w:left="180" w:firstLine="0"/>
      </w:pPr>
      <w:r>
        <w:rPr>
          <w:color w:val="FF0000"/>
        </w:rPr>
        <w:t xml:space="preserve"> </w:t>
      </w:r>
    </w:p>
    <w:p w:rsidR="009F7498" w:rsidRDefault="00BE2C74">
      <w:pPr>
        <w:ind w:left="175"/>
      </w:pPr>
      <w:r>
        <w:rPr>
          <w:b/>
          <w:color w:val="00B050"/>
        </w:rPr>
        <w:t>Classroom Conduct:</w:t>
      </w:r>
      <w:r>
        <w:rPr>
          <w:b/>
          <w:color w:val="E36C0A"/>
        </w:rPr>
        <w:t xml:space="preserve"> </w:t>
      </w:r>
      <w:r>
        <w:rPr>
          <w:b/>
          <w:color w:val="E36C0A"/>
        </w:rPr>
        <w:tab/>
      </w:r>
      <w:r>
        <w:t xml:space="preserve">This is a college classroom, and you and your classmates are here to develop college-level writing and speaking.  Therefore, workplace behavior is required:  behaviors that hinder (block, interrupt) instruction and/or create a negative classroom atmosphere will </w:t>
      </w:r>
      <w:r>
        <w:rPr>
          <w:b/>
          <w:u w:val="single" w:color="000000"/>
        </w:rPr>
        <w:t>not</w:t>
      </w:r>
      <w:r>
        <w:rPr>
          <w:u w:val="single" w:color="000000"/>
        </w:rPr>
        <w:t xml:space="preserve"> </w:t>
      </w:r>
      <w:r>
        <w:t xml:space="preserve">be tolerated.  If you are doing </w:t>
      </w:r>
      <w:r>
        <w:rPr>
          <w:b/>
          <w:u w:val="single" w:color="000000"/>
        </w:rPr>
        <w:t>anything</w:t>
      </w:r>
      <w:r>
        <w:t xml:space="preserve"> “to impair, interfere with, or obstruct the orderly conduct, processes, and functions of the college,” you may be referred to the Dean of Communications and/or the West Campus Provost.  </w:t>
      </w:r>
    </w:p>
    <w:p w:rsidR="009F7498" w:rsidRDefault="00BE2C74">
      <w:pPr>
        <w:ind w:left="175"/>
      </w:pPr>
      <w:r>
        <w:t>Refer to the “Student Code of Conduct” for more information:</w:t>
      </w:r>
      <w:r>
        <w:rPr>
          <w:color w:val="FF00FF"/>
        </w:rPr>
        <w:t xml:space="preserve">    </w:t>
      </w:r>
    </w:p>
    <w:p w:rsidR="009F7498" w:rsidRDefault="00BE2C74">
      <w:pPr>
        <w:spacing w:after="5" w:line="249" w:lineRule="auto"/>
        <w:ind w:left="175"/>
      </w:pPr>
      <w:r>
        <w:t>Go to</w:t>
      </w:r>
      <w:hyperlink r:id="rId12">
        <w:r>
          <w:t xml:space="preserve"> </w:t>
        </w:r>
      </w:hyperlink>
      <w:hyperlink r:id="rId13">
        <w:r>
          <w:rPr>
            <w:color w:val="0000FF"/>
            <w:u w:val="single" w:color="0000FF"/>
          </w:rPr>
          <w:t>http://valenciacollege.edu/library/west/research/tutorials/plagiarism.cfm</w:t>
        </w:r>
      </w:hyperlink>
      <w:hyperlink r:id="rId14">
        <w:r>
          <w:t xml:space="preserve"> </w:t>
        </w:r>
      </w:hyperlink>
      <w:r>
        <w:t xml:space="preserve">and read more about plagiarism. </w:t>
      </w:r>
    </w:p>
    <w:p w:rsidR="009F7498" w:rsidRDefault="00BE2C74">
      <w:pPr>
        <w:spacing w:after="0" w:line="259" w:lineRule="auto"/>
        <w:ind w:left="180" w:firstLine="0"/>
      </w:pPr>
      <w:r>
        <w:t xml:space="preserve"> </w:t>
      </w:r>
    </w:p>
    <w:p w:rsidR="009F7498" w:rsidRDefault="00BE2C74" w:rsidP="0086404F">
      <w:pPr>
        <w:ind w:left="1630"/>
      </w:pPr>
      <w:r>
        <w:rPr>
          <w:b/>
          <w:i/>
          <w:color w:val="FF0000"/>
        </w:rPr>
        <w:t>*Any student disrupting class or talking out-of-turn will be given a warning. If the disruptive behavior continues, a second warning will be given.  If the disruptive behavior continues after the second warning, the student will be asked to leave class and will be counted as absent.</w:t>
      </w:r>
      <w:r>
        <w:rPr>
          <w:b/>
          <w:i/>
        </w:rPr>
        <w:t xml:space="preserve">  </w:t>
      </w:r>
      <w:r>
        <w:t xml:space="preserve">If the behavior continues as the semester progresses, I will ask you to leave and not return until you have met with the Dean of Communications (Dr. Elizabeth Renn) or the Dean of Counseling (Dr. Tyrone Johnson).  Subsequent disruptive behavior will lead to your being withdrawn from the course. </w:t>
      </w:r>
      <w:r>
        <w:rPr>
          <w:b/>
          <w:i/>
        </w:rPr>
        <w:t xml:space="preserve"> </w:t>
      </w:r>
    </w:p>
    <w:p w:rsidR="009F7498" w:rsidRDefault="00BE2C74">
      <w:pPr>
        <w:spacing w:after="0" w:line="259" w:lineRule="auto"/>
        <w:ind w:left="900" w:firstLine="0"/>
      </w:pPr>
      <w:r>
        <w:rPr>
          <w:color w:val="FF0000"/>
        </w:rPr>
        <w:t xml:space="preserve"> </w:t>
      </w:r>
    </w:p>
    <w:p w:rsidR="009F7498" w:rsidRDefault="00BE2C74">
      <w:pPr>
        <w:ind w:left="175"/>
      </w:pPr>
      <w:r>
        <w:t xml:space="preserve">Cell phones and electronic equipment are not allowed out in class unless I explicitly state that you may take them out.  Cell phones and electronic equipment must be in your purse, bag, backpack, or your pocket.  Cell phones and electronic equipment in your purse, bag, or backpack must not be visible.  If your phone is out during class I will give a warning.  After one warning, the electronic device will be held by the professor until the end of class.  Also, when work is due, it is due at the start of class.  Finally, do not work on assignments for other classes in our EAP 420 class. </w:t>
      </w:r>
    </w:p>
    <w:p w:rsidR="009F7498" w:rsidRDefault="00BE2C74">
      <w:pPr>
        <w:spacing w:after="0" w:line="259" w:lineRule="auto"/>
        <w:ind w:left="180" w:firstLine="0"/>
      </w:pPr>
      <w:r>
        <w:t xml:space="preserve"> </w:t>
      </w:r>
    </w:p>
    <w:p w:rsidR="009F7498" w:rsidRDefault="00BE2C74">
      <w:pPr>
        <w:ind w:left="175"/>
      </w:pPr>
      <w:r>
        <w:t xml:space="preserve">The </w:t>
      </w:r>
      <w:r>
        <w:rPr>
          <w:b/>
        </w:rPr>
        <w:t xml:space="preserve">West Campus Writing Center </w:t>
      </w:r>
      <w:r>
        <w:t xml:space="preserve">is an appointment-based resource located in building 5, room 155 </w:t>
      </w:r>
    </w:p>
    <w:p w:rsidR="009F7498" w:rsidRDefault="00BE2C74">
      <w:pPr>
        <w:ind w:left="175"/>
      </w:pPr>
      <w:r>
        <w:t xml:space="preserve">(Phone: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w:t>
      </w:r>
      <w:r>
        <w:rPr>
          <w:b/>
          <w:color w:val="00B050"/>
          <w:u w:val="single" w:color="00B050"/>
        </w:rPr>
        <w:t>organizing and developing a speech</w:t>
      </w:r>
      <w:r>
        <w:rPr>
          <w:color w:val="00B050"/>
        </w:rPr>
        <w:t xml:space="preserve">; </w:t>
      </w:r>
      <w:r>
        <w:t xml:space="preserve">constructing paragraphs, essays, or research papers; and scholarship essays, letters, and resumes. The Writing Center consultant will not edit or proofread the paper. The student should make attempts at revising and editing on his or her own before coming to the Writing Center. The summer semester hours are: Monday through Thursday, 8am-8pm; Friday, 8am-12pm; Saturday, 9am-2pm. </w:t>
      </w:r>
    </w:p>
    <w:p w:rsidR="009F7498" w:rsidRDefault="00BE2C74">
      <w:pPr>
        <w:spacing w:after="0" w:line="259" w:lineRule="auto"/>
        <w:ind w:left="180" w:firstLine="0"/>
      </w:pPr>
      <w:r>
        <w:t xml:space="preserve"> </w:t>
      </w:r>
    </w:p>
    <w:p w:rsidR="009F7498" w:rsidRDefault="00BE2C74">
      <w:pPr>
        <w:spacing w:after="0" w:line="259" w:lineRule="auto"/>
        <w:ind w:left="180" w:firstLine="0"/>
      </w:pPr>
      <w:r>
        <w:t xml:space="preserve"> </w:t>
      </w:r>
    </w:p>
    <w:p w:rsidR="009F7498" w:rsidRDefault="00BE2C74">
      <w:pPr>
        <w:spacing w:after="34" w:line="239" w:lineRule="auto"/>
        <w:ind w:left="175" w:right="28"/>
        <w:jc w:val="both"/>
      </w:pPr>
      <w:r>
        <w:rPr>
          <w:b/>
          <w:color w:val="00B050"/>
          <w:u w:val="single" w:color="00B050"/>
        </w:rPr>
        <w:lastRenderedPageBreak/>
        <w:t>Late/Make-Up Work</w:t>
      </w:r>
      <w:r>
        <w:rPr>
          <w:b/>
          <w:color w:val="00B050"/>
        </w:rPr>
        <w:t xml:space="preserve">:  </w:t>
      </w:r>
      <w:r>
        <w:t xml:space="preserve">If you are absent, it is your responsibility to remember to turn in missed assignments.  </w:t>
      </w:r>
      <w:r>
        <w:rPr>
          <w:b/>
        </w:rPr>
        <w:t>Your instructor will not remind you about missing work</w:t>
      </w:r>
      <w:r>
        <w:t xml:space="preserve">.  </w:t>
      </w:r>
      <w:r>
        <w:rPr>
          <w:b/>
          <w:color w:val="FF0000"/>
        </w:rPr>
        <w:t>NOTE:  You are 100% responsible for obtaining materials, assignments, information that you miss if you are absent from or late to class.</w:t>
      </w:r>
      <w:r>
        <w:rPr>
          <w:b/>
        </w:rPr>
        <w:t xml:space="preserve"> </w:t>
      </w:r>
      <w:r>
        <w:t xml:space="preserve">No late work will be accepted unless extraordinary circumstances are involved.  These circumstances will be determined on a case-to-case basis.  </w:t>
      </w:r>
      <w:r w:rsidR="009C1FC2">
        <w:t xml:space="preserve">If you know beforehand that you will be missing a class, you must turn the assignment in by the due date. </w:t>
      </w:r>
    </w:p>
    <w:p w:rsidR="009F7498" w:rsidRDefault="00BE2C74">
      <w:pPr>
        <w:spacing w:after="0" w:line="259" w:lineRule="auto"/>
        <w:ind w:left="180" w:firstLine="0"/>
      </w:pPr>
      <w:r>
        <w:rPr>
          <w:b/>
          <w:color w:val="00B050"/>
        </w:rPr>
        <w:t xml:space="preserve"> </w:t>
      </w:r>
    </w:p>
    <w:p w:rsidR="009F7498" w:rsidRDefault="00BE2C74">
      <w:pPr>
        <w:ind w:left="175"/>
      </w:pPr>
      <w:r>
        <w:rPr>
          <w:b/>
          <w:color w:val="00B050"/>
        </w:rPr>
        <w:t xml:space="preserve">Course Communication:  </w:t>
      </w:r>
      <w:r>
        <w:t xml:space="preserve">I will be using Blackboard tools to communicate with you outside of class time.  These tools are available under Quicklinks on the Valencia homepage or under the Courses tab in Atlas.  The tools include: </w:t>
      </w:r>
    </w:p>
    <w:p w:rsidR="009F7498" w:rsidRDefault="00BE2C74">
      <w:pPr>
        <w:spacing w:after="0" w:line="259" w:lineRule="auto"/>
        <w:ind w:left="180" w:firstLine="0"/>
      </w:pPr>
      <w:r>
        <w:t xml:space="preserve"> </w:t>
      </w:r>
    </w:p>
    <w:p w:rsidR="009F7498" w:rsidRDefault="00BE2C74">
      <w:pPr>
        <w:ind w:left="175"/>
      </w:pPr>
      <w:r>
        <w:rPr>
          <w:b/>
          <w:color w:val="00B050"/>
        </w:rPr>
        <w:t xml:space="preserve">E-mail:  </w:t>
      </w:r>
      <w:r>
        <w:t xml:space="preserve">I will use this to communicate to individual students and to communicate to the class as a whole. I will be contacting you through Blackboard to communicate with you individually or to the class as a whole throughout the semester.  You too can also use this to communicate with your instructor and/or your classmates—individually or as a group.  However, also be sure to check your ATLAS e-mail.  You are also responsible for checking your Blackboard and your e-mail in ATLAS every day during the week, and it is a good idea to check it at least once over the weekend.  </w:t>
      </w:r>
      <w:r>
        <w:rPr>
          <w:b/>
          <w:u w:val="single" w:color="000000"/>
        </w:rPr>
        <w:t>It is your responsibility to know how to</w:t>
      </w:r>
      <w:r>
        <w:rPr>
          <w:b/>
        </w:rPr>
        <w:t xml:space="preserve"> </w:t>
      </w:r>
      <w:r>
        <w:rPr>
          <w:b/>
          <w:u w:val="single" w:color="000000"/>
        </w:rPr>
        <w:t>access Blackboard and to check your ATLAS e-mail, class announcements, and course files for</w:t>
      </w:r>
      <w:r>
        <w:rPr>
          <w:b/>
        </w:rPr>
        <w:t xml:space="preserve"> </w:t>
      </w:r>
      <w:r>
        <w:rPr>
          <w:b/>
          <w:u w:val="single" w:color="000000"/>
        </w:rPr>
        <w:t xml:space="preserve">information!  If you encounter ANY trouble using Blackboard, let me know during or after class!   </w:t>
      </w:r>
      <w:r>
        <w:t xml:space="preserve">I encourage you to e-mail me and/or your classmates about topics relevant to the course and your learning.  Messages you send should be professional, </w:t>
      </w:r>
      <w:r>
        <w:rPr>
          <w:u w:val="single" w:color="000000"/>
        </w:rPr>
        <w:t>respectful</w:t>
      </w:r>
      <w:r>
        <w:t xml:space="preserve">, and collegial in form and tone.  Here are some general rules to guide you when composing e-mail messages: </w:t>
      </w:r>
    </w:p>
    <w:p w:rsidR="009F7498" w:rsidRDefault="00BE2C74">
      <w:pPr>
        <w:ind w:left="175"/>
      </w:pPr>
      <w:r>
        <w:rPr>
          <w:b/>
          <w:color w:val="00B050"/>
        </w:rPr>
        <w:t xml:space="preserve">Announcements:  </w:t>
      </w:r>
      <w:r>
        <w:t xml:space="preserve">I will use this tool to inform and/or remind students of important information, such as changes in dates/times of assignments. </w:t>
      </w:r>
    </w:p>
    <w:p w:rsidR="009F7498" w:rsidRDefault="00BE2C74">
      <w:pPr>
        <w:ind w:left="175"/>
      </w:pPr>
      <w:r>
        <w:rPr>
          <w:b/>
          <w:color w:val="00B050"/>
        </w:rPr>
        <w:t xml:space="preserve">Course Files:  </w:t>
      </w:r>
      <w:r>
        <w:t xml:space="preserve">I will use this tool to create a record of all that we do in the course:  the syllabus and handouts. </w:t>
      </w:r>
    </w:p>
    <w:p w:rsidR="009F7498" w:rsidRDefault="00BE2C74">
      <w:pPr>
        <w:spacing w:after="0" w:line="259" w:lineRule="auto"/>
        <w:ind w:left="180" w:firstLine="0"/>
      </w:pPr>
      <w:r>
        <w:t xml:space="preserve"> </w:t>
      </w:r>
    </w:p>
    <w:p w:rsidR="009F7498" w:rsidRDefault="00BE2C74">
      <w:pPr>
        <w:ind w:left="175"/>
      </w:pPr>
      <w:r>
        <w:rPr>
          <w:b/>
          <w:u w:val="single" w:color="000000"/>
        </w:rPr>
        <w:t>Academic Honesty</w:t>
      </w:r>
      <w:r>
        <w:rPr>
          <w:b/>
        </w:rPr>
        <w:t>:  Plagiarism and Academic Dishonesty</w:t>
      </w:r>
      <w:r>
        <w:t xml:space="preserve">: Plagiarism, the act of copying someone else's work and putting your name to it, is a form of cheating. If you copy someone else’s work and put your name on it, this is copying or plagiarizing. If you let someone else copy your work, and he/she puts his/her name on it, this is also copying or plagiarizing. While you might complete some </w:t>
      </w:r>
      <w:r>
        <w:rPr>
          <w:b/>
        </w:rPr>
        <w:t>assignments in this course outside of class, all speech and writing assignments must be your original work</w:t>
      </w:r>
      <w:r>
        <w:t xml:space="preserve">. If any outside sources are needed, </w:t>
      </w:r>
      <w:r>
        <w:rPr>
          <w:b/>
          <w:u w:val="single" w:color="000000"/>
        </w:rPr>
        <w:t>those sources need to be properly credited</w:t>
      </w:r>
      <w:r>
        <w:t xml:space="preserve">.  </w:t>
      </w:r>
      <w:r>
        <w:rPr>
          <w:b/>
          <w:u w:val="single" w:color="000000"/>
        </w:rPr>
        <w:t>You must not cut and paste</w:t>
      </w:r>
      <w:r>
        <w:rPr>
          <w:b/>
        </w:rPr>
        <w:t xml:space="preserve"> </w:t>
      </w:r>
      <w:r>
        <w:rPr>
          <w:b/>
          <w:u w:val="single" w:color="000000"/>
        </w:rPr>
        <w:t>from the Internet</w:t>
      </w:r>
      <w:r>
        <w:t xml:space="preserve"> or another students work when completing your lab work, any outlines, or power point presentations.  While many of the assignments in this course allow you to work in small groups, most assignments will require individual effort. </w:t>
      </w:r>
      <w:r>
        <w:rPr>
          <w:b/>
          <w:u w:val="single" w:color="000000"/>
        </w:rPr>
        <w:t>Unless I explicitly state that you may work with other</w:t>
      </w:r>
      <w:r>
        <w:rPr>
          <w:b/>
        </w:rPr>
        <w:t xml:space="preserve"> </w:t>
      </w:r>
      <w:r>
        <w:rPr>
          <w:b/>
          <w:u w:val="single" w:color="000000"/>
        </w:rPr>
        <w:t>students on an assignment or a test, including lab assignments, you should assume that you should</w:t>
      </w:r>
      <w:r>
        <w:rPr>
          <w:b/>
        </w:rPr>
        <w:t xml:space="preserve"> </w:t>
      </w:r>
      <w:r>
        <w:rPr>
          <w:b/>
          <w:u w:val="single" w:color="000000"/>
        </w:rPr>
        <w:t>complete the assignment on your own.</w:t>
      </w:r>
      <w:r>
        <w:rPr>
          <w:b/>
        </w:rPr>
        <w:t xml:space="preserve">   </w:t>
      </w:r>
      <w:r>
        <w:t xml:space="preserve">Plagiarism and copying are serious offenses and are detrimental to your learning and progress, and they will not be tolerated. If you copy another student’s work or a student copies your work, both will receive a zero on that assignment. </w:t>
      </w:r>
      <w:r>
        <w:rPr>
          <w:b/>
        </w:rPr>
        <w:t>For the first offense, any work that is not your own or is copied will receive a zero</w:t>
      </w:r>
      <w:r>
        <w:t xml:space="preserve">. For the second offense, you will receive an “F” in the course.  If you cheat/commit plagiarism on the final exam, you will receive an “F” in the course, regardless of whether it is your first or second offense.  Even worse, you may be expelled from the institution.  </w:t>
      </w:r>
    </w:p>
    <w:tbl>
      <w:tblPr>
        <w:tblStyle w:val="TableGrid"/>
        <w:tblW w:w="9021" w:type="dxa"/>
        <w:tblInd w:w="180" w:type="dxa"/>
        <w:tblCellMar>
          <w:top w:w="2" w:type="dxa"/>
        </w:tblCellMar>
        <w:tblLook w:val="04A0" w:firstRow="1" w:lastRow="0" w:firstColumn="1" w:lastColumn="0" w:noHBand="0" w:noVBand="1"/>
      </w:tblPr>
      <w:tblGrid>
        <w:gridCol w:w="6783"/>
        <w:gridCol w:w="255"/>
        <w:gridCol w:w="1983"/>
      </w:tblGrid>
      <w:tr w:rsidR="009F7498">
        <w:trPr>
          <w:trHeight w:val="255"/>
        </w:trPr>
        <w:tc>
          <w:tcPr>
            <w:tcW w:w="9021" w:type="dxa"/>
            <w:gridSpan w:val="3"/>
            <w:tcBorders>
              <w:top w:val="nil"/>
              <w:left w:val="nil"/>
              <w:bottom w:val="nil"/>
              <w:right w:val="nil"/>
            </w:tcBorders>
            <w:shd w:val="clear" w:color="auto" w:fill="FFFF00"/>
          </w:tcPr>
          <w:p w:rsidR="009F7498" w:rsidRDefault="00BE2C74">
            <w:pPr>
              <w:spacing w:after="0" w:line="259" w:lineRule="auto"/>
              <w:ind w:left="0" w:firstLine="0"/>
              <w:jc w:val="both"/>
            </w:pPr>
            <w:r>
              <w:t>Go to</w:t>
            </w:r>
            <w:hyperlink r:id="rId15">
              <w:r>
                <w:rPr>
                  <w:color w:val="CC0099"/>
                </w:rPr>
                <w:t xml:space="preserve"> </w:t>
              </w:r>
            </w:hyperlink>
            <w:hyperlink r:id="rId16">
              <w:r>
                <w:rPr>
                  <w:b/>
                  <w:color w:val="00B050"/>
                  <w:u w:val="single" w:color="00B050"/>
                </w:rPr>
                <w:t>http://valenciacollege.edu/oit/lts/StudentResources/integrity/plagiarism.cfm</w:t>
              </w:r>
            </w:hyperlink>
            <w:hyperlink r:id="rId17">
              <w:r>
                <w:t xml:space="preserve"> </w:t>
              </w:r>
            </w:hyperlink>
            <w:r>
              <w:t xml:space="preserve"> and read about </w:t>
            </w:r>
          </w:p>
        </w:tc>
      </w:tr>
      <w:tr w:rsidR="009F7498">
        <w:trPr>
          <w:trHeight w:val="252"/>
        </w:trPr>
        <w:tc>
          <w:tcPr>
            <w:tcW w:w="7038" w:type="dxa"/>
            <w:gridSpan w:val="2"/>
            <w:tcBorders>
              <w:top w:val="nil"/>
              <w:left w:val="nil"/>
              <w:bottom w:val="nil"/>
              <w:right w:val="nil"/>
            </w:tcBorders>
            <w:shd w:val="clear" w:color="auto" w:fill="FFFF00"/>
          </w:tcPr>
          <w:p w:rsidR="009F7498" w:rsidRDefault="00BE2C74">
            <w:pPr>
              <w:spacing w:after="0" w:line="259" w:lineRule="auto"/>
              <w:ind w:left="0" w:firstLine="0"/>
              <w:jc w:val="both"/>
            </w:pPr>
            <w:r>
              <w:t>plagiarism and academic dishonesty and also check out a video on plagiarism at</w:t>
            </w:r>
          </w:p>
        </w:tc>
        <w:tc>
          <w:tcPr>
            <w:tcW w:w="1983" w:type="dxa"/>
            <w:vMerge w:val="restart"/>
            <w:tcBorders>
              <w:top w:val="nil"/>
              <w:left w:val="nil"/>
              <w:bottom w:val="nil"/>
              <w:right w:val="nil"/>
            </w:tcBorders>
          </w:tcPr>
          <w:p w:rsidR="009F7498" w:rsidRDefault="00BE2C74">
            <w:pPr>
              <w:spacing w:after="0" w:line="259" w:lineRule="auto"/>
              <w:ind w:left="-4" w:firstLine="0"/>
            </w:pPr>
            <w:r>
              <w:t xml:space="preserve"> </w:t>
            </w:r>
          </w:p>
        </w:tc>
      </w:tr>
      <w:tr w:rsidR="009F7498">
        <w:trPr>
          <w:trHeight w:val="252"/>
        </w:trPr>
        <w:tc>
          <w:tcPr>
            <w:tcW w:w="6783" w:type="dxa"/>
            <w:tcBorders>
              <w:top w:val="nil"/>
              <w:left w:val="nil"/>
              <w:bottom w:val="nil"/>
              <w:right w:val="nil"/>
            </w:tcBorders>
            <w:shd w:val="clear" w:color="auto" w:fill="FFFF00"/>
          </w:tcPr>
          <w:p w:rsidR="009F7498" w:rsidRDefault="00C91A7C">
            <w:pPr>
              <w:spacing w:after="0" w:line="259" w:lineRule="auto"/>
              <w:ind w:left="0" w:right="-1" w:firstLine="0"/>
              <w:jc w:val="both"/>
            </w:pPr>
            <w:hyperlink r:id="rId18">
              <w:r w:rsidR="00BE2C74">
                <w:rPr>
                  <w:b/>
                  <w:color w:val="00B050"/>
                  <w:u w:val="single" w:color="00B050"/>
                </w:rPr>
                <w:t>http://valenciacollege.edu/library/west/research/tutorials/plagiarism.cfm</w:t>
              </w:r>
            </w:hyperlink>
          </w:p>
        </w:tc>
        <w:tc>
          <w:tcPr>
            <w:tcW w:w="254" w:type="dxa"/>
            <w:tcBorders>
              <w:top w:val="nil"/>
              <w:left w:val="nil"/>
              <w:bottom w:val="nil"/>
              <w:right w:val="nil"/>
            </w:tcBorders>
          </w:tcPr>
          <w:p w:rsidR="009F7498" w:rsidRDefault="00C91A7C">
            <w:pPr>
              <w:spacing w:after="0" w:line="259" w:lineRule="auto"/>
              <w:ind w:left="0" w:firstLine="0"/>
            </w:pPr>
            <w:hyperlink r:id="rId19">
              <w:r w:rsidR="00BE2C74">
                <w:rPr>
                  <w:b/>
                  <w:color w:val="F79646"/>
                </w:rPr>
                <w:t xml:space="preserve"> </w:t>
              </w:r>
            </w:hyperlink>
          </w:p>
        </w:tc>
        <w:tc>
          <w:tcPr>
            <w:tcW w:w="0" w:type="auto"/>
            <w:vMerge/>
            <w:tcBorders>
              <w:top w:val="nil"/>
              <w:left w:val="nil"/>
              <w:bottom w:val="nil"/>
              <w:right w:val="nil"/>
            </w:tcBorders>
          </w:tcPr>
          <w:p w:rsidR="009F7498" w:rsidRDefault="009F7498">
            <w:pPr>
              <w:spacing w:after="160" w:line="259" w:lineRule="auto"/>
              <w:ind w:left="0" w:firstLine="0"/>
            </w:pPr>
          </w:p>
        </w:tc>
      </w:tr>
    </w:tbl>
    <w:p w:rsidR="009F7498" w:rsidRDefault="00BE2C74">
      <w:pPr>
        <w:spacing w:after="0" w:line="259" w:lineRule="auto"/>
        <w:ind w:left="180" w:firstLine="0"/>
      </w:pPr>
      <w:r>
        <w:rPr>
          <w:b/>
          <w:color w:val="00B050"/>
        </w:rPr>
        <w:t xml:space="preserve"> </w:t>
      </w:r>
    </w:p>
    <w:p w:rsidR="009F7498" w:rsidRDefault="00BE2C74">
      <w:pPr>
        <w:spacing w:after="10"/>
        <w:ind w:left="175"/>
      </w:pPr>
      <w:r>
        <w:rPr>
          <w:b/>
          <w:color w:val="00B050"/>
        </w:rPr>
        <w:t>You are also responsible for the information contained in the power point on plagiarism and cheating that can be found in Blackboard under Contents in the Power Point folder.</w:t>
      </w:r>
      <w:r>
        <w:rPr>
          <w:color w:val="00B050"/>
        </w:rPr>
        <w:t xml:space="preserve"> </w:t>
      </w:r>
    </w:p>
    <w:p w:rsidR="009F7498" w:rsidRDefault="00BE2C74">
      <w:pPr>
        <w:spacing w:after="0" w:line="259" w:lineRule="auto"/>
        <w:ind w:left="180" w:firstLine="0"/>
      </w:pPr>
      <w:r>
        <w:t xml:space="preserve"> </w:t>
      </w:r>
    </w:p>
    <w:p w:rsidR="009F7498" w:rsidRDefault="00BE2C74">
      <w:pPr>
        <w:ind w:left="175"/>
      </w:pPr>
      <w:r>
        <w:rPr>
          <w:b/>
          <w:color w:val="00B050"/>
        </w:rPr>
        <w:t>E-mail Etiquette</w:t>
      </w:r>
      <w:r>
        <w:rPr>
          <w:color w:val="00B050"/>
        </w:rPr>
        <w:t xml:space="preserve">:  </w:t>
      </w:r>
      <w:r>
        <w:t xml:space="preserve">I will be e-mailing you through Blackboard to communicate with you individually or to the class as a whole throughout the semester.  You too can also use this to communicate with your </w:t>
      </w:r>
      <w:r>
        <w:lastRenderedPageBreak/>
        <w:t xml:space="preserve">instructor and/or your classmates—individually or as a group.  I encourage you to e-mail me and/or your classmates about topics relevant to the course and your learning.  Messages you send should be professional, </w:t>
      </w:r>
      <w:r>
        <w:rPr>
          <w:u w:val="single" w:color="000000"/>
        </w:rPr>
        <w:t>respectful</w:t>
      </w:r>
      <w:r>
        <w:t xml:space="preserve">, and collegial in form and tone.  There is a handout on how to e-mail an instructor in Blackboard under Contents in the Handouts folder.  I expect you to follow the guidelines in this handout and will not respond to e-mails that do not do so.  Also, here are some general rules to guide you when composing e-mail messages:  Messages you send should be professional, </w:t>
      </w:r>
      <w:r>
        <w:rPr>
          <w:u w:val="single" w:color="000000"/>
        </w:rPr>
        <w:t>respectful</w:t>
      </w:r>
      <w:r>
        <w:t xml:space="preserve">, and collegial in form and tone.  Here are some general rules to guide you when composing e-mail messages:  </w:t>
      </w:r>
    </w:p>
    <w:p w:rsidR="009F7498" w:rsidRDefault="00BE2C74">
      <w:pPr>
        <w:numPr>
          <w:ilvl w:val="0"/>
          <w:numId w:val="1"/>
        </w:numPr>
        <w:spacing w:after="34"/>
        <w:ind w:left="1675" w:hanging="415"/>
      </w:pPr>
      <w:r>
        <w:t xml:space="preserve">Fill in the subject line with words or phrases that accurately reflect the topic of the message, e.g., “Subject:  1500 Homework for Monday, October 10th.”   </w:t>
      </w:r>
    </w:p>
    <w:p w:rsidR="009F7498" w:rsidRDefault="00BE2C74">
      <w:pPr>
        <w:numPr>
          <w:ilvl w:val="0"/>
          <w:numId w:val="1"/>
        </w:numPr>
        <w:spacing w:after="34"/>
        <w:ind w:left="1675" w:hanging="415"/>
      </w:pPr>
      <w:r>
        <w:t xml:space="preserve">Address the recipient by name to add a personal touch to your letter, for example, “Hello, Prof. Foley,” “Good Morning, Professor Foley”  </w:t>
      </w:r>
    </w:p>
    <w:p w:rsidR="009F7498" w:rsidRDefault="00BE2C74">
      <w:pPr>
        <w:numPr>
          <w:ilvl w:val="0"/>
          <w:numId w:val="1"/>
        </w:numPr>
        <w:ind w:left="1675" w:hanging="415"/>
      </w:pPr>
      <w:r>
        <w:t xml:space="preserve">Do not use all caps: e-mail messages written in all caps represents yelling.  </w:t>
      </w:r>
    </w:p>
    <w:p w:rsidR="009F7498" w:rsidRDefault="00BE2C74">
      <w:pPr>
        <w:numPr>
          <w:ilvl w:val="0"/>
          <w:numId w:val="1"/>
        </w:numPr>
        <w:ind w:left="1675" w:hanging="415"/>
      </w:pPr>
      <w:r>
        <w:t xml:space="preserve">Do NOT use texting abbreviations, such as TTYL, LOL, BTW.   </w:t>
      </w:r>
    </w:p>
    <w:p w:rsidR="009F7498" w:rsidRDefault="00BE2C74">
      <w:pPr>
        <w:numPr>
          <w:ilvl w:val="0"/>
          <w:numId w:val="1"/>
        </w:numPr>
        <w:ind w:left="1675" w:hanging="415"/>
      </w:pPr>
      <w:r>
        <w:t xml:space="preserve">If you are sending an attachment, make sure that it is attached before sending the e-mail.    </w:t>
      </w:r>
    </w:p>
    <w:p w:rsidR="009F7498" w:rsidRDefault="00BE2C74">
      <w:pPr>
        <w:numPr>
          <w:ilvl w:val="0"/>
          <w:numId w:val="1"/>
        </w:numPr>
        <w:ind w:left="1675" w:hanging="415"/>
      </w:pPr>
      <w:r>
        <w:t xml:space="preserve">Edit your message for grammatical and mechanical (spelling, punctuation) correctness.  </w:t>
      </w:r>
    </w:p>
    <w:p w:rsidR="009F7498" w:rsidRDefault="00BE2C74">
      <w:pPr>
        <w:spacing w:after="0" w:line="259" w:lineRule="auto"/>
        <w:ind w:left="226"/>
        <w:jc w:val="center"/>
      </w:pPr>
      <w:r>
        <w:t xml:space="preserve">E-mail is relatively informal, but poorly edited messages cause confusion. </w:t>
      </w:r>
    </w:p>
    <w:p w:rsidR="009F7498" w:rsidRDefault="00BE2C74">
      <w:pPr>
        <w:numPr>
          <w:ilvl w:val="0"/>
          <w:numId w:val="1"/>
        </w:numPr>
        <w:ind w:left="1675" w:hanging="415"/>
      </w:pPr>
      <w:r>
        <w:t xml:space="preserve">Keep your emails as concise as possible without leaving out any important information.  </w:t>
      </w:r>
    </w:p>
    <w:p w:rsidR="009F7498" w:rsidRDefault="00BE2C74">
      <w:pPr>
        <w:numPr>
          <w:ilvl w:val="0"/>
          <w:numId w:val="1"/>
        </w:numPr>
        <w:ind w:left="1675" w:hanging="415"/>
      </w:pPr>
      <w:r>
        <w:t xml:space="preserve">Sign your e-mail by including your full name, and the class you are in, e.g., Samuel Jones, EAP 420, M 7:00 P.M.  Never share your VID# with anyone other than instructors or college staff. </w:t>
      </w:r>
    </w:p>
    <w:p w:rsidR="009F7498" w:rsidRDefault="00BE2C74">
      <w:pPr>
        <w:spacing w:after="0" w:line="259" w:lineRule="auto"/>
        <w:ind w:left="180" w:firstLine="0"/>
      </w:pPr>
      <w:r>
        <w:rPr>
          <w:b/>
        </w:rPr>
        <w:t xml:space="preserve"> </w:t>
      </w:r>
    </w:p>
    <w:p w:rsidR="009F7498" w:rsidRDefault="00BE2C74">
      <w:pPr>
        <w:ind w:left="175"/>
      </w:pPr>
      <w:r>
        <w:rPr>
          <w:b/>
          <w:u w:val="single" w:color="000000"/>
        </w:rPr>
        <w:t>Withdrawal</w:t>
      </w:r>
      <w:r>
        <w:rPr>
          <w:b/>
        </w:rPr>
        <w:t xml:space="preserve">: </w:t>
      </w:r>
      <w:r>
        <w:rPr>
          <w:shd w:val="clear" w:color="auto" w:fill="D3D3D3"/>
        </w:rPr>
        <w:t>Withdrawal Policy:</w:t>
      </w:r>
      <w:r>
        <w:t xml:space="preserve"> The last day for a student to withdraw from a class is </w:t>
      </w:r>
      <w:r w:rsidR="00731681">
        <w:t>November 10</w:t>
      </w:r>
      <w:r w:rsidR="00731681" w:rsidRPr="00731681">
        <w:rPr>
          <w:vertAlign w:val="superscript"/>
        </w:rPr>
        <w:t>th</w:t>
      </w:r>
      <w:r w:rsidR="00731681">
        <w:t xml:space="preserve">,  </w:t>
      </w:r>
      <w:r>
        <w:t>2017 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student for excessive absences or other reasons. A student is not permitted to withdraw after the withdrawal deadline.  Please notify your instructor of your withdrawal.</w:t>
      </w:r>
      <w:r>
        <w:rPr>
          <w:b/>
        </w:rPr>
        <w:t xml:space="preserve"> </w:t>
      </w:r>
    </w:p>
    <w:p w:rsidR="009F7498" w:rsidRDefault="00BE2C74">
      <w:pPr>
        <w:spacing w:after="0" w:line="259" w:lineRule="auto"/>
        <w:ind w:left="180" w:firstLine="0"/>
      </w:pPr>
      <w:r>
        <w:t xml:space="preserve"> </w:t>
      </w:r>
    </w:p>
    <w:p w:rsidR="009F7498" w:rsidRDefault="00BE2C74">
      <w:pPr>
        <w:tabs>
          <w:tab w:val="center" w:pos="180"/>
          <w:tab w:val="center" w:pos="3730"/>
        </w:tabs>
        <w:spacing w:after="10"/>
        <w:ind w:left="0" w:firstLine="0"/>
      </w:pPr>
      <w:r>
        <w:rPr>
          <w:rFonts w:ascii="Calibri" w:eastAsia="Calibri" w:hAnsi="Calibri" w:cs="Calibri"/>
        </w:rPr>
        <w:tab/>
      </w:r>
      <w:r>
        <w:t xml:space="preserve"> </w:t>
      </w:r>
      <w:r>
        <w:tab/>
      </w:r>
      <w:r>
        <w:rPr>
          <w:b/>
          <w:color w:val="00B050"/>
        </w:rPr>
        <w:t>Important Note for International Students (F-1 or J-1 Visa):</w:t>
      </w:r>
      <w:r>
        <w:rPr>
          <w:color w:val="00B050"/>
        </w:rPr>
        <w:t xml:space="preserve"> </w:t>
      </w:r>
    </w:p>
    <w:p w:rsidR="009F7498" w:rsidRDefault="00BE2C74">
      <w:pPr>
        <w:spacing w:after="0" w:line="238" w:lineRule="auto"/>
        <w:ind w:left="900" w:right="637" w:firstLine="0"/>
      </w:pPr>
      <w:r>
        <w:rPr>
          <w:color w:val="00B050"/>
        </w:rPr>
        <w:t xml:space="preserve">Please be advised that withdrawal from this course may negatively impact your visa status.  Consult the International Student Services office for more information on full-time enrollment requirements.  </w:t>
      </w:r>
    </w:p>
    <w:p w:rsidR="009F7498" w:rsidRDefault="00BE2C74">
      <w:pPr>
        <w:spacing w:after="0" w:line="259" w:lineRule="auto"/>
        <w:ind w:left="180" w:firstLine="0"/>
      </w:pPr>
      <w:r>
        <w:rPr>
          <w:color w:val="F79646"/>
        </w:rPr>
        <w:t xml:space="preserve"> </w:t>
      </w:r>
      <w:r>
        <w:rPr>
          <w:color w:val="F79646"/>
        </w:rPr>
        <w:tab/>
        <w:t xml:space="preserve"> </w:t>
      </w:r>
      <w:r>
        <w:rPr>
          <w:color w:val="F79646"/>
        </w:rPr>
        <w:tab/>
        <w:t xml:space="preserve"> </w:t>
      </w:r>
      <w:r>
        <w:rPr>
          <w:color w:val="F79646"/>
        </w:rPr>
        <w:tab/>
        <w:t xml:space="preserve"> </w:t>
      </w:r>
    </w:p>
    <w:p w:rsidR="009F7498" w:rsidRDefault="00BE2C74">
      <w:pPr>
        <w:ind w:left="175"/>
      </w:pPr>
      <w:r>
        <w:rPr>
          <w:b/>
          <w:u w:val="single" w:color="000000"/>
        </w:rPr>
        <w:t>Students with Special Needs</w:t>
      </w:r>
      <w:r>
        <w:rPr>
          <w:b/>
        </w:rPr>
        <w:t xml:space="preserve">:  </w:t>
      </w:r>
      <w:r>
        <w:t xml:space="preserve">Students with special needs that may affect their progress in this course should notify the instructor as early in the semester as possible. </w:t>
      </w:r>
    </w:p>
    <w:p w:rsidR="009F7498" w:rsidRDefault="00BE2C74">
      <w:pPr>
        <w:spacing w:after="0" w:line="259" w:lineRule="auto"/>
        <w:ind w:left="180" w:firstLine="0"/>
      </w:pPr>
      <w:r>
        <w:t xml:space="preserve"> </w:t>
      </w:r>
    </w:p>
    <w:p w:rsidR="009F7498" w:rsidRDefault="00BE2C74">
      <w:pPr>
        <w:pStyle w:val="Heading2"/>
        <w:ind w:left="175"/>
      </w:pPr>
      <w:r>
        <w:t>Security Statement</w:t>
      </w:r>
      <w:r>
        <w:rPr>
          <w:u w:val="none"/>
        </w:rPr>
        <w:t xml:space="preserve"> </w:t>
      </w:r>
      <w:r>
        <w:rPr>
          <w:b w:val="0"/>
          <w:u w:val="none"/>
        </w:rPr>
        <w:t xml:space="preserve"> </w:t>
      </w:r>
    </w:p>
    <w:p w:rsidR="009F7498" w:rsidRDefault="00BE2C74">
      <w:pPr>
        <w:ind w:left="175"/>
      </w:pPr>
      <w: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rsidR="009F7498" w:rsidRDefault="00BE2C74">
      <w:pPr>
        <w:spacing w:after="30" w:line="259" w:lineRule="auto"/>
        <w:ind w:left="180" w:firstLine="0"/>
      </w:pPr>
      <w:r>
        <w:t xml:space="preserve"> </w:t>
      </w:r>
    </w:p>
    <w:p w:rsidR="009F7498" w:rsidRDefault="00BE2C74">
      <w:pPr>
        <w:pStyle w:val="Heading2"/>
        <w:ind w:left="175"/>
      </w:pPr>
      <w:r>
        <w:t>Baycare Behavioral Health’s Student Assistance Program</w:t>
      </w:r>
      <w:r>
        <w:rPr>
          <w:u w:val="none"/>
        </w:rPr>
        <w:t xml:space="preserve"> </w:t>
      </w:r>
      <w:r>
        <w:rPr>
          <w:b w:val="0"/>
          <w:u w:val="none"/>
        </w:rPr>
        <w:t xml:space="preserve"> </w:t>
      </w:r>
    </w:p>
    <w:p w:rsidR="009F7498" w:rsidRDefault="00BE2C74">
      <w:pPr>
        <w:ind w:left="175"/>
      </w:pPr>
      <w: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Pr>
          <w:b/>
        </w:rPr>
        <w:t xml:space="preserve">Bay care Behavioral Health’s Confidential Student Assistance Program </w:t>
      </w:r>
      <w:r>
        <w:lastRenderedPageBreak/>
        <w:t xml:space="preserve">Phone Counseling Services by calling </w:t>
      </w:r>
      <w:r>
        <w:rPr>
          <w:b/>
        </w:rPr>
        <w:t>(800) 878-5470</w:t>
      </w:r>
      <w:r>
        <w:t xml:space="preserve">. Three free confidential face-to-face counseling sessions are also available to students. </w:t>
      </w:r>
    </w:p>
    <w:p w:rsidR="009F7498" w:rsidRDefault="009F7498" w:rsidP="0086404F">
      <w:pPr>
        <w:spacing w:after="0" w:line="259" w:lineRule="auto"/>
        <w:ind w:left="180" w:firstLine="0"/>
      </w:pPr>
    </w:p>
    <w:p w:rsidR="009F7498" w:rsidRDefault="00BE2C74">
      <w:pPr>
        <w:ind w:left="175"/>
      </w:pPr>
      <w:r w:rsidRPr="0086404F">
        <w:rPr>
          <w:b/>
        </w:rPr>
        <w:t>Required Lab:</w:t>
      </w:r>
      <w:r>
        <w:t xml:space="preserve"> Lab assignments are required in EAP 420C and will consist of vocabulary and reading assignments. The assignments will be completed at </w:t>
      </w:r>
      <w:hyperlink r:id="rId20">
        <w:r>
          <w:rPr>
            <w:color w:val="00B0F0"/>
            <w:u w:val="single" w:color="00B0F0"/>
          </w:rPr>
          <w:t>https://myelt.heinle.com</w:t>
        </w:r>
      </w:hyperlink>
      <w:hyperlink r:id="rId21">
        <w:r>
          <w:t>.</w:t>
        </w:r>
      </w:hyperlink>
      <w:r>
        <w:t xml:space="preserve"> You must complete all of the exercises to the best of your ability by the deadlines given to receive full credit. There are no make-up assignments or extensions (unless due to illness or</w:t>
      </w:r>
      <w:r w:rsidR="00D83A34">
        <w:t xml:space="preserve"> emergency with documentation).</w:t>
      </w:r>
    </w:p>
    <w:p w:rsidR="009F7498" w:rsidRDefault="00BE2C74">
      <w:pPr>
        <w:spacing w:after="0" w:line="259" w:lineRule="auto"/>
        <w:ind w:left="180" w:firstLine="0"/>
      </w:pPr>
      <w:r>
        <w:t xml:space="preserve"> </w:t>
      </w:r>
    </w:p>
    <w:p w:rsidR="009F7498" w:rsidRDefault="00BE2C74">
      <w:pPr>
        <w:ind w:left="175"/>
      </w:pPr>
      <w:r>
        <w:rPr>
          <w:b/>
        </w:rPr>
        <w:t xml:space="preserve">Evaluation and Grading Scale:  </w:t>
      </w:r>
      <w:r>
        <w:t xml:space="preserve">EAP courses use a ten-point scale, with “C” as the minimum passing and advancement grade for each course. </w:t>
      </w:r>
    </w:p>
    <w:p w:rsidR="009F7498" w:rsidRDefault="00BE2C74">
      <w:pPr>
        <w:spacing w:after="0" w:line="259" w:lineRule="auto"/>
        <w:ind w:left="180" w:firstLine="0"/>
      </w:pPr>
      <w:r>
        <w:t xml:space="preserve"> </w:t>
      </w:r>
    </w:p>
    <w:p w:rsidR="009F7498" w:rsidRDefault="00BE2C74">
      <w:pPr>
        <w:tabs>
          <w:tab w:val="center" w:pos="180"/>
          <w:tab w:val="center" w:pos="3192"/>
        </w:tabs>
        <w:spacing w:after="9" w:line="249" w:lineRule="auto"/>
        <w:ind w:left="0" w:firstLine="0"/>
      </w:pPr>
      <w:r>
        <w:rPr>
          <w:rFonts w:ascii="Calibri" w:eastAsia="Calibri" w:hAnsi="Calibri" w:cs="Calibri"/>
        </w:rPr>
        <w:tab/>
      </w:r>
      <w:r>
        <w:t xml:space="preserve"> </w:t>
      </w:r>
      <w:r>
        <w:tab/>
      </w:r>
      <w:r>
        <w:rPr>
          <w:b/>
        </w:rPr>
        <w:t xml:space="preserve">Grades that satisfy the EAP course requirement: </w:t>
      </w:r>
    </w:p>
    <w:p w:rsidR="009F7498" w:rsidRDefault="00BE2C74">
      <w:pPr>
        <w:spacing w:after="0" w:line="259" w:lineRule="auto"/>
        <w:ind w:left="180" w:firstLine="0"/>
      </w:pPr>
      <w:r>
        <w:rPr>
          <w:b/>
        </w:rPr>
        <w:t xml:space="preserve"> </w:t>
      </w:r>
    </w:p>
    <w:p w:rsidR="009F7498" w:rsidRDefault="00BE2C74">
      <w:pPr>
        <w:numPr>
          <w:ilvl w:val="0"/>
          <w:numId w:val="2"/>
        </w:numPr>
        <w:ind w:hanging="721"/>
      </w:pPr>
      <w:r>
        <w:t xml:space="preserve">90 – 100% </w:t>
      </w:r>
    </w:p>
    <w:p w:rsidR="009F7498" w:rsidRDefault="00BE2C74">
      <w:pPr>
        <w:numPr>
          <w:ilvl w:val="0"/>
          <w:numId w:val="2"/>
        </w:numPr>
        <w:ind w:hanging="721"/>
      </w:pPr>
      <w:r>
        <w:t xml:space="preserve">80 -   89% </w:t>
      </w:r>
    </w:p>
    <w:p w:rsidR="009F7498" w:rsidRDefault="00BE2C74">
      <w:pPr>
        <w:numPr>
          <w:ilvl w:val="0"/>
          <w:numId w:val="2"/>
        </w:numPr>
        <w:ind w:hanging="721"/>
      </w:pPr>
      <w:r>
        <w:t xml:space="preserve">70 -   79% </w:t>
      </w:r>
    </w:p>
    <w:p w:rsidR="009F7498" w:rsidRDefault="00BE2C74">
      <w:pPr>
        <w:spacing w:after="0" w:line="259" w:lineRule="auto"/>
        <w:ind w:left="180" w:firstLine="0"/>
      </w:pPr>
      <w:r>
        <w:t xml:space="preserve"> </w:t>
      </w:r>
    </w:p>
    <w:p w:rsidR="009F7498" w:rsidRDefault="00BE2C74">
      <w:pPr>
        <w:tabs>
          <w:tab w:val="center" w:pos="180"/>
          <w:tab w:val="center" w:pos="3600"/>
        </w:tabs>
        <w:spacing w:after="9" w:line="249" w:lineRule="auto"/>
        <w:ind w:left="0" w:firstLine="0"/>
      </w:pPr>
      <w:r>
        <w:rPr>
          <w:rFonts w:ascii="Calibri" w:eastAsia="Calibri" w:hAnsi="Calibri" w:cs="Calibri"/>
        </w:rPr>
        <w:tab/>
      </w:r>
      <w:r>
        <w:t xml:space="preserve"> </w:t>
      </w:r>
      <w:r>
        <w:tab/>
      </w:r>
      <w:r>
        <w:rPr>
          <w:b/>
        </w:rPr>
        <w:t xml:space="preserve">Grades that do NOT satisfy the EAP course requirement: </w:t>
      </w:r>
    </w:p>
    <w:p w:rsidR="009F7498" w:rsidRDefault="00BE2C74">
      <w:pPr>
        <w:spacing w:after="0" w:line="259" w:lineRule="auto"/>
        <w:ind w:left="180" w:firstLine="0"/>
      </w:pPr>
      <w:r>
        <w:rPr>
          <w:b/>
        </w:rPr>
        <w:t xml:space="preserve"> </w:t>
      </w:r>
    </w:p>
    <w:p w:rsidR="00D83A34" w:rsidRPr="00731681" w:rsidRDefault="00BE2C74" w:rsidP="00731681">
      <w:pPr>
        <w:numPr>
          <w:ilvl w:val="0"/>
          <w:numId w:val="2"/>
        </w:numPr>
        <w:ind w:hanging="721"/>
      </w:pPr>
      <w:r>
        <w:t xml:space="preserve">60 –  69% </w:t>
      </w:r>
    </w:p>
    <w:p w:rsidR="009F7498" w:rsidRDefault="00D83A34">
      <w:pPr>
        <w:tabs>
          <w:tab w:val="center" w:pos="180"/>
          <w:tab w:val="center" w:pos="900"/>
          <w:tab w:val="center" w:pos="1620"/>
          <w:tab w:val="center" w:pos="2402"/>
          <w:tab w:val="center" w:pos="3511"/>
        </w:tabs>
        <w:ind w:left="0" w:firstLine="0"/>
      </w:pPr>
      <w:r>
        <w:rPr>
          <w:rFonts w:ascii="Calibri" w:eastAsia="Calibri" w:hAnsi="Calibri" w:cs="Calibri"/>
        </w:rPr>
        <w:t xml:space="preserve">   </w:t>
      </w:r>
      <w:r>
        <w:tab/>
        <w:t xml:space="preserve">F   </w:t>
      </w:r>
      <w:r w:rsidR="0086404F">
        <w:t xml:space="preserve">       </w:t>
      </w:r>
      <w:r w:rsidR="00BE2C74">
        <w:t xml:space="preserve"> 0 –  59% </w:t>
      </w:r>
    </w:p>
    <w:p w:rsidR="009F7498" w:rsidRDefault="00BE2C74">
      <w:pPr>
        <w:spacing w:after="0" w:line="259" w:lineRule="auto"/>
        <w:ind w:left="900" w:firstLine="0"/>
      </w:pPr>
      <w:r>
        <w:rPr>
          <w:b/>
        </w:rPr>
        <w:t xml:space="preserve"> </w:t>
      </w:r>
    </w:p>
    <w:p w:rsidR="009F7498" w:rsidRDefault="00BE2C74">
      <w:pPr>
        <w:spacing w:after="15" w:line="259" w:lineRule="auto"/>
        <w:ind w:left="180" w:firstLine="0"/>
      </w:pPr>
      <w:r>
        <w:t xml:space="preserve"> </w:t>
      </w:r>
    </w:p>
    <w:p w:rsidR="009F7498" w:rsidRDefault="00BE2C74">
      <w:pPr>
        <w:ind w:left="175"/>
      </w:pPr>
      <w:r>
        <w:rPr>
          <w:b/>
          <w:sz w:val="24"/>
          <w:shd w:val="clear" w:color="auto" w:fill="D3D3D3"/>
        </w:rPr>
        <w:t>Determination of Final Course Grade:</w:t>
      </w:r>
      <w:r>
        <w:rPr>
          <w:sz w:val="24"/>
        </w:rPr>
        <w:t xml:space="preserve"> </w:t>
      </w:r>
      <w:r>
        <w:t xml:space="preserve">In order to pass the course, students must earn a “C” or above in course work. The final grade will be determined by the following: </w:t>
      </w:r>
    </w:p>
    <w:p w:rsidR="009F7498" w:rsidRDefault="00BE2C74">
      <w:pPr>
        <w:spacing w:after="17" w:line="259" w:lineRule="auto"/>
        <w:ind w:left="180" w:firstLine="0"/>
      </w:pPr>
      <w:r>
        <w:t xml:space="preserve"> </w:t>
      </w:r>
    </w:p>
    <w:p w:rsidR="009F7498" w:rsidRDefault="00BE2C74">
      <w:pPr>
        <w:tabs>
          <w:tab w:val="center" w:pos="749"/>
          <w:tab w:val="center" w:pos="1933"/>
        </w:tabs>
        <w:ind w:left="0" w:firstLine="0"/>
      </w:pPr>
      <w:r>
        <w:rPr>
          <w:rFonts w:ascii="Calibri" w:eastAsia="Calibri" w:hAnsi="Calibri" w:cs="Calibri"/>
        </w:rPr>
        <w:tab/>
      </w:r>
      <w:r>
        <w:t xml:space="preserve">Assignments </w:t>
      </w:r>
      <w:r>
        <w:tab/>
        <w:t xml:space="preserve">    15% </w:t>
      </w:r>
    </w:p>
    <w:p w:rsidR="009F7498" w:rsidRDefault="00BE2C74">
      <w:pPr>
        <w:ind w:left="175"/>
      </w:pPr>
      <w:r>
        <w:t xml:space="preserve">Lab                        15%                                                                  </w:t>
      </w:r>
    </w:p>
    <w:p w:rsidR="009F7498" w:rsidRDefault="00BE2C74">
      <w:pPr>
        <w:ind w:left="175"/>
      </w:pPr>
      <w:r>
        <w:t xml:space="preserve">Reading Tests       30% </w:t>
      </w:r>
    </w:p>
    <w:p w:rsidR="009F7498" w:rsidRDefault="00BE2C74">
      <w:pPr>
        <w:ind w:left="175"/>
      </w:pPr>
      <w:r>
        <w:t xml:space="preserve">Midterm Exam     15% </w:t>
      </w:r>
    </w:p>
    <w:p w:rsidR="009F7498" w:rsidRDefault="00BE2C74">
      <w:pPr>
        <w:ind w:left="175"/>
      </w:pPr>
      <w:r>
        <w:t xml:space="preserve">Final Exam           25% </w:t>
      </w:r>
    </w:p>
    <w:p w:rsidR="009F7498" w:rsidRDefault="00BE2C74">
      <w:pPr>
        <w:spacing w:after="19" w:line="259" w:lineRule="auto"/>
        <w:ind w:left="180" w:firstLine="0"/>
      </w:pPr>
      <w:r>
        <w:t xml:space="preserve"> </w:t>
      </w:r>
    </w:p>
    <w:p w:rsidR="009F7498" w:rsidRDefault="00BE2C74">
      <w:pPr>
        <w:spacing w:after="9" w:line="249" w:lineRule="auto"/>
        <w:ind w:left="175"/>
      </w:pPr>
      <w:r>
        <w:rPr>
          <w:b/>
        </w:rPr>
        <w:t>Names and phone numbers of classmates you can call for help:</w:t>
      </w:r>
      <w:r>
        <w:t xml:space="preserve"> </w:t>
      </w:r>
    </w:p>
    <w:p w:rsidR="009F7498" w:rsidRDefault="00BE2C74">
      <w:pPr>
        <w:ind w:left="175"/>
      </w:pPr>
      <w:r>
        <w:t xml:space="preserve">1. </w:t>
      </w:r>
    </w:p>
    <w:p w:rsidR="009F7498" w:rsidRDefault="00BE2C74">
      <w:pPr>
        <w:ind w:left="175"/>
      </w:pPr>
      <w:r>
        <w:t xml:space="preserve">2. </w:t>
      </w:r>
    </w:p>
    <w:p w:rsidR="009F7498" w:rsidRDefault="00BE2C74">
      <w:pPr>
        <w:ind w:left="175"/>
      </w:pPr>
      <w:r>
        <w:t xml:space="preserve">3. </w:t>
      </w:r>
    </w:p>
    <w:p w:rsidR="009F7498" w:rsidRDefault="00BE2C74">
      <w:pPr>
        <w:spacing w:after="0" w:line="259" w:lineRule="auto"/>
        <w:ind w:left="180" w:firstLine="0"/>
      </w:pPr>
      <w:r>
        <w:t xml:space="preserve"> </w:t>
      </w:r>
    </w:p>
    <w:p w:rsidR="009F7498" w:rsidRDefault="00BE2C74">
      <w:pPr>
        <w:spacing w:after="0" w:line="259" w:lineRule="auto"/>
        <w:ind w:left="180" w:firstLine="0"/>
      </w:pPr>
      <w:r>
        <w:rPr>
          <w:b/>
          <w:sz w:val="24"/>
        </w:rPr>
        <w:t xml:space="preserve">Important Dates: </w:t>
      </w:r>
    </w:p>
    <w:p w:rsidR="009F7498" w:rsidRDefault="00BE2C74">
      <w:pPr>
        <w:spacing w:after="0" w:line="259" w:lineRule="auto"/>
        <w:ind w:left="180" w:firstLine="0"/>
      </w:pPr>
      <w:r>
        <w:t xml:space="preserve"> </w:t>
      </w:r>
    </w:p>
    <w:p w:rsidR="009F7498" w:rsidRDefault="006B5E8A" w:rsidP="00DA0B48">
      <w:pPr>
        <w:tabs>
          <w:tab w:val="center" w:pos="2207"/>
          <w:tab w:val="center" w:pos="5792"/>
        </w:tabs>
        <w:spacing w:after="33"/>
        <w:ind w:left="0" w:firstLine="0"/>
      </w:pPr>
      <w:r>
        <w:rPr>
          <w:rFonts w:ascii="Calibri" w:eastAsia="Calibri" w:hAnsi="Calibri" w:cs="Calibri"/>
        </w:rPr>
        <w:t xml:space="preserve">    </w:t>
      </w:r>
      <w:r>
        <w:t>Labor Day Holiday</w:t>
      </w:r>
      <w:r w:rsidR="00BE2C74">
        <w:t xml:space="preserve">—College Closed </w:t>
      </w:r>
      <w:r w:rsidR="00BE2C74">
        <w:tab/>
      </w:r>
      <w:r>
        <w:t xml:space="preserve">           </w:t>
      </w:r>
      <w:r w:rsidR="00BE2C74">
        <w:t xml:space="preserve">Monday, </w:t>
      </w:r>
      <w:r>
        <w:t>September 4th</w:t>
      </w:r>
      <w:r w:rsidR="00BE2C74">
        <w:t xml:space="preserve">  </w:t>
      </w:r>
      <w:r w:rsidR="00DA0B48">
        <w:t xml:space="preserve">    </w:t>
      </w:r>
    </w:p>
    <w:p w:rsidR="00DA0B48" w:rsidRDefault="00DA0B48" w:rsidP="00DA0B48">
      <w:pPr>
        <w:tabs>
          <w:tab w:val="center" w:pos="4770"/>
        </w:tabs>
        <w:spacing w:after="33"/>
        <w:ind w:left="0" w:firstLine="0"/>
      </w:pPr>
      <w:r>
        <w:t xml:space="preserve">   Add/Drop and Refund deadline                                      Tuesday, September 5</w:t>
      </w:r>
      <w:r w:rsidRPr="00DA0B48">
        <w:rPr>
          <w:vertAlign w:val="superscript"/>
        </w:rPr>
        <w:t>th</w:t>
      </w:r>
    </w:p>
    <w:p w:rsidR="00DA0B48" w:rsidRDefault="00DA0B48" w:rsidP="00DA0B48">
      <w:pPr>
        <w:tabs>
          <w:tab w:val="center" w:pos="4770"/>
        </w:tabs>
        <w:spacing w:after="33"/>
        <w:ind w:left="0" w:firstLine="0"/>
      </w:pPr>
      <w:r>
        <w:t xml:space="preserve">   Withdrawal Deadline </w:t>
      </w:r>
      <w:r>
        <w:tab/>
        <w:t xml:space="preserve">                                                     Friday, November 10</w:t>
      </w:r>
      <w:r w:rsidRPr="00DA0B48">
        <w:rPr>
          <w:vertAlign w:val="superscript"/>
        </w:rPr>
        <w:t>th</w:t>
      </w:r>
      <w:r>
        <w:t xml:space="preserve"> (11:59 P.M.)</w:t>
      </w:r>
    </w:p>
    <w:p w:rsidR="009F7498" w:rsidRDefault="00DA0B48" w:rsidP="00DA0B48">
      <w:pPr>
        <w:tabs>
          <w:tab w:val="center" w:pos="4770"/>
        </w:tabs>
        <w:spacing w:after="33"/>
        <w:ind w:left="0" w:firstLine="0"/>
      </w:pPr>
      <w:r>
        <w:t xml:space="preserve">   College Night —No Class</w:t>
      </w:r>
      <w:r w:rsidR="00BE2C74">
        <w:t xml:space="preserve"> </w:t>
      </w:r>
      <w:r>
        <w:tab/>
        <w:t xml:space="preserve">                                             Thursday, October 12</w:t>
      </w:r>
      <w:r w:rsidRPr="00DA0B48">
        <w:rPr>
          <w:vertAlign w:val="superscript"/>
        </w:rPr>
        <w:t>th</w:t>
      </w:r>
      <w:r>
        <w:t xml:space="preserve"> </w:t>
      </w:r>
      <w:r>
        <w:tab/>
      </w:r>
    </w:p>
    <w:p w:rsidR="009F7498" w:rsidRDefault="00BE2C74" w:rsidP="0086404F">
      <w:pPr>
        <w:tabs>
          <w:tab w:val="center" w:pos="1549"/>
          <w:tab w:val="center" w:pos="6516"/>
        </w:tabs>
        <w:spacing w:after="52"/>
        <w:ind w:left="0" w:firstLine="0"/>
      </w:pPr>
      <w:r>
        <w:rPr>
          <w:rFonts w:ascii="Calibri" w:eastAsia="Calibri" w:hAnsi="Calibri" w:cs="Calibri"/>
        </w:rPr>
        <w:tab/>
      </w:r>
      <w:r w:rsidR="00DA0B48">
        <w:rPr>
          <w:rFonts w:ascii="Calibri" w:eastAsia="Calibri" w:hAnsi="Calibri" w:cs="Calibri"/>
        </w:rPr>
        <w:t xml:space="preserve">   </w:t>
      </w:r>
      <w:r w:rsidR="00DA0B48">
        <w:t>Thanksgiving</w:t>
      </w:r>
      <w:r>
        <w:t xml:space="preserve"> Break—College Closed </w:t>
      </w:r>
      <w:r>
        <w:tab/>
      </w:r>
      <w:r w:rsidR="00DA0B48">
        <w:t>Wed., Nov. 22</w:t>
      </w:r>
      <w:r w:rsidR="00DA0B48" w:rsidRPr="00DA0B48">
        <w:rPr>
          <w:vertAlign w:val="superscript"/>
        </w:rPr>
        <w:t>nd</w:t>
      </w:r>
      <w:r w:rsidR="00DA0B48">
        <w:t xml:space="preserve"> –Sun., Nov. 26</w:t>
      </w:r>
      <w:r w:rsidR="00DA0B48" w:rsidRPr="00DA0B48">
        <w:rPr>
          <w:vertAlign w:val="superscript"/>
        </w:rPr>
        <w:t>th</w:t>
      </w:r>
      <w:r w:rsidR="00DA0B48">
        <w:t xml:space="preserve"> </w:t>
      </w:r>
      <w:r>
        <w:t xml:space="preserve">  </w:t>
      </w:r>
    </w:p>
    <w:p w:rsidR="009F7498" w:rsidRDefault="00BE2C74" w:rsidP="00DA0B48">
      <w:pPr>
        <w:tabs>
          <w:tab w:val="center" w:pos="851"/>
          <w:tab w:val="center" w:pos="6043"/>
        </w:tabs>
        <w:spacing w:after="67"/>
        <w:ind w:left="0" w:firstLine="0"/>
      </w:pPr>
      <w:r>
        <w:rPr>
          <w:rFonts w:ascii="Calibri" w:eastAsia="Calibri" w:hAnsi="Calibri" w:cs="Calibri"/>
        </w:rPr>
        <w:tab/>
      </w:r>
      <w:r>
        <w:t xml:space="preserve">Midterm Exam </w:t>
      </w:r>
      <w:r>
        <w:tab/>
        <w:t xml:space="preserve">Wednesday, </w:t>
      </w:r>
      <w:r w:rsidR="007D619B">
        <w:t>October 18</w:t>
      </w:r>
      <w:r w:rsidR="007D619B" w:rsidRPr="00DA0B48">
        <w:rPr>
          <w:vertAlign w:val="superscript"/>
        </w:rPr>
        <w:t>th</w:t>
      </w:r>
    </w:p>
    <w:p w:rsidR="009F7498" w:rsidRDefault="00BE2C74">
      <w:pPr>
        <w:ind w:left="175"/>
      </w:pPr>
      <w:r>
        <w:t xml:space="preserve">Final Exam </w:t>
      </w:r>
      <w:r w:rsidR="00D83A34">
        <w:t xml:space="preserve">                                                                   </w:t>
      </w:r>
      <w:r w:rsidR="00DA0B48">
        <w:t>Monday, December 11</w:t>
      </w:r>
      <w:r w:rsidR="00DA0B48" w:rsidRPr="00DA0B48">
        <w:rPr>
          <w:vertAlign w:val="superscript"/>
        </w:rPr>
        <w:t>th</w:t>
      </w:r>
      <w:r w:rsidR="00DA0B48">
        <w:t xml:space="preserve"> </w:t>
      </w:r>
    </w:p>
    <w:p w:rsidR="009F7498" w:rsidRDefault="009F7498" w:rsidP="0086404F">
      <w:pPr>
        <w:spacing w:after="0" w:line="259" w:lineRule="auto"/>
        <w:ind w:left="0" w:firstLine="0"/>
      </w:pPr>
    </w:p>
    <w:p w:rsidR="009F7498" w:rsidRDefault="00BE2C74">
      <w:pPr>
        <w:spacing w:after="9" w:line="249" w:lineRule="auto"/>
        <w:ind w:left="180" w:hanging="180"/>
      </w:pPr>
      <w:r>
        <w:rPr>
          <w:b/>
        </w:rPr>
        <w:t>* Disclaimer:</w:t>
      </w:r>
      <w:r>
        <w:t xml:space="preserve">  </w:t>
      </w:r>
      <w:r>
        <w:rPr>
          <w:b/>
        </w:rPr>
        <w:t>Changes in the syllabus may be made at any time during the term by announcement by the professor.  A revised syllabus may be issued at the discretion of the instructor.</w:t>
      </w:r>
      <w:r>
        <w:t xml:space="preserve"> </w:t>
      </w:r>
    </w:p>
    <w:sectPr w:rsidR="009F7498">
      <w:footerReference w:type="even" r:id="rId22"/>
      <w:footerReference w:type="default" r:id="rId23"/>
      <w:footerReference w:type="first" r:id="rId24"/>
      <w:pgSz w:w="12240" w:h="15840"/>
      <w:pgMar w:top="866" w:right="1439" w:bottom="975" w:left="1260"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A7C" w:rsidRDefault="00C91A7C">
      <w:pPr>
        <w:spacing w:after="0" w:line="240" w:lineRule="auto"/>
      </w:pPr>
      <w:r>
        <w:separator/>
      </w:r>
    </w:p>
  </w:endnote>
  <w:endnote w:type="continuationSeparator" w:id="0">
    <w:p w:rsidR="00C91A7C" w:rsidRDefault="00C9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C91A7C">
      <w:fldChar w:fldCharType="begin"/>
    </w:r>
    <w:r w:rsidR="00C91A7C">
      <w:instrText xml:space="preserve"> NUMPAGES   \* MERGEFORMAT </w:instrText>
    </w:r>
    <w:r w:rsidR="00C91A7C">
      <w:fldChar w:fldCharType="separate"/>
    </w:r>
    <w:r>
      <w:rPr>
        <w:sz w:val="26"/>
      </w:rPr>
      <w:t>5</w:t>
    </w:r>
    <w:r w:rsidR="00C91A7C">
      <w:rPr>
        <w:sz w:val="26"/>
      </w:rPr>
      <w:fldChar w:fldCharType="end"/>
    </w: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sidR="006F13A9" w:rsidRPr="006F13A9">
      <w:rPr>
        <w:noProof/>
        <w:sz w:val="26"/>
      </w:rPr>
      <w:t>1</w:t>
    </w:r>
    <w:r>
      <w:rPr>
        <w:sz w:val="26"/>
      </w:rPr>
      <w:fldChar w:fldCharType="end"/>
    </w:r>
    <w:r>
      <w:rPr>
        <w:sz w:val="26"/>
      </w:rPr>
      <w:t xml:space="preserve"> of </w:t>
    </w:r>
    <w:r w:rsidR="00C91A7C">
      <w:fldChar w:fldCharType="begin"/>
    </w:r>
    <w:r w:rsidR="00C91A7C">
      <w:instrText xml:space="preserve"> NUMPAGES   \* MERGEFORMAT </w:instrText>
    </w:r>
    <w:r w:rsidR="00C91A7C">
      <w:fldChar w:fldCharType="separate"/>
    </w:r>
    <w:r w:rsidR="006F13A9" w:rsidRPr="006F13A9">
      <w:rPr>
        <w:noProof/>
        <w:sz w:val="26"/>
      </w:rPr>
      <w:t>5</w:t>
    </w:r>
    <w:r w:rsidR="00C91A7C">
      <w:rPr>
        <w:noProof/>
        <w:sz w:val="26"/>
      </w:rPr>
      <w:fldChar w:fldCharType="end"/>
    </w: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98" w:rsidRDefault="00BE2C74">
    <w:pPr>
      <w:tabs>
        <w:tab w:val="center" w:pos="652"/>
        <w:tab w:val="center" w:pos="4501"/>
      </w:tabs>
      <w:spacing w:after="0" w:line="259" w:lineRule="auto"/>
      <w:ind w:left="0" w:firstLine="0"/>
    </w:pPr>
    <w:r>
      <w:rPr>
        <w:rFonts w:ascii="Calibri" w:eastAsia="Calibri" w:hAnsi="Calibri" w:cs="Calibri"/>
      </w:rPr>
      <w:tab/>
    </w:r>
    <w:r>
      <w:rPr>
        <w:sz w:val="26"/>
      </w:rPr>
      <w:t xml:space="preserve">EAP 420 </w:t>
    </w:r>
    <w:r>
      <w:rPr>
        <w:sz w:val="26"/>
      </w:rPr>
      <w:tab/>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of </w:t>
    </w:r>
    <w:r w:rsidR="00C91A7C">
      <w:fldChar w:fldCharType="begin"/>
    </w:r>
    <w:r w:rsidR="00C91A7C">
      <w:instrText xml:space="preserve"> NUMPAGES   \* MERGEFORMAT </w:instrText>
    </w:r>
    <w:r w:rsidR="00C91A7C">
      <w:fldChar w:fldCharType="separate"/>
    </w:r>
    <w:r>
      <w:rPr>
        <w:sz w:val="26"/>
      </w:rPr>
      <w:t>5</w:t>
    </w:r>
    <w:r w:rsidR="00C91A7C">
      <w:rPr>
        <w:sz w:val="26"/>
      </w:rPr>
      <w:fldChar w:fldCharType="end"/>
    </w: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A7C" w:rsidRDefault="00C91A7C">
      <w:pPr>
        <w:spacing w:after="0" w:line="240" w:lineRule="auto"/>
      </w:pPr>
      <w:r>
        <w:separator/>
      </w:r>
    </w:p>
  </w:footnote>
  <w:footnote w:type="continuationSeparator" w:id="0">
    <w:p w:rsidR="00C91A7C" w:rsidRDefault="00C9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D11"/>
    <w:multiLevelType w:val="hybridMultilevel"/>
    <w:tmpl w:val="06AC41B4"/>
    <w:lvl w:ilvl="0" w:tplc="13142A2A">
      <w:start w:val="1"/>
      <w:numFmt w:val="upperLetter"/>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B493B6">
      <w:start w:val="1"/>
      <w:numFmt w:val="lowerLetter"/>
      <w:lvlText w:val="%2"/>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58E1E4">
      <w:start w:val="1"/>
      <w:numFmt w:val="lowerRoman"/>
      <w:lvlText w:val="%3"/>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A73F8">
      <w:start w:val="1"/>
      <w:numFmt w:val="decimal"/>
      <w:lvlText w:val="%4"/>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88479C">
      <w:start w:val="1"/>
      <w:numFmt w:val="lowerLetter"/>
      <w:lvlText w:val="%5"/>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EE1DF0">
      <w:start w:val="1"/>
      <w:numFmt w:val="lowerRoman"/>
      <w:lvlText w:val="%6"/>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AC6E6">
      <w:start w:val="1"/>
      <w:numFmt w:val="decimal"/>
      <w:lvlText w:val="%7"/>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EE328">
      <w:start w:val="1"/>
      <w:numFmt w:val="lowerLetter"/>
      <w:lvlText w:val="%8"/>
      <w:lvlJc w:val="left"/>
      <w:pPr>
        <w:ind w:left="7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81C0A">
      <w:start w:val="1"/>
      <w:numFmt w:val="lowerRoman"/>
      <w:lvlText w:val="%9"/>
      <w:lvlJc w:val="left"/>
      <w:pPr>
        <w:ind w:left="8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3F0E42"/>
    <w:multiLevelType w:val="hybridMultilevel"/>
    <w:tmpl w:val="715C386E"/>
    <w:lvl w:ilvl="0" w:tplc="2DCE8806">
      <w:start w:val="1"/>
      <w:numFmt w:val="bullet"/>
      <w:lvlText w:val="•"/>
      <w:lvlJc w:val="left"/>
      <w:pPr>
        <w:ind w:left="1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4A0A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064B0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A89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C49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695A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12D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2770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281C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98"/>
    <w:rsid w:val="000B68B0"/>
    <w:rsid w:val="0018166D"/>
    <w:rsid w:val="00222C40"/>
    <w:rsid w:val="004577C7"/>
    <w:rsid w:val="004D1731"/>
    <w:rsid w:val="006B5E8A"/>
    <w:rsid w:val="006F13A9"/>
    <w:rsid w:val="00731681"/>
    <w:rsid w:val="007A0817"/>
    <w:rsid w:val="007D619B"/>
    <w:rsid w:val="0082295A"/>
    <w:rsid w:val="0086404F"/>
    <w:rsid w:val="00907F43"/>
    <w:rsid w:val="009C1FC2"/>
    <w:rsid w:val="009F7498"/>
    <w:rsid w:val="00BE2C74"/>
    <w:rsid w:val="00C91A7C"/>
    <w:rsid w:val="00D21924"/>
    <w:rsid w:val="00D251C4"/>
    <w:rsid w:val="00D83A34"/>
    <w:rsid w:val="00DA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9403B-6BA0-4CED-BFAC-075F0CE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90" w:hanging="10"/>
      <w:jc w:val="center"/>
      <w:outlineLvl w:val="0"/>
    </w:pPr>
    <w:rPr>
      <w:rFonts w:ascii="Times New Roman" w:eastAsia="Times New Roman" w:hAnsi="Times New Roman" w:cs="Times New Roman"/>
      <w:b/>
      <w:color w:val="00B050"/>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B05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1924"/>
    <w:rPr>
      <w:color w:val="0563C1" w:themeColor="hyperlink"/>
      <w:u w:val="single"/>
    </w:rPr>
  </w:style>
  <w:style w:type="character" w:styleId="UnresolvedMention">
    <w:name w:val="Unresolved Mention"/>
    <w:basedOn w:val="DefaultParagraphFont"/>
    <w:uiPriority w:val="99"/>
    <w:semiHidden/>
    <w:unhideWhenUsed/>
    <w:rsid w:val="00D21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EAP%200381C" TargetMode="External"/><Relationship Id="rId13" Type="http://schemas.openxmlformats.org/officeDocument/2006/relationships/hyperlink" Target="http://valenciacollege.edu/library/west/research/tutorials/plagiarism.cfm" TargetMode="External"/><Relationship Id="rId18" Type="http://schemas.openxmlformats.org/officeDocument/2006/relationships/hyperlink" Target="http://valenciacollege.edu/library/west/research/tutorials/plagiarism.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elt.heinle.com/" TargetMode="External"/><Relationship Id="rId7" Type="http://schemas.openxmlformats.org/officeDocument/2006/relationships/hyperlink" Target="http://catalog.valenciacollege.edu/search/?P=EAP%200320C" TargetMode="External"/><Relationship Id="rId12" Type="http://schemas.openxmlformats.org/officeDocument/2006/relationships/hyperlink" Target="http://valenciacollege.edu/library/west/research/tutorials/plagiarism.cfm" TargetMode="External"/><Relationship Id="rId17" Type="http://schemas.openxmlformats.org/officeDocument/2006/relationships/hyperlink" Target="http://valenciacollege.edu/oit/lts/StudentResources/integrity/plagiarism.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oit/lts/StudentResources/integrity/plagiarism.cfm" TargetMode="External"/><Relationship Id="rId20" Type="http://schemas.openxmlformats.org/officeDocument/2006/relationships/hyperlink" Target="https://myelt.hein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valenciacollege.edu/oit/lts/StudentResources/integrity/plagiarism.cfm" TargetMode="External"/><Relationship Id="rId23" Type="http://schemas.openxmlformats.org/officeDocument/2006/relationships/footer" Target="footer2.xml"/><Relationship Id="rId10" Type="http://schemas.openxmlformats.org/officeDocument/2006/relationships/hyperlink" Target="http://valenciacollege.edu/generalcounsel/policy/default.cfm?policyID=180&amp;volumeID_1=8&amp;navst=0" TargetMode="External"/><Relationship Id="rId19" Type="http://schemas.openxmlformats.org/officeDocument/2006/relationships/hyperlink" Target="http://valenciacollege.edu/library/west/research/tutorials/plagiarism.cf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 Id="rId14" Type="http://schemas.openxmlformats.org/officeDocument/2006/relationships/hyperlink" Target="http://valenciacollege.edu/library/west/research/tutorials/plagiarism.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cp:lastModifiedBy>Stephanie Foley</cp:lastModifiedBy>
  <cp:revision>2</cp:revision>
  <dcterms:created xsi:type="dcterms:W3CDTF">2017-08-26T00:48:00Z</dcterms:created>
  <dcterms:modified xsi:type="dcterms:W3CDTF">2017-08-26T00:48:00Z</dcterms:modified>
</cp:coreProperties>
</file>